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FAF6" w14:textId="3194B2FB" w:rsidR="005142CA" w:rsidRDefault="005142CA" w:rsidP="00B66EFB">
      <w:pPr>
        <w:pStyle w:val="Title"/>
      </w:pPr>
      <w:r>
        <w:t xml:space="preserve">GCSE to A-level </w:t>
      </w:r>
      <w:r w:rsidR="00BF1B05">
        <w:t>progression</w:t>
      </w:r>
      <w:r w:rsidR="00B66EFB">
        <w:t xml:space="preserve">: Student transition activities – </w:t>
      </w:r>
      <w:r>
        <w:t>Chemistry</w:t>
      </w:r>
    </w:p>
    <w:p w14:paraId="373B4A06" w14:textId="77777777" w:rsidR="00BC784A" w:rsidRDefault="00BC784A" w:rsidP="00BC784A">
      <w:r>
        <w:t>Student booklet with information about:</w:t>
      </w:r>
    </w:p>
    <w:p w14:paraId="54DD42D7" w14:textId="77777777" w:rsidR="00BC784A" w:rsidRPr="00BC784A" w:rsidRDefault="00BC784A" w:rsidP="00BC784A">
      <w:pPr>
        <w:pStyle w:val="ListParagraph"/>
        <w:numPr>
          <w:ilvl w:val="0"/>
          <w:numId w:val="49"/>
        </w:numPr>
        <w:rPr>
          <w:rFonts w:ascii="Arial" w:hAnsi="Arial" w:cs="Arial"/>
        </w:rPr>
      </w:pPr>
      <w:r w:rsidRPr="00BC784A">
        <w:rPr>
          <w:rFonts w:ascii="Arial" w:hAnsi="Arial" w:cs="Arial"/>
        </w:rPr>
        <w:t>the specification and structure of the assessment</w:t>
      </w:r>
    </w:p>
    <w:p w14:paraId="66ED590A" w14:textId="0DD048A0" w:rsidR="00BC784A" w:rsidRPr="00BC784A" w:rsidRDefault="00BC784A" w:rsidP="00BC784A">
      <w:pPr>
        <w:pStyle w:val="ListParagraph"/>
        <w:numPr>
          <w:ilvl w:val="0"/>
          <w:numId w:val="49"/>
        </w:numPr>
        <w:rPr>
          <w:rFonts w:ascii="Arial" w:hAnsi="Arial" w:cs="Arial"/>
        </w:rPr>
      </w:pPr>
      <w:r w:rsidRPr="00BC784A">
        <w:rPr>
          <w:rFonts w:ascii="Arial" w:hAnsi="Arial" w:cs="Arial"/>
        </w:rPr>
        <w:t xml:space="preserve">and key skills activities to support the move from GCSE to A-level </w:t>
      </w:r>
      <w:r w:rsidR="00B66EFB">
        <w:rPr>
          <w:rFonts w:ascii="Arial" w:hAnsi="Arial" w:cs="Arial"/>
        </w:rPr>
        <w:t>Chemistry</w:t>
      </w:r>
      <w:r w:rsidRPr="00BC784A">
        <w:rPr>
          <w:rFonts w:ascii="Arial" w:hAnsi="Arial" w:cs="Arial"/>
        </w:rPr>
        <w:t xml:space="preserve">. </w:t>
      </w:r>
    </w:p>
    <w:p w14:paraId="7836C3D2" w14:textId="744C7F99" w:rsidR="00341D99" w:rsidRPr="00BC784A" w:rsidRDefault="00341D99" w:rsidP="00BC784A">
      <w:r w:rsidRPr="00341D99">
        <w:t xml:space="preserve">Published: </w:t>
      </w:r>
      <w:r w:rsidR="004E1C39">
        <w:t>Novem</w:t>
      </w:r>
      <w:r w:rsidRPr="00341D99">
        <w:t>ber 2020</w:t>
      </w:r>
    </w:p>
    <w:p w14:paraId="680346B9" w14:textId="77777777" w:rsidR="00341D99" w:rsidRDefault="00341D99" w:rsidP="00CB215E"/>
    <w:p w14:paraId="50F75756" w14:textId="5D564E39" w:rsidR="00341D99" w:rsidRDefault="00341D99" w:rsidP="002B40D5">
      <w:pPr>
        <w:spacing w:before="0"/>
      </w:pPr>
      <w:r>
        <w:br w:type="page"/>
      </w:r>
    </w:p>
    <w:tbl>
      <w:tblPr>
        <w:tblStyle w:val="TableGrid1"/>
        <w:tblW w:w="5000" w:type="pct"/>
        <w:tblLook w:val="04A0" w:firstRow="1" w:lastRow="0" w:firstColumn="1" w:lastColumn="0" w:noHBand="0" w:noVBand="1"/>
      </w:tblPr>
      <w:tblGrid>
        <w:gridCol w:w="7060"/>
        <w:gridCol w:w="1236"/>
      </w:tblGrid>
      <w:tr w:rsidR="00341D99" w:rsidRPr="00341D99" w14:paraId="12F62F57" w14:textId="77777777" w:rsidTr="00B66EFB">
        <w:trPr>
          <w:trHeight w:val="616"/>
        </w:trPr>
        <w:tc>
          <w:tcPr>
            <w:tcW w:w="4255" w:type="pct"/>
            <w:shd w:val="clear" w:color="auto" w:fill="412878"/>
            <w:vAlign w:val="center"/>
          </w:tcPr>
          <w:p w14:paraId="3BDE651F" w14:textId="77777777" w:rsidR="00341D99" w:rsidRPr="00341D99" w:rsidRDefault="00341D99" w:rsidP="00DC1F11">
            <w:pPr>
              <w:spacing w:after="120"/>
              <w:rPr>
                <w:rFonts w:ascii="AQA Chevin Pro DemiBold" w:hAnsi="AQA Chevin Pro DemiBold"/>
                <w:color w:val="auto"/>
                <w:sz w:val="28"/>
                <w:szCs w:val="28"/>
              </w:rPr>
            </w:pPr>
            <w:r w:rsidRPr="00341D99">
              <w:rPr>
                <w:rFonts w:ascii="AQA Chevin Pro Medium" w:eastAsiaTheme="minorEastAsia" w:hAnsi="AQA Chevin Pro Medium"/>
                <w:b/>
                <w:color w:val="FFFFFF" w:themeColor="background1"/>
                <w:lang w:val="en-US" w:eastAsia="en-US"/>
              </w:rPr>
              <w:lastRenderedPageBreak/>
              <w:t>Contents</w:t>
            </w:r>
          </w:p>
        </w:tc>
        <w:tc>
          <w:tcPr>
            <w:tcW w:w="745" w:type="pct"/>
            <w:shd w:val="clear" w:color="auto" w:fill="412878"/>
            <w:vAlign w:val="center"/>
          </w:tcPr>
          <w:p w14:paraId="5DDA18CC" w14:textId="77777777" w:rsidR="00341D99" w:rsidRPr="00341D99" w:rsidRDefault="00341D99" w:rsidP="00DC1F11">
            <w:pPr>
              <w:spacing w:after="120"/>
              <w:rPr>
                <w:rFonts w:ascii="AQA Chevin Pro DemiBold" w:hAnsi="AQA Chevin Pro DemiBold"/>
                <w:color w:val="auto"/>
                <w:sz w:val="28"/>
                <w:szCs w:val="28"/>
              </w:rPr>
            </w:pPr>
            <w:r w:rsidRPr="00341D99">
              <w:rPr>
                <w:rFonts w:ascii="AQA Chevin Pro Medium" w:eastAsiaTheme="minorEastAsia" w:hAnsi="AQA Chevin Pro Medium"/>
                <w:b/>
                <w:color w:val="FFFFFF" w:themeColor="background1"/>
                <w:lang w:val="en-US" w:eastAsia="en-US"/>
              </w:rPr>
              <w:t>Page</w:t>
            </w:r>
          </w:p>
        </w:tc>
      </w:tr>
      <w:tr w:rsidR="00341D99" w:rsidRPr="00341D99" w14:paraId="7BAA662A" w14:textId="77777777" w:rsidTr="00341D99">
        <w:trPr>
          <w:trHeight w:val="616"/>
        </w:trPr>
        <w:tc>
          <w:tcPr>
            <w:tcW w:w="4255" w:type="pct"/>
            <w:vAlign w:val="center"/>
          </w:tcPr>
          <w:p w14:paraId="0982DF4C" w14:textId="77777777" w:rsidR="00341D99" w:rsidRPr="00DF4294" w:rsidRDefault="00341D99" w:rsidP="00DF4294">
            <w:pPr>
              <w:rPr>
                <w:rFonts w:eastAsia="SimSun"/>
              </w:rPr>
            </w:pPr>
            <w:r w:rsidRPr="00DF4294">
              <w:rPr>
                <w:rFonts w:eastAsia="SimSun"/>
              </w:rPr>
              <w:t>Understanding the specification and the assessment</w:t>
            </w:r>
          </w:p>
        </w:tc>
        <w:tc>
          <w:tcPr>
            <w:tcW w:w="745" w:type="pct"/>
            <w:vAlign w:val="center"/>
          </w:tcPr>
          <w:p w14:paraId="7CBD0D0B" w14:textId="2A3D5F3B" w:rsidR="00341D99" w:rsidRPr="00DF4294" w:rsidRDefault="00D06A92" w:rsidP="00DF4294">
            <w:r w:rsidRPr="00DF4294">
              <w:t>3</w:t>
            </w:r>
            <w:r w:rsidR="00320E8A">
              <w:t>-8</w:t>
            </w:r>
          </w:p>
        </w:tc>
      </w:tr>
      <w:tr w:rsidR="00341D99" w:rsidRPr="00341D99" w14:paraId="68A5F252" w14:textId="77777777" w:rsidTr="00341D99">
        <w:trPr>
          <w:trHeight w:val="616"/>
        </w:trPr>
        <w:tc>
          <w:tcPr>
            <w:tcW w:w="4255" w:type="pct"/>
            <w:vAlign w:val="center"/>
          </w:tcPr>
          <w:p w14:paraId="531E4D2C" w14:textId="77777777" w:rsidR="00341D99" w:rsidRPr="00DF4294" w:rsidRDefault="00341D99" w:rsidP="00DF4294">
            <w:bookmarkStart w:id="0" w:name="_Hlk46739165"/>
            <w:r w:rsidRPr="00DF4294">
              <w:rPr>
                <w:rFonts w:eastAsia="SimSun"/>
              </w:rPr>
              <w:t xml:space="preserve">Transition activity 1-3 </w:t>
            </w:r>
            <w:r w:rsidRPr="00DF4294">
              <w:t xml:space="preserve">Scientific vocabulary </w:t>
            </w:r>
          </w:p>
        </w:tc>
        <w:tc>
          <w:tcPr>
            <w:tcW w:w="745" w:type="pct"/>
            <w:vAlign w:val="center"/>
          </w:tcPr>
          <w:p w14:paraId="4C836AD3" w14:textId="41D908E9" w:rsidR="00341D99" w:rsidRPr="00DF4294" w:rsidRDefault="00320E8A" w:rsidP="00DF4294">
            <w:r>
              <w:t>10-12</w:t>
            </w:r>
          </w:p>
        </w:tc>
      </w:tr>
      <w:tr w:rsidR="00341D99" w:rsidRPr="00341D99" w14:paraId="037969F7" w14:textId="77777777" w:rsidTr="00341D99">
        <w:trPr>
          <w:trHeight w:val="616"/>
        </w:trPr>
        <w:tc>
          <w:tcPr>
            <w:tcW w:w="4255" w:type="pct"/>
            <w:vAlign w:val="center"/>
          </w:tcPr>
          <w:p w14:paraId="414E338B" w14:textId="77777777" w:rsidR="00341D99" w:rsidRPr="00DF4294" w:rsidRDefault="00341D99" w:rsidP="00DF4294">
            <w:r w:rsidRPr="00DF4294">
              <w:rPr>
                <w:rFonts w:eastAsia="SimSun"/>
              </w:rPr>
              <w:t>Transition activity 4 SI units and prefixes</w:t>
            </w:r>
          </w:p>
        </w:tc>
        <w:tc>
          <w:tcPr>
            <w:tcW w:w="745" w:type="pct"/>
            <w:vAlign w:val="center"/>
          </w:tcPr>
          <w:p w14:paraId="701C29B8" w14:textId="2544623E" w:rsidR="00341D99" w:rsidRPr="00DF4294" w:rsidRDefault="00CB5091" w:rsidP="00DF4294">
            <w:r w:rsidRPr="00DF4294">
              <w:t>1</w:t>
            </w:r>
            <w:r w:rsidR="0090708D">
              <w:t>4</w:t>
            </w:r>
          </w:p>
        </w:tc>
      </w:tr>
      <w:tr w:rsidR="00341D99" w:rsidRPr="00341D99" w14:paraId="5175779B" w14:textId="77777777" w:rsidTr="00341D99">
        <w:trPr>
          <w:trHeight w:val="616"/>
        </w:trPr>
        <w:tc>
          <w:tcPr>
            <w:tcW w:w="4255" w:type="pct"/>
            <w:vAlign w:val="center"/>
          </w:tcPr>
          <w:p w14:paraId="63E2CE6B" w14:textId="77777777" w:rsidR="00341D99" w:rsidRPr="00DF4294" w:rsidRDefault="00341D99" w:rsidP="00DF4294">
            <w:r w:rsidRPr="00DF4294">
              <w:rPr>
                <w:rFonts w:eastAsia="SimSun"/>
              </w:rPr>
              <w:t>Transition activity 5 Converting data</w:t>
            </w:r>
          </w:p>
        </w:tc>
        <w:tc>
          <w:tcPr>
            <w:tcW w:w="745" w:type="pct"/>
            <w:vAlign w:val="center"/>
          </w:tcPr>
          <w:p w14:paraId="0F15C6BA" w14:textId="66759B7E" w:rsidR="00341D99" w:rsidRPr="00DF4294" w:rsidRDefault="0090708D" w:rsidP="00DF4294">
            <w:r>
              <w:t>15</w:t>
            </w:r>
          </w:p>
        </w:tc>
      </w:tr>
      <w:tr w:rsidR="00341D99" w:rsidRPr="00341D99" w14:paraId="079EA74A" w14:textId="77777777" w:rsidTr="00341D99">
        <w:trPr>
          <w:trHeight w:val="616"/>
        </w:trPr>
        <w:tc>
          <w:tcPr>
            <w:tcW w:w="4255" w:type="pct"/>
            <w:vAlign w:val="center"/>
          </w:tcPr>
          <w:p w14:paraId="227A4B54" w14:textId="77777777" w:rsidR="00341D99" w:rsidRPr="00DF4294" w:rsidRDefault="00341D99" w:rsidP="00DF4294">
            <w:pPr>
              <w:rPr>
                <w:rFonts w:eastAsia="SimSun"/>
              </w:rPr>
            </w:pPr>
            <w:r w:rsidRPr="00DF4294">
              <w:rPr>
                <w:rFonts w:eastAsia="SimSun"/>
              </w:rPr>
              <w:t>Transition activity 6 Using the delta symbol</w:t>
            </w:r>
          </w:p>
        </w:tc>
        <w:tc>
          <w:tcPr>
            <w:tcW w:w="745" w:type="pct"/>
            <w:vAlign w:val="center"/>
          </w:tcPr>
          <w:p w14:paraId="48A89D12" w14:textId="1912D99A" w:rsidR="00341D99" w:rsidRPr="00DF4294" w:rsidRDefault="00CB5091" w:rsidP="00DF4294">
            <w:r w:rsidRPr="00DF4294">
              <w:t>1</w:t>
            </w:r>
            <w:r w:rsidR="0090708D">
              <w:t>6</w:t>
            </w:r>
          </w:p>
        </w:tc>
      </w:tr>
      <w:tr w:rsidR="00341D99" w:rsidRPr="00341D99" w14:paraId="202BCEF5" w14:textId="77777777" w:rsidTr="00341D99">
        <w:trPr>
          <w:trHeight w:val="616"/>
        </w:trPr>
        <w:tc>
          <w:tcPr>
            <w:tcW w:w="4255" w:type="pct"/>
            <w:vAlign w:val="center"/>
          </w:tcPr>
          <w:p w14:paraId="6C847D00" w14:textId="77777777" w:rsidR="00341D99" w:rsidRPr="00DF4294" w:rsidRDefault="00341D99" w:rsidP="00DF4294">
            <w:r w:rsidRPr="00DF4294">
              <w:t xml:space="preserve">Transition activity 7 Practical skills: Electrolysis </w:t>
            </w:r>
          </w:p>
        </w:tc>
        <w:tc>
          <w:tcPr>
            <w:tcW w:w="745" w:type="pct"/>
            <w:vAlign w:val="center"/>
          </w:tcPr>
          <w:p w14:paraId="31BC4EE7" w14:textId="7AAECDF5" w:rsidR="00341D99" w:rsidRPr="00DF4294" w:rsidRDefault="00CB5091" w:rsidP="00DF4294">
            <w:r w:rsidRPr="00DF4294">
              <w:t>1</w:t>
            </w:r>
            <w:r w:rsidR="0090708D">
              <w:t>7</w:t>
            </w:r>
            <w:r w:rsidR="003E59AD" w:rsidRPr="00DF4294">
              <w:t>-1</w:t>
            </w:r>
            <w:r w:rsidR="0090708D">
              <w:t>9</w:t>
            </w:r>
          </w:p>
        </w:tc>
      </w:tr>
      <w:tr w:rsidR="00341D99" w:rsidRPr="00341D99" w14:paraId="1372D3A3" w14:textId="77777777" w:rsidTr="00341D99">
        <w:trPr>
          <w:trHeight w:val="616"/>
        </w:trPr>
        <w:tc>
          <w:tcPr>
            <w:tcW w:w="4255" w:type="pct"/>
            <w:vAlign w:val="center"/>
          </w:tcPr>
          <w:p w14:paraId="4BAF5B14" w14:textId="77777777" w:rsidR="00341D99" w:rsidRPr="00DF4294" w:rsidRDefault="00341D99" w:rsidP="00DF4294">
            <w:bookmarkStart w:id="1" w:name="_Hlk46736735"/>
            <w:r w:rsidRPr="00DF4294">
              <w:t>Transition activity 8 Using maths skills</w:t>
            </w:r>
          </w:p>
        </w:tc>
        <w:tc>
          <w:tcPr>
            <w:tcW w:w="745" w:type="pct"/>
            <w:vAlign w:val="center"/>
          </w:tcPr>
          <w:p w14:paraId="2145F272" w14:textId="57746A70" w:rsidR="00341D99" w:rsidRPr="00DF4294" w:rsidRDefault="0090708D" w:rsidP="00DF4294">
            <w:r>
              <w:t>20-21</w:t>
            </w:r>
          </w:p>
        </w:tc>
      </w:tr>
      <w:bookmarkEnd w:id="1"/>
      <w:tr w:rsidR="00341D99" w:rsidRPr="00341D99" w14:paraId="165DC2AA" w14:textId="77777777" w:rsidTr="00341D99">
        <w:trPr>
          <w:trHeight w:val="616"/>
        </w:trPr>
        <w:tc>
          <w:tcPr>
            <w:tcW w:w="4255" w:type="pct"/>
            <w:vAlign w:val="center"/>
          </w:tcPr>
          <w:p w14:paraId="372DCDFC" w14:textId="77777777" w:rsidR="00341D99" w:rsidRPr="00DF4294" w:rsidRDefault="00341D99" w:rsidP="00DF4294">
            <w:r w:rsidRPr="00DF4294">
              <w:t xml:space="preserve">Transition activity 9 Atoms   </w:t>
            </w:r>
          </w:p>
        </w:tc>
        <w:tc>
          <w:tcPr>
            <w:tcW w:w="745" w:type="pct"/>
            <w:vAlign w:val="center"/>
          </w:tcPr>
          <w:p w14:paraId="7344181B" w14:textId="1103F967" w:rsidR="00341D99" w:rsidRPr="00DF4294" w:rsidRDefault="00CB5091" w:rsidP="00DF4294">
            <w:r w:rsidRPr="00DF4294">
              <w:t>2</w:t>
            </w:r>
            <w:r w:rsidR="0090708D">
              <w:t>3</w:t>
            </w:r>
          </w:p>
        </w:tc>
      </w:tr>
      <w:tr w:rsidR="00341D99" w:rsidRPr="00341D99" w14:paraId="6C862DE6" w14:textId="77777777" w:rsidTr="00341D99">
        <w:trPr>
          <w:trHeight w:val="616"/>
        </w:trPr>
        <w:tc>
          <w:tcPr>
            <w:tcW w:w="4255" w:type="pct"/>
            <w:vAlign w:val="center"/>
          </w:tcPr>
          <w:p w14:paraId="2601BB2B" w14:textId="77777777" w:rsidR="00341D99" w:rsidRPr="00DF4294" w:rsidRDefault="00341D99" w:rsidP="00DF4294">
            <w:r w:rsidRPr="00DF4294">
              <w:t xml:space="preserve">Transition activity 10 Formulae of common compounds </w:t>
            </w:r>
          </w:p>
        </w:tc>
        <w:tc>
          <w:tcPr>
            <w:tcW w:w="745" w:type="pct"/>
            <w:vAlign w:val="center"/>
          </w:tcPr>
          <w:p w14:paraId="2B761812" w14:textId="354FA7E1" w:rsidR="00341D99" w:rsidRPr="00DF4294" w:rsidRDefault="00CB5091" w:rsidP="00DF4294">
            <w:r w:rsidRPr="00DF4294">
              <w:t>2</w:t>
            </w:r>
            <w:r w:rsidR="0090708D">
              <w:t>3</w:t>
            </w:r>
          </w:p>
        </w:tc>
      </w:tr>
      <w:tr w:rsidR="00341D99" w:rsidRPr="00341D99" w14:paraId="64C31C7B" w14:textId="77777777" w:rsidTr="00341D99">
        <w:trPr>
          <w:trHeight w:val="616"/>
        </w:trPr>
        <w:tc>
          <w:tcPr>
            <w:tcW w:w="4255" w:type="pct"/>
            <w:vAlign w:val="center"/>
          </w:tcPr>
          <w:p w14:paraId="729BB5B5" w14:textId="77777777" w:rsidR="00341D99" w:rsidRPr="00DF4294" w:rsidRDefault="00341D99" w:rsidP="00DF4294">
            <w:r w:rsidRPr="00DF4294">
              <w:t xml:space="preserve">Transition activity 11 Ions and ionic compounds   </w:t>
            </w:r>
          </w:p>
        </w:tc>
        <w:tc>
          <w:tcPr>
            <w:tcW w:w="745" w:type="pct"/>
            <w:vAlign w:val="center"/>
          </w:tcPr>
          <w:p w14:paraId="5A96C2FC" w14:textId="25D65D8C" w:rsidR="00341D99" w:rsidRPr="00DF4294" w:rsidRDefault="00CB5091" w:rsidP="00DF4294">
            <w:r w:rsidRPr="00DF4294">
              <w:t>2</w:t>
            </w:r>
            <w:r w:rsidR="0090708D">
              <w:t>4</w:t>
            </w:r>
          </w:p>
        </w:tc>
      </w:tr>
      <w:tr w:rsidR="00341D99" w:rsidRPr="00341D99" w14:paraId="03205653" w14:textId="77777777" w:rsidTr="00341D99">
        <w:trPr>
          <w:trHeight w:val="616"/>
        </w:trPr>
        <w:tc>
          <w:tcPr>
            <w:tcW w:w="4255" w:type="pct"/>
            <w:vAlign w:val="center"/>
          </w:tcPr>
          <w:p w14:paraId="2C2879D8" w14:textId="77777777" w:rsidR="00341D99" w:rsidRPr="00DF4294" w:rsidRDefault="00341D99" w:rsidP="00DF4294">
            <w:r w:rsidRPr="00DF4294">
              <w:t>Transition activity 12 Empirical formula</w:t>
            </w:r>
          </w:p>
        </w:tc>
        <w:tc>
          <w:tcPr>
            <w:tcW w:w="745" w:type="pct"/>
            <w:vAlign w:val="center"/>
          </w:tcPr>
          <w:p w14:paraId="27D7212C" w14:textId="514A2E1A" w:rsidR="00341D99" w:rsidRPr="00DF4294" w:rsidRDefault="00CB5091" w:rsidP="00DF4294">
            <w:r w:rsidRPr="00DF4294">
              <w:t>2</w:t>
            </w:r>
            <w:r w:rsidR="0090708D">
              <w:t>5</w:t>
            </w:r>
          </w:p>
        </w:tc>
      </w:tr>
      <w:tr w:rsidR="00341D99" w:rsidRPr="00341D99" w14:paraId="41D2E269" w14:textId="77777777" w:rsidTr="00341D99">
        <w:trPr>
          <w:trHeight w:val="616"/>
        </w:trPr>
        <w:tc>
          <w:tcPr>
            <w:tcW w:w="4255" w:type="pct"/>
            <w:vAlign w:val="center"/>
          </w:tcPr>
          <w:p w14:paraId="0A9C709E" w14:textId="77777777" w:rsidR="00341D99" w:rsidRPr="00DF4294" w:rsidRDefault="00341D99" w:rsidP="00DF4294">
            <w:r w:rsidRPr="00DF4294">
              <w:t xml:space="preserve">Transition activity 13 Balancing equations   </w:t>
            </w:r>
          </w:p>
        </w:tc>
        <w:tc>
          <w:tcPr>
            <w:tcW w:w="745" w:type="pct"/>
            <w:vAlign w:val="center"/>
          </w:tcPr>
          <w:p w14:paraId="2E99154C" w14:textId="46DC11CE" w:rsidR="00341D99" w:rsidRPr="00DF4294" w:rsidRDefault="00CB5091" w:rsidP="00DF4294">
            <w:r w:rsidRPr="00DF4294">
              <w:t>2</w:t>
            </w:r>
            <w:r w:rsidR="0090708D">
              <w:t>6</w:t>
            </w:r>
          </w:p>
        </w:tc>
      </w:tr>
      <w:tr w:rsidR="00341D99" w:rsidRPr="00341D99" w14:paraId="0608D9DF" w14:textId="77777777" w:rsidTr="00341D99">
        <w:trPr>
          <w:trHeight w:val="616"/>
        </w:trPr>
        <w:tc>
          <w:tcPr>
            <w:tcW w:w="4255" w:type="pct"/>
            <w:vAlign w:val="center"/>
          </w:tcPr>
          <w:p w14:paraId="5244B09F" w14:textId="77777777" w:rsidR="00341D99" w:rsidRPr="00DF4294" w:rsidRDefault="00341D99" w:rsidP="00DF4294">
            <w:r w:rsidRPr="00DF4294">
              <w:t xml:space="preserve">Transition activity 14 Moles   </w:t>
            </w:r>
          </w:p>
        </w:tc>
        <w:tc>
          <w:tcPr>
            <w:tcW w:w="745" w:type="pct"/>
            <w:vAlign w:val="center"/>
          </w:tcPr>
          <w:p w14:paraId="30389715" w14:textId="442FF2AE" w:rsidR="00341D99" w:rsidRPr="00DF4294" w:rsidRDefault="00CB5091" w:rsidP="00DF4294">
            <w:r w:rsidRPr="00DF4294">
              <w:t>2</w:t>
            </w:r>
            <w:r w:rsidR="0090708D">
              <w:t>7</w:t>
            </w:r>
          </w:p>
        </w:tc>
      </w:tr>
      <w:tr w:rsidR="00341D99" w:rsidRPr="00341D99" w14:paraId="758CBE52" w14:textId="77777777" w:rsidTr="00341D99">
        <w:trPr>
          <w:trHeight w:val="616"/>
        </w:trPr>
        <w:tc>
          <w:tcPr>
            <w:tcW w:w="4255" w:type="pct"/>
            <w:vAlign w:val="center"/>
          </w:tcPr>
          <w:p w14:paraId="1C9B004D" w14:textId="77777777" w:rsidR="00341D99" w:rsidRPr="00DF4294" w:rsidRDefault="00341D99" w:rsidP="00DF4294">
            <w:r w:rsidRPr="00DF4294">
              <w:t xml:space="preserve">Transition activity 15 Isotopes and calculating relative atomic </w:t>
            </w:r>
            <w:r w:rsidR="00CB5091" w:rsidRPr="00DF4294">
              <w:t>m</w:t>
            </w:r>
            <w:r w:rsidRPr="00DF4294">
              <w:t>ass</w:t>
            </w:r>
          </w:p>
        </w:tc>
        <w:tc>
          <w:tcPr>
            <w:tcW w:w="745" w:type="pct"/>
            <w:vAlign w:val="center"/>
          </w:tcPr>
          <w:p w14:paraId="01675DF9" w14:textId="3CE0BD32" w:rsidR="00341D99" w:rsidRPr="00DF4294" w:rsidRDefault="00CB5091" w:rsidP="00DF4294">
            <w:r w:rsidRPr="00DF4294">
              <w:t>2</w:t>
            </w:r>
            <w:r w:rsidR="0090708D">
              <w:t>7</w:t>
            </w:r>
          </w:p>
        </w:tc>
      </w:tr>
      <w:tr w:rsidR="00341D99" w:rsidRPr="00341D99" w14:paraId="3DA168AF" w14:textId="77777777" w:rsidTr="00341D99">
        <w:trPr>
          <w:trHeight w:val="616"/>
        </w:trPr>
        <w:tc>
          <w:tcPr>
            <w:tcW w:w="4255" w:type="pct"/>
            <w:vAlign w:val="center"/>
          </w:tcPr>
          <w:p w14:paraId="336E37B8" w14:textId="77777777" w:rsidR="00341D99" w:rsidRPr="00DF4294" w:rsidRDefault="00341D99" w:rsidP="00DF4294">
            <w:pPr>
              <w:rPr>
                <w:highlight w:val="red"/>
              </w:rPr>
            </w:pPr>
            <w:r w:rsidRPr="00DF4294">
              <w:t xml:space="preserve">Transition activity 16 Extended writing: Types of bonding </w:t>
            </w:r>
          </w:p>
        </w:tc>
        <w:tc>
          <w:tcPr>
            <w:tcW w:w="745" w:type="pct"/>
            <w:vAlign w:val="center"/>
          </w:tcPr>
          <w:p w14:paraId="265C4A76" w14:textId="326FCA2C" w:rsidR="00341D99" w:rsidRPr="00DF4294" w:rsidRDefault="00CB5091" w:rsidP="00DF4294">
            <w:r w:rsidRPr="00DF4294">
              <w:t>2</w:t>
            </w:r>
            <w:r w:rsidR="0090708D">
              <w:t>8</w:t>
            </w:r>
          </w:p>
        </w:tc>
      </w:tr>
      <w:bookmarkEnd w:id="0"/>
    </w:tbl>
    <w:p w14:paraId="7439D6EA" w14:textId="77777777" w:rsidR="00341D99" w:rsidRDefault="00341D99" w:rsidP="001C2315">
      <w:pPr>
        <w:spacing w:before="120" w:after="120"/>
      </w:pPr>
    </w:p>
    <w:p w14:paraId="69F6CAF0" w14:textId="77777777" w:rsidR="00341D99" w:rsidRDefault="00341D99" w:rsidP="001C2315">
      <w:pPr>
        <w:spacing w:before="120" w:after="120"/>
      </w:pPr>
      <w:r>
        <w:br w:type="page"/>
      </w:r>
    </w:p>
    <w:p w14:paraId="3BD443D0" w14:textId="77777777" w:rsidR="00341D99" w:rsidRPr="00B66EFB" w:rsidRDefault="00341D99" w:rsidP="00DC1F11">
      <w:pPr>
        <w:pStyle w:val="AQASectionTitle2"/>
        <w:spacing w:before="120" w:after="120"/>
        <w:rPr>
          <w:color w:val="412878"/>
        </w:rPr>
      </w:pPr>
      <w:r w:rsidRPr="00B66EFB">
        <w:rPr>
          <w:color w:val="412878"/>
        </w:rPr>
        <w:lastRenderedPageBreak/>
        <w:t>Aim of the booklet</w:t>
      </w:r>
    </w:p>
    <w:p w14:paraId="593A483F" w14:textId="77777777" w:rsidR="00341D99" w:rsidRPr="00341D99" w:rsidRDefault="00341D99" w:rsidP="00341D99">
      <w:pPr>
        <w:spacing w:before="0"/>
        <w:rPr>
          <w:rFonts w:eastAsia="Times New Roman"/>
          <w:color w:val="auto"/>
          <w:szCs w:val="24"/>
          <w:lang w:val="en-GB" w:eastAsia="en-GB"/>
        </w:rPr>
      </w:pPr>
      <w:r w:rsidRPr="00341D99">
        <w:rPr>
          <w:rFonts w:eastAsia="SimSun"/>
          <w:color w:val="auto"/>
          <w:szCs w:val="24"/>
          <w:lang w:val="en-GB" w:eastAsia="en-GB"/>
        </w:rPr>
        <w:t xml:space="preserve">This booklet will support your transition from GCSE science to A-level. </w:t>
      </w:r>
      <w:r w:rsidRPr="00341D99">
        <w:rPr>
          <w:rFonts w:eastAsia="Times New Roman"/>
          <w:color w:val="auto"/>
          <w:szCs w:val="24"/>
          <w:lang w:val="en-GB" w:eastAsia="en-GB"/>
        </w:rPr>
        <w:t>At first, you may find the jump in demand a little daunting, but if you follow the tips and advice in this guide, you’ll soon adapt. As you follow the course you will see how the skills and content you learnt at GCSE will be developed and your knowledge and understanding of all these elements will progress.</w:t>
      </w:r>
    </w:p>
    <w:p w14:paraId="2BF26FE1" w14:textId="77777777" w:rsidR="00341D99" w:rsidRPr="00341D99" w:rsidRDefault="00341D99" w:rsidP="00341D99">
      <w:pPr>
        <w:spacing w:before="0" w:line="260" w:lineRule="atLeast"/>
        <w:rPr>
          <w:rFonts w:eastAsia="Times New Roman"/>
          <w:color w:val="auto"/>
          <w:szCs w:val="24"/>
          <w:lang w:val="en-GB" w:eastAsia="en-GB"/>
        </w:rPr>
      </w:pPr>
    </w:p>
    <w:p w14:paraId="0EBAE029" w14:textId="77777777" w:rsidR="00341D99" w:rsidRDefault="00341D99" w:rsidP="00341D99">
      <w:pPr>
        <w:spacing w:before="0" w:line="260" w:lineRule="atLeast"/>
        <w:rPr>
          <w:rFonts w:eastAsia="SimSun"/>
          <w:color w:val="auto"/>
          <w:szCs w:val="24"/>
          <w:lang w:val="en-GB" w:eastAsia="en-GB"/>
        </w:rPr>
      </w:pPr>
      <w:r w:rsidRPr="00341D99">
        <w:rPr>
          <w:rFonts w:eastAsia="SimSun"/>
          <w:color w:val="auto"/>
          <w:szCs w:val="24"/>
          <w:lang w:val="en-GB" w:eastAsia="en-GB"/>
        </w:rPr>
        <w:t xml:space="preserve">We have organised the guide into two sections: </w:t>
      </w:r>
    </w:p>
    <w:p w14:paraId="32363B12" w14:textId="77777777" w:rsidR="00341D99" w:rsidRPr="00341D99" w:rsidRDefault="00341D99" w:rsidP="00341D99">
      <w:pPr>
        <w:spacing w:before="0" w:line="260" w:lineRule="atLeast"/>
        <w:rPr>
          <w:rFonts w:eastAsia="SimSun"/>
          <w:color w:val="auto"/>
          <w:szCs w:val="24"/>
          <w:lang w:val="en-GB" w:eastAsia="en-GB"/>
        </w:rPr>
      </w:pPr>
    </w:p>
    <w:p w14:paraId="6584E187" w14:textId="77777777" w:rsidR="00341D99" w:rsidRPr="00341D99" w:rsidRDefault="00341D99" w:rsidP="002D7223">
      <w:pPr>
        <w:numPr>
          <w:ilvl w:val="0"/>
          <w:numId w:val="15"/>
        </w:numPr>
        <w:spacing w:before="0" w:line="260" w:lineRule="atLeast"/>
        <w:contextualSpacing/>
        <w:rPr>
          <w:rFonts w:eastAsia="SimSun"/>
          <w:color w:val="auto"/>
          <w:szCs w:val="24"/>
          <w:lang w:val="en-GB" w:eastAsia="en-GB"/>
        </w:rPr>
      </w:pPr>
      <w:r w:rsidRPr="00341D99">
        <w:rPr>
          <w:rFonts w:eastAsia="SimSun"/>
          <w:color w:val="auto"/>
          <w:szCs w:val="24"/>
          <w:lang w:val="en-GB" w:eastAsia="en-GB"/>
        </w:rPr>
        <w:t>Understanding the specification and the assessments</w:t>
      </w:r>
    </w:p>
    <w:p w14:paraId="35CCD687" w14:textId="77777777" w:rsidR="00341D99" w:rsidRPr="00341D99" w:rsidRDefault="00DC1F11" w:rsidP="002D7223">
      <w:pPr>
        <w:numPr>
          <w:ilvl w:val="0"/>
          <w:numId w:val="15"/>
        </w:numPr>
        <w:spacing w:before="0" w:line="260" w:lineRule="atLeast"/>
        <w:contextualSpacing/>
        <w:rPr>
          <w:rFonts w:eastAsia="SimSun"/>
          <w:color w:val="auto"/>
          <w:szCs w:val="24"/>
          <w:lang w:val="en-GB" w:eastAsia="en-GB"/>
        </w:rPr>
      </w:pPr>
      <w:r>
        <w:rPr>
          <w:rFonts w:eastAsia="SimSun"/>
          <w:color w:val="auto"/>
          <w:szCs w:val="24"/>
          <w:lang w:val="en-GB" w:eastAsia="en-GB"/>
        </w:rPr>
        <w:t>Transition</w:t>
      </w:r>
      <w:r w:rsidRPr="00341D99">
        <w:rPr>
          <w:rFonts w:eastAsia="SimSun"/>
          <w:color w:val="auto"/>
          <w:szCs w:val="24"/>
          <w:lang w:val="en-GB" w:eastAsia="en-GB"/>
        </w:rPr>
        <w:t xml:space="preserve"> activities </w:t>
      </w:r>
      <w:r w:rsidR="00341D99" w:rsidRPr="00341D99">
        <w:rPr>
          <w:rFonts w:eastAsia="SimSun"/>
          <w:color w:val="auto"/>
          <w:szCs w:val="24"/>
          <w:lang w:val="en-GB" w:eastAsia="en-GB"/>
        </w:rPr>
        <w:t>to bridge the move from GCSE to the start of the A-level course.</w:t>
      </w:r>
    </w:p>
    <w:p w14:paraId="0E4ED4C2" w14:textId="77777777" w:rsidR="00DC1F11" w:rsidRDefault="00DC1F11" w:rsidP="00341D99">
      <w:pPr>
        <w:pStyle w:val="AQASectionTitle1"/>
        <w:spacing w:before="0"/>
        <w:rPr>
          <w:rFonts w:ascii="Arial" w:eastAsiaTheme="minorEastAsia" w:hAnsi="Arial" w:cs="Arial"/>
          <w:b w:val="0"/>
          <w:bCs w:val="0"/>
          <w:color w:val="000000" w:themeColor="text1"/>
          <w:sz w:val="22"/>
          <w:szCs w:val="22"/>
          <w:lang w:val="en-GB" w:eastAsia="en-GB"/>
        </w:rPr>
      </w:pPr>
    </w:p>
    <w:p w14:paraId="0144D68B" w14:textId="77777777" w:rsidR="00341D99" w:rsidRPr="00B66EFB" w:rsidRDefault="00341D99" w:rsidP="00341D99">
      <w:pPr>
        <w:pStyle w:val="AQASectionTitle1"/>
        <w:spacing w:before="0"/>
        <w:rPr>
          <w:color w:val="412878"/>
        </w:rPr>
      </w:pPr>
      <w:r w:rsidRPr="00B66EFB">
        <w:rPr>
          <w:color w:val="412878"/>
        </w:rPr>
        <w:t>Understanding the specification and the assessments</w:t>
      </w:r>
    </w:p>
    <w:p w14:paraId="48E75196" w14:textId="77777777" w:rsidR="00341D99" w:rsidRPr="00341D99" w:rsidRDefault="00341D99" w:rsidP="00341D99">
      <w:pPr>
        <w:keepNext/>
        <w:keepLines/>
        <w:spacing w:before="0"/>
        <w:outlineLvl w:val="3"/>
        <w:rPr>
          <w:rFonts w:ascii="AQA Chevin Pro DemiBold" w:eastAsia="SimSun" w:hAnsi="AQA Chevin Pro DemiBold" w:cs="Times New Roman"/>
          <w:bCs/>
          <w:iCs/>
          <w:color w:val="412878"/>
          <w:sz w:val="28"/>
          <w:szCs w:val="24"/>
          <w:lang w:val="en-GB" w:eastAsia="en-GB"/>
        </w:rPr>
      </w:pPr>
    </w:p>
    <w:p w14:paraId="6D31BF15" w14:textId="77777777" w:rsidR="00341D99" w:rsidRPr="00B66EFB" w:rsidRDefault="00341D99" w:rsidP="00341D99">
      <w:pPr>
        <w:pStyle w:val="AQASectionTitle2"/>
        <w:spacing w:before="0"/>
        <w:rPr>
          <w:color w:val="412878"/>
        </w:rPr>
      </w:pPr>
      <w:r w:rsidRPr="00B66EFB">
        <w:rPr>
          <w:color w:val="412878"/>
        </w:rPr>
        <w:t xml:space="preserve">Specification </w:t>
      </w:r>
      <w:proofErr w:type="gramStart"/>
      <w:r w:rsidRPr="00B66EFB">
        <w:rPr>
          <w:color w:val="412878"/>
        </w:rPr>
        <w:t>at a glance</w:t>
      </w:r>
      <w:proofErr w:type="gramEnd"/>
    </w:p>
    <w:p w14:paraId="287C7AE5" w14:textId="77777777" w:rsidR="00341D99" w:rsidRDefault="00341D99" w:rsidP="00341D99">
      <w:pPr>
        <w:spacing w:before="0" w:line="260" w:lineRule="atLeast"/>
        <w:rPr>
          <w:rFonts w:eastAsia="Times New Roman" w:cs="Times New Roman"/>
          <w:color w:val="auto"/>
          <w:szCs w:val="24"/>
          <w:lang w:val="en-GB" w:eastAsia="en-GB"/>
        </w:rPr>
      </w:pPr>
    </w:p>
    <w:p w14:paraId="4A837D2E" w14:textId="77777777" w:rsidR="00341D99" w:rsidRDefault="00341D99" w:rsidP="00341D99">
      <w:pPr>
        <w:spacing w:before="0" w:line="260" w:lineRule="atLeast"/>
        <w:rPr>
          <w:rFonts w:eastAsia="Times New Roman"/>
          <w:color w:val="auto"/>
          <w:szCs w:val="24"/>
          <w:lang w:val="en-GB" w:eastAsia="en-GB"/>
        </w:rPr>
      </w:pPr>
      <w:r w:rsidRPr="00341D99">
        <w:rPr>
          <w:rFonts w:eastAsia="Times New Roman" w:cs="Times New Roman"/>
          <w:color w:val="auto"/>
          <w:szCs w:val="24"/>
          <w:lang w:val="en-GB" w:eastAsia="en-GB"/>
        </w:rPr>
        <w:t xml:space="preserve">The specification is a useful reference document for you. </w:t>
      </w:r>
      <w:r w:rsidRPr="00341D99">
        <w:rPr>
          <w:rFonts w:eastAsia="Times New Roman"/>
          <w:color w:val="auto"/>
          <w:szCs w:val="24"/>
          <w:lang w:val="en-GB" w:eastAsia="en-GB"/>
        </w:rPr>
        <w:t xml:space="preserve">You can download a copy from our website </w:t>
      </w:r>
      <w:hyperlink r:id="rId8" w:history="1">
        <w:r w:rsidRPr="00DC1F11">
          <w:rPr>
            <w:rStyle w:val="Hyperlink"/>
            <w:rFonts w:eastAsia="Times New Roman"/>
            <w:szCs w:val="24"/>
            <w:lang w:val="en-GB" w:eastAsia="en-GB"/>
          </w:rPr>
          <w:t>here</w:t>
        </w:r>
        <w:r w:rsidR="00DC1F11" w:rsidRPr="00DC1F11">
          <w:rPr>
            <w:rStyle w:val="Hyperlink"/>
            <w:rFonts w:eastAsia="Times New Roman"/>
            <w:szCs w:val="24"/>
            <w:lang w:val="en-GB" w:eastAsia="en-GB"/>
          </w:rPr>
          <w:t>.</w:t>
        </w:r>
      </w:hyperlink>
    </w:p>
    <w:p w14:paraId="31662D52"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s="Times New Roman"/>
          <w:color w:val="auto"/>
          <w:szCs w:val="24"/>
          <w:lang w:val="en-GB" w:eastAsia="en-GB"/>
        </w:rPr>
        <w:t xml:space="preserve"> </w:t>
      </w:r>
    </w:p>
    <w:p w14:paraId="37E573F0"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olor w:val="auto"/>
          <w:szCs w:val="24"/>
          <w:lang w:val="en-GB" w:eastAsia="en-GB"/>
        </w:rPr>
        <w:t>The most relevant areas of the specification for students are the following</w:t>
      </w:r>
      <w:r w:rsidRPr="00341D99">
        <w:rPr>
          <w:rFonts w:eastAsia="Times New Roman"/>
          <w:color w:val="FF0000"/>
          <w:szCs w:val="24"/>
          <w:lang w:val="en-GB" w:eastAsia="en-GB"/>
        </w:rPr>
        <w:t>:</w:t>
      </w:r>
    </w:p>
    <w:p w14:paraId="789D8D29" w14:textId="77777777" w:rsidR="00341D99" w:rsidRPr="00341D99" w:rsidRDefault="00341D99" w:rsidP="00341D99">
      <w:pPr>
        <w:spacing w:before="0" w:line="260" w:lineRule="atLeast"/>
        <w:rPr>
          <w:rFonts w:eastAsia="Times New Roman"/>
          <w:color w:val="auto"/>
          <w:szCs w:val="24"/>
          <w:lang w:val="en-GB" w:eastAsia="en-GB"/>
        </w:rPr>
      </w:pPr>
    </w:p>
    <w:p w14:paraId="4F3D48F7" w14:textId="77777777" w:rsidR="00341D99" w:rsidRDefault="00341D99" w:rsidP="00DC1F11">
      <w:pPr>
        <w:spacing w:before="0" w:line="360" w:lineRule="auto"/>
        <w:rPr>
          <w:rFonts w:eastAsia="Times New Roman"/>
          <w:color w:val="auto"/>
          <w:szCs w:val="24"/>
          <w:lang w:val="en-GB" w:eastAsia="en-GB"/>
        </w:rPr>
      </w:pPr>
      <w:r w:rsidRPr="00341D99">
        <w:rPr>
          <w:rFonts w:eastAsia="Times New Roman"/>
          <w:color w:val="auto"/>
          <w:szCs w:val="24"/>
          <w:lang w:val="en-GB" w:eastAsia="en-GB"/>
        </w:rPr>
        <w:t xml:space="preserve">Section 3: </w:t>
      </w:r>
      <w:r w:rsidRPr="00341D99">
        <w:rPr>
          <w:rFonts w:eastAsia="Times New Roman"/>
          <w:color w:val="auto"/>
          <w:szCs w:val="24"/>
          <w:lang w:val="en-GB" w:eastAsia="en-GB"/>
        </w:rPr>
        <w:tab/>
        <w:t>Subject content</w:t>
      </w:r>
    </w:p>
    <w:p w14:paraId="7D251B4C" w14:textId="77777777" w:rsidR="00341D99" w:rsidRDefault="00341D99" w:rsidP="00DC1F11">
      <w:pPr>
        <w:spacing w:before="0" w:line="360" w:lineRule="auto"/>
        <w:rPr>
          <w:rFonts w:eastAsia="Times New Roman"/>
          <w:color w:val="auto"/>
          <w:szCs w:val="24"/>
          <w:lang w:val="en-GB" w:eastAsia="en-GB"/>
        </w:rPr>
      </w:pPr>
      <w:r w:rsidRPr="00341D99">
        <w:rPr>
          <w:rFonts w:eastAsia="Times New Roman"/>
          <w:color w:val="auto"/>
          <w:szCs w:val="24"/>
          <w:lang w:val="en-GB" w:eastAsia="en-GB"/>
        </w:rPr>
        <w:t xml:space="preserve">Section 6: </w:t>
      </w:r>
      <w:r w:rsidRPr="00341D99">
        <w:rPr>
          <w:rFonts w:eastAsia="Times New Roman"/>
          <w:color w:val="auto"/>
          <w:szCs w:val="24"/>
          <w:lang w:val="en-GB" w:eastAsia="en-GB"/>
        </w:rPr>
        <w:tab/>
        <w:t>Maths requirements and examples</w:t>
      </w:r>
    </w:p>
    <w:p w14:paraId="13951E36" w14:textId="77777777" w:rsidR="00341D99" w:rsidRPr="00341D99" w:rsidRDefault="00341D99" w:rsidP="00DC1F11">
      <w:pPr>
        <w:spacing w:before="0" w:line="360" w:lineRule="auto"/>
        <w:rPr>
          <w:rFonts w:eastAsia="Times New Roman"/>
          <w:color w:val="auto"/>
          <w:szCs w:val="24"/>
          <w:lang w:val="en-GB" w:eastAsia="en-GB"/>
        </w:rPr>
      </w:pPr>
      <w:r w:rsidRPr="00341D99">
        <w:rPr>
          <w:rFonts w:eastAsia="Times New Roman"/>
          <w:color w:val="auto"/>
          <w:szCs w:val="24"/>
          <w:lang w:val="en-GB" w:eastAsia="en-GB"/>
        </w:rPr>
        <w:t xml:space="preserve">Section 7: </w:t>
      </w:r>
      <w:r w:rsidRPr="00341D99">
        <w:rPr>
          <w:rFonts w:eastAsia="Times New Roman"/>
          <w:color w:val="auto"/>
          <w:szCs w:val="24"/>
          <w:lang w:val="en-GB" w:eastAsia="en-GB"/>
        </w:rPr>
        <w:tab/>
        <w:t xml:space="preserve">Practical assessment </w:t>
      </w:r>
    </w:p>
    <w:p w14:paraId="5AB4AACC" w14:textId="77777777" w:rsidR="00341D99" w:rsidRPr="00341D99" w:rsidRDefault="00341D99" w:rsidP="00341D99">
      <w:pPr>
        <w:spacing w:before="0" w:line="260" w:lineRule="atLeast"/>
        <w:rPr>
          <w:rFonts w:eastAsia="Times New Roman"/>
          <w:color w:val="auto"/>
          <w:szCs w:val="24"/>
          <w:lang w:val="en-GB" w:eastAsia="en-GB"/>
        </w:rPr>
      </w:pPr>
    </w:p>
    <w:p w14:paraId="60094241"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s="Times New Roman"/>
          <w:color w:val="auto"/>
          <w:szCs w:val="24"/>
          <w:lang w:val="en-GB" w:eastAsia="en-GB"/>
        </w:rPr>
        <w:t xml:space="preserve">In Chemistry the subject content </w:t>
      </w:r>
      <w:r w:rsidRPr="00341D99">
        <w:rPr>
          <w:rFonts w:eastAsia="Times New Roman"/>
          <w:color w:val="auto"/>
          <w:szCs w:val="24"/>
          <w:lang w:val="en-GB" w:eastAsia="en-GB"/>
        </w:rPr>
        <w:t>is split into three broad areas:</w:t>
      </w:r>
    </w:p>
    <w:p w14:paraId="5E3F91E6" w14:textId="77777777" w:rsidR="00341D99" w:rsidRPr="00341D99" w:rsidRDefault="00341D99" w:rsidP="00341D99">
      <w:pPr>
        <w:spacing w:before="0" w:line="260" w:lineRule="atLeast"/>
        <w:rPr>
          <w:rFonts w:eastAsia="Times New Roman"/>
          <w:color w:val="auto"/>
          <w:szCs w:val="24"/>
          <w:lang w:val="en-GB" w:eastAsia="en-GB"/>
        </w:rPr>
      </w:pPr>
    </w:p>
    <w:p w14:paraId="47CD2009"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olor w:val="auto"/>
          <w:szCs w:val="24"/>
          <w:lang w:val="en-GB" w:eastAsia="en-GB"/>
        </w:rPr>
        <w:t>3.1</w:t>
      </w:r>
      <w:r w:rsidRPr="00341D99">
        <w:rPr>
          <w:rFonts w:eastAsia="Times New Roman"/>
          <w:color w:val="auto"/>
          <w:szCs w:val="24"/>
          <w:lang w:val="en-GB" w:eastAsia="en-GB"/>
        </w:rPr>
        <w:tab/>
        <w:t>Physical chemistry</w:t>
      </w:r>
    </w:p>
    <w:p w14:paraId="2352E04C"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olor w:val="auto"/>
          <w:szCs w:val="24"/>
          <w:lang w:val="en-GB" w:eastAsia="en-GB"/>
        </w:rPr>
        <w:t>3.2</w:t>
      </w:r>
      <w:r w:rsidRPr="00341D99">
        <w:rPr>
          <w:rFonts w:eastAsia="Times New Roman"/>
          <w:color w:val="auto"/>
          <w:szCs w:val="24"/>
          <w:lang w:val="en-GB" w:eastAsia="en-GB"/>
        </w:rPr>
        <w:tab/>
        <w:t>Inorganic chemistry</w:t>
      </w:r>
    </w:p>
    <w:p w14:paraId="3D739415"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olor w:val="auto"/>
          <w:szCs w:val="24"/>
          <w:lang w:val="en-GB" w:eastAsia="en-GB"/>
        </w:rPr>
        <w:t>3.3</w:t>
      </w:r>
      <w:r w:rsidRPr="00341D99">
        <w:rPr>
          <w:rFonts w:eastAsia="Times New Roman"/>
          <w:color w:val="auto"/>
          <w:szCs w:val="24"/>
          <w:lang w:val="en-GB" w:eastAsia="en-GB"/>
        </w:rPr>
        <w:tab/>
        <w:t>Organic chemistry</w:t>
      </w:r>
    </w:p>
    <w:p w14:paraId="1604C69E" w14:textId="77777777" w:rsidR="00341D99" w:rsidRPr="00341D99" w:rsidRDefault="00341D99" w:rsidP="00341D99">
      <w:pPr>
        <w:spacing w:before="0" w:line="260" w:lineRule="atLeast"/>
        <w:rPr>
          <w:rFonts w:eastAsia="Times New Roman"/>
          <w:color w:val="auto"/>
          <w:szCs w:val="24"/>
          <w:lang w:val="en-GB" w:eastAsia="en-GB"/>
        </w:rPr>
      </w:pPr>
    </w:p>
    <w:p w14:paraId="50445ED5" w14:textId="77777777" w:rsidR="00341D99" w:rsidRPr="00341D99" w:rsidRDefault="00341D99" w:rsidP="00341D99">
      <w:pPr>
        <w:spacing w:before="0" w:line="260" w:lineRule="atLeast"/>
        <w:rPr>
          <w:rFonts w:eastAsia="Times New Roman"/>
          <w:color w:val="auto"/>
          <w:szCs w:val="24"/>
          <w:lang w:val="en-GB" w:eastAsia="en-GB"/>
        </w:rPr>
      </w:pPr>
      <w:r w:rsidRPr="00341D99">
        <w:rPr>
          <w:rFonts w:eastAsia="Times New Roman"/>
          <w:color w:val="auto"/>
          <w:szCs w:val="24"/>
          <w:lang w:val="en-GB" w:eastAsia="en-GB"/>
        </w:rPr>
        <w:t xml:space="preserve">There are several sections within each of these broad areas. The content of each of these three broad areas is then split between AS and </w:t>
      </w:r>
      <w:r w:rsidRPr="00341D99">
        <w:rPr>
          <w:rFonts w:eastAsia="Times New Roman" w:cs="Times New Roman"/>
          <w:color w:val="auto"/>
          <w:szCs w:val="24"/>
          <w:lang w:val="en-GB" w:eastAsia="en-GB"/>
        </w:rPr>
        <w:t>A-level</w:t>
      </w:r>
      <w:r w:rsidRPr="00341D99">
        <w:rPr>
          <w:rFonts w:eastAsia="Times New Roman"/>
          <w:color w:val="auto"/>
          <w:szCs w:val="24"/>
          <w:lang w:val="en-GB" w:eastAsia="en-GB"/>
        </w:rPr>
        <w:t>.</w:t>
      </w:r>
    </w:p>
    <w:p w14:paraId="69F6FD80" w14:textId="77777777" w:rsidR="00341D99" w:rsidRPr="00341D99" w:rsidRDefault="00341D99" w:rsidP="00341D99">
      <w:pPr>
        <w:spacing w:before="0" w:line="260" w:lineRule="atLeast"/>
        <w:rPr>
          <w:rFonts w:eastAsia="Times New Roman"/>
          <w:color w:val="auto"/>
          <w:szCs w:val="24"/>
          <w:lang w:val="en-GB" w:eastAsia="en-GB"/>
        </w:rPr>
      </w:pPr>
    </w:p>
    <w:p w14:paraId="4367F576" w14:textId="77777777" w:rsidR="00341D99" w:rsidRPr="00341D99" w:rsidRDefault="00341D99" w:rsidP="00341D99">
      <w:pPr>
        <w:spacing w:before="0" w:line="260" w:lineRule="atLeast"/>
        <w:rPr>
          <w:rFonts w:eastAsia="Times New Roman" w:cs="Times New Roman"/>
          <w:color w:val="auto"/>
          <w:szCs w:val="24"/>
          <w:lang w:val="en-GB" w:eastAsia="en-GB"/>
        </w:rPr>
      </w:pPr>
      <w:r w:rsidRPr="00341D99">
        <w:rPr>
          <w:rFonts w:eastAsia="Times New Roman" w:cs="Times New Roman"/>
          <w:color w:val="auto"/>
          <w:szCs w:val="24"/>
          <w:lang w:val="en-GB" w:eastAsia="en-GB"/>
        </w:rPr>
        <w:t xml:space="preserve">The split of content between </w:t>
      </w:r>
      <w:r w:rsidRPr="00341D99">
        <w:rPr>
          <w:rFonts w:eastAsia="Times New Roman"/>
          <w:color w:val="auto"/>
          <w:szCs w:val="24"/>
          <w:lang w:val="en-GB" w:eastAsia="en-GB"/>
        </w:rPr>
        <w:t xml:space="preserve">AS and </w:t>
      </w:r>
      <w:r w:rsidRPr="00341D99">
        <w:rPr>
          <w:rFonts w:eastAsia="Times New Roman" w:cs="Times New Roman"/>
          <w:color w:val="auto"/>
          <w:szCs w:val="24"/>
          <w:lang w:val="en-GB" w:eastAsia="en-GB"/>
        </w:rPr>
        <w:t>A-level is shown in the tables below.</w:t>
      </w:r>
    </w:p>
    <w:p w14:paraId="0640812B" w14:textId="77777777" w:rsidR="00341D99" w:rsidRDefault="00341D99" w:rsidP="00CB215E"/>
    <w:p w14:paraId="73A8052B" w14:textId="77777777" w:rsidR="00451223" w:rsidRDefault="00451223">
      <w:pPr>
        <w:spacing w:before="0"/>
      </w:pPr>
      <w:r>
        <w:br w:type="page"/>
      </w:r>
    </w:p>
    <w:p w14:paraId="0FDB2574" w14:textId="77777777" w:rsidR="002A0E47" w:rsidRPr="00B66EFB" w:rsidRDefault="00451223" w:rsidP="002A0E47">
      <w:pPr>
        <w:pStyle w:val="AQASectionTitle3"/>
        <w:spacing w:before="0"/>
        <w:rPr>
          <w:color w:val="412878"/>
        </w:rPr>
      </w:pPr>
      <w:r w:rsidRPr="00B66EFB">
        <w:rPr>
          <w:color w:val="412878"/>
        </w:rPr>
        <w:lastRenderedPageBreak/>
        <w:t>Content common to AS and A-level</w:t>
      </w:r>
    </w:p>
    <w:p w14:paraId="65389D18" w14:textId="77777777" w:rsidR="002A0E47" w:rsidRPr="002A0E47" w:rsidRDefault="002A0E47" w:rsidP="002A0E47">
      <w:pPr>
        <w:spacing w:before="0"/>
      </w:pPr>
    </w:p>
    <w:tbl>
      <w:tblPr>
        <w:tblStyle w:val="TableGrid2"/>
        <w:tblW w:w="5000" w:type="pct"/>
        <w:tblLook w:val="04A0" w:firstRow="1" w:lastRow="0" w:firstColumn="1" w:lastColumn="0" w:noHBand="0" w:noVBand="1"/>
      </w:tblPr>
      <w:tblGrid>
        <w:gridCol w:w="2765"/>
        <w:gridCol w:w="2765"/>
        <w:gridCol w:w="2766"/>
      </w:tblGrid>
      <w:tr w:rsidR="0083719A" w:rsidRPr="0083719A" w14:paraId="38E02A64" w14:textId="77777777" w:rsidTr="00B66EFB">
        <w:trPr>
          <w:trHeight w:val="520"/>
        </w:trPr>
        <w:tc>
          <w:tcPr>
            <w:tcW w:w="1666" w:type="pct"/>
            <w:shd w:val="clear" w:color="auto" w:fill="412878"/>
            <w:vAlign w:val="center"/>
          </w:tcPr>
          <w:p w14:paraId="47EF8646" w14:textId="77777777" w:rsidR="0083719A" w:rsidRPr="0083719A" w:rsidRDefault="0083719A" w:rsidP="002A0E47">
            <w:pPr>
              <w:spacing w:after="120"/>
              <w:rPr>
                <w:rFonts w:cs="Times New Roman"/>
                <w:b/>
                <w:bCs/>
                <w:color w:val="auto"/>
                <w:szCs w:val="24"/>
              </w:rPr>
            </w:pPr>
            <w:r w:rsidRPr="0083719A">
              <w:rPr>
                <w:rFonts w:ascii="AQA Chevin Pro Medium" w:eastAsiaTheme="minorEastAsia" w:hAnsi="AQA Chevin Pro Medium"/>
                <w:b/>
                <w:bCs/>
                <w:color w:val="FFFFFF" w:themeColor="background1"/>
                <w:lang w:val="en-US" w:eastAsia="en-US"/>
              </w:rPr>
              <w:t>3.1 Physical chemistry</w:t>
            </w:r>
          </w:p>
        </w:tc>
        <w:tc>
          <w:tcPr>
            <w:tcW w:w="1666" w:type="pct"/>
            <w:shd w:val="clear" w:color="auto" w:fill="412878"/>
            <w:vAlign w:val="center"/>
          </w:tcPr>
          <w:p w14:paraId="4AFEFC21" w14:textId="77777777" w:rsidR="0083719A" w:rsidRPr="0083719A" w:rsidRDefault="0083719A" w:rsidP="002A0E47">
            <w:pPr>
              <w:spacing w:after="120"/>
              <w:rPr>
                <w:rFonts w:cs="Times New Roman"/>
                <w:b/>
                <w:bCs/>
                <w:color w:val="auto"/>
                <w:szCs w:val="24"/>
              </w:rPr>
            </w:pPr>
            <w:r w:rsidRPr="0083719A">
              <w:rPr>
                <w:rFonts w:ascii="AQA Chevin Pro Medium" w:eastAsiaTheme="minorEastAsia" w:hAnsi="AQA Chevin Pro Medium"/>
                <w:b/>
                <w:bCs/>
                <w:color w:val="FFFFFF" w:themeColor="background1"/>
                <w:lang w:val="en-US" w:eastAsia="en-US"/>
              </w:rPr>
              <w:t>3.2 Inorganic chemistry</w:t>
            </w:r>
          </w:p>
        </w:tc>
        <w:tc>
          <w:tcPr>
            <w:tcW w:w="1667" w:type="pct"/>
            <w:shd w:val="clear" w:color="auto" w:fill="412878"/>
            <w:vAlign w:val="center"/>
          </w:tcPr>
          <w:p w14:paraId="331B4984" w14:textId="77777777" w:rsidR="0083719A" w:rsidRPr="0083719A" w:rsidRDefault="0083719A" w:rsidP="002A0E47">
            <w:pPr>
              <w:spacing w:after="120"/>
              <w:rPr>
                <w:rFonts w:cs="Times New Roman"/>
                <w:b/>
                <w:bCs/>
                <w:color w:val="auto"/>
                <w:szCs w:val="24"/>
              </w:rPr>
            </w:pPr>
            <w:r w:rsidRPr="0083719A">
              <w:rPr>
                <w:rFonts w:ascii="AQA Chevin Pro Medium" w:eastAsiaTheme="minorEastAsia" w:hAnsi="AQA Chevin Pro Medium"/>
                <w:b/>
                <w:bCs/>
                <w:color w:val="FFFFFF" w:themeColor="background1"/>
                <w:lang w:val="en-US" w:eastAsia="en-US"/>
              </w:rPr>
              <w:t>3.3 Organic chemistry</w:t>
            </w:r>
          </w:p>
        </w:tc>
      </w:tr>
      <w:tr w:rsidR="0083719A" w:rsidRPr="0083719A" w14:paraId="43F80924" w14:textId="77777777" w:rsidTr="00DF4294">
        <w:trPr>
          <w:trHeight w:val="624"/>
        </w:trPr>
        <w:tc>
          <w:tcPr>
            <w:tcW w:w="1666" w:type="pct"/>
          </w:tcPr>
          <w:p w14:paraId="0AC70537"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3.1.1 Atomic structure</w:t>
            </w:r>
          </w:p>
        </w:tc>
        <w:tc>
          <w:tcPr>
            <w:tcW w:w="1666" w:type="pct"/>
          </w:tcPr>
          <w:p w14:paraId="101FBC04"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3.2.1 Periodicity</w:t>
            </w:r>
          </w:p>
        </w:tc>
        <w:tc>
          <w:tcPr>
            <w:tcW w:w="1667" w:type="pct"/>
          </w:tcPr>
          <w:p w14:paraId="2C7C9F4D"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3.3.1 Introduction to organic chemistry </w:t>
            </w:r>
          </w:p>
        </w:tc>
      </w:tr>
      <w:tr w:rsidR="0083719A" w:rsidRPr="0083719A" w14:paraId="76BC8863" w14:textId="77777777" w:rsidTr="00DF4294">
        <w:trPr>
          <w:trHeight w:val="624"/>
        </w:trPr>
        <w:tc>
          <w:tcPr>
            <w:tcW w:w="1666" w:type="pct"/>
          </w:tcPr>
          <w:p w14:paraId="1D837E73"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3.1.2 Amount of substance </w:t>
            </w:r>
          </w:p>
        </w:tc>
        <w:tc>
          <w:tcPr>
            <w:tcW w:w="1666" w:type="pct"/>
          </w:tcPr>
          <w:p w14:paraId="5896C97C"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3.2.2 Group 2, the alkaline earth metals </w:t>
            </w:r>
          </w:p>
        </w:tc>
        <w:tc>
          <w:tcPr>
            <w:tcW w:w="1667" w:type="pct"/>
          </w:tcPr>
          <w:p w14:paraId="2BBC6D5E"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3.3.2 Alkanes</w:t>
            </w:r>
          </w:p>
        </w:tc>
      </w:tr>
      <w:tr w:rsidR="0083719A" w:rsidRPr="0083719A" w14:paraId="6904093A" w14:textId="77777777" w:rsidTr="00DF4294">
        <w:trPr>
          <w:trHeight w:val="624"/>
        </w:trPr>
        <w:tc>
          <w:tcPr>
            <w:tcW w:w="1666" w:type="pct"/>
          </w:tcPr>
          <w:p w14:paraId="39C9249E"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3.1.3 Bonding </w:t>
            </w:r>
          </w:p>
        </w:tc>
        <w:tc>
          <w:tcPr>
            <w:tcW w:w="1666" w:type="pct"/>
          </w:tcPr>
          <w:p w14:paraId="748E958A"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3.2.3 Group 7(17), the halogens</w:t>
            </w:r>
          </w:p>
        </w:tc>
        <w:tc>
          <w:tcPr>
            <w:tcW w:w="1667" w:type="pct"/>
          </w:tcPr>
          <w:p w14:paraId="1D0BCEAA"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3.3.3 Halogenoalkanes</w:t>
            </w:r>
          </w:p>
        </w:tc>
      </w:tr>
      <w:tr w:rsidR="0083719A" w:rsidRPr="0083719A" w14:paraId="31AB6434" w14:textId="77777777" w:rsidTr="00DF4294">
        <w:trPr>
          <w:trHeight w:val="397"/>
        </w:trPr>
        <w:tc>
          <w:tcPr>
            <w:tcW w:w="1666" w:type="pct"/>
          </w:tcPr>
          <w:p w14:paraId="5AE2DC1F"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3.1.4 Energetics</w:t>
            </w:r>
          </w:p>
        </w:tc>
        <w:tc>
          <w:tcPr>
            <w:tcW w:w="1666" w:type="pct"/>
          </w:tcPr>
          <w:p w14:paraId="4C237A3C" w14:textId="77777777" w:rsidR="0083719A" w:rsidRPr="0083719A" w:rsidRDefault="0083719A" w:rsidP="002A0E47">
            <w:pPr>
              <w:spacing w:after="120" w:line="260" w:lineRule="atLeast"/>
              <w:rPr>
                <w:rFonts w:cs="Times New Roman"/>
                <w:color w:val="auto"/>
                <w:szCs w:val="24"/>
              </w:rPr>
            </w:pPr>
          </w:p>
        </w:tc>
        <w:tc>
          <w:tcPr>
            <w:tcW w:w="1667" w:type="pct"/>
          </w:tcPr>
          <w:p w14:paraId="08153BFF"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3.3.4 Alkenes</w:t>
            </w:r>
          </w:p>
        </w:tc>
      </w:tr>
      <w:tr w:rsidR="0083719A" w:rsidRPr="0083719A" w14:paraId="5D2F3CFC" w14:textId="77777777" w:rsidTr="00DF4294">
        <w:trPr>
          <w:trHeight w:val="397"/>
        </w:trPr>
        <w:tc>
          <w:tcPr>
            <w:tcW w:w="1666" w:type="pct"/>
          </w:tcPr>
          <w:p w14:paraId="172FEC12"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3.1.5 Kinetics</w:t>
            </w:r>
          </w:p>
        </w:tc>
        <w:tc>
          <w:tcPr>
            <w:tcW w:w="1666" w:type="pct"/>
          </w:tcPr>
          <w:p w14:paraId="24802577" w14:textId="77777777" w:rsidR="0083719A" w:rsidRPr="0083719A" w:rsidRDefault="0083719A" w:rsidP="002A0E47">
            <w:pPr>
              <w:spacing w:after="120" w:line="260" w:lineRule="atLeast"/>
              <w:rPr>
                <w:rFonts w:cs="Times New Roman"/>
                <w:color w:val="auto"/>
                <w:szCs w:val="24"/>
              </w:rPr>
            </w:pPr>
          </w:p>
        </w:tc>
        <w:tc>
          <w:tcPr>
            <w:tcW w:w="1667" w:type="pct"/>
          </w:tcPr>
          <w:p w14:paraId="6329FF2D"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3.3.5 Alcohols</w:t>
            </w:r>
          </w:p>
        </w:tc>
      </w:tr>
      <w:tr w:rsidR="0083719A" w:rsidRPr="0083719A" w14:paraId="51CB019C" w14:textId="77777777" w:rsidTr="00DF4294">
        <w:trPr>
          <w:trHeight w:val="624"/>
        </w:trPr>
        <w:tc>
          <w:tcPr>
            <w:tcW w:w="1666" w:type="pct"/>
          </w:tcPr>
          <w:p w14:paraId="78436F01"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3.1.6 Chemical equilibrium, Le Chatelier’s principle and K</w:t>
            </w:r>
            <w:r w:rsidRPr="0083719A">
              <w:rPr>
                <w:rFonts w:cs="Times New Roman"/>
                <w:color w:val="auto"/>
                <w:szCs w:val="24"/>
                <w:vertAlign w:val="subscript"/>
              </w:rPr>
              <w:t>c</w:t>
            </w:r>
            <w:r w:rsidRPr="0083719A">
              <w:rPr>
                <w:rFonts w:cs="Times New Roman"/>
                <w:color w:val="auto"/>
                <w:szCs w:val="24"/>
              </w:rPr>
              <w:t xml:space="preserve"> </w:t>
            </w:r>
          </w:p>
        </w:tc>
        <w:tc>
          <w:tcPr>
            <w:tcW w:w="1666" w:type="pct"/>
          </w:tcPr>
          <w:p w14:paraId="4E0662F0" w14:textId="77777777" w:rsidR="0083719A" w:rsidRPr="0083719A" w:rsidRDefault="0083719A" w:rsidP="002A0E47">
            <w:pPr>
              <w:spacing w:after="120" w:line="260" w:lineRule="atLeast"/>
              <w:rPr>
                <w:rFonts w:cs="Times New Roman"/>
                <w:color w:val="auto"/>
                <w:szCs w:val="24"/>
              </w:rPr>
            </w:pPr>
          </w:p>
        </w:tc>
        <w:tc>
          <w:tcPr>
            <w:tcW w:w="1667" w:type="pct"/>
          </w:tcPr>
          <w:p w14:paraId="660E687A"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3.3.6 Organic analysis</w:t>
            </w:r>
          </w:p>
        </w:tc>
      </w:tr>
      <w:tr w:rsidR="0083719A" w:rsidRPr="0083719A" w14:paraId="57810B68" w14:textId="77777777" w:rsidTr="00DF4294">
        <w:trPr>
          <w:trHeight w:val="574"/>
        </w:trPr>
        <w:tc>
          <w:tcPr>
            <w:tcW w:w="1666" w:type="pct"/>
          </w:tcPr>
          <w:p w14:paraId="7409B016"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3.1.7 Oxidation, reduction and redox equations</w:t>
            </w:r>
          </w:p>
        </w:tc>
        <w:tc>
          <w:tcPr>
            <w:tcW w:w="1666" w:type="pct"/>
          </w:tcPr>
          <w:p w14:paraId="32B523D8" w14:textId="77777777" w:rsidR="0083719A" w:rsidRPr="0083719A" w:rsidRDefault="0083719A" w:rsidP="002A0E47">
            <w:pPr>
              <w:spacing w:after="120" w:line="260" w:lineRule="atLeast"/>
              <w:rPr>
                <w:rFonts w:cs="Times New Roman"/>
                <w:color w:val="auto"/>
                <w:szCs w:val="24"/>
              </w:rPr>
            </w:pPr>
          </w:p>
        </w:tc>
        <w:tc>
          <w:tcPr>
            <w:tcW w:w="1667" w:type="pct"/>
          </w:tcPr>
          <w:p w14:paraId="6A2CE604" w14:textId="77777777" w:rsidR="0083719A" w:rsidRPr="0083719A" w:rsidRDefault="0083719A" w:rsidP="002A0E47">
            <w:pPr>
              <w:spacing w:after="120" w:line="260" w:lineRule="atLeast"/>
              <w:rPr>
                <w:rFonts w:cs="Times New Roman"/>
                <w:color w:val="auto"/>
                <w:szCs w:val="24"/>
              </w:rPr>
            </w:pPr>
          </w:p>
        </w:tc>
      </w:tr>
    </w:tbl>
    <w:p w14:paraId="0C9F7A76" w14:textId="77777777" w:rsidR="002A0E47" w:rsidRDefault="002A0E47" w:rsidP="002A0E47">
      <w:pPr>
        <w:pStyle w:val="AQASectionTitle3"/>
        <w:spacing w:before="0"/>
        <w:rPr>
          <w:b w:val="0"/>
          <w:bCs w:val="0"/>
        </w:rPr>
      </w:pPr>
    </w:p>
    <w:p w14:paraId="5D29C700" w14:textId="77777777" w:rsidR="00267480" w:rsidRDefault="00267480">
      <w:pPr>
        <w:spacing w:before="0"/>
        <w:rPr>
          <w:rFonts w:ascii="AQA Chevin Pro Medium" w:eastAsiaTheme="majorEastAsia" w:hAnsi="AQA Chevin Pro Medium" w:cstheme="majorBidi"/>
          <w:b/>
          <w:bCs/>
          <w:color w:val="548DD4" w:themeColor="text2" w:themeTint="99"/>
          <w:sz w:val="24"/>
          <w:szCs w:val="24"/>
        </w:rPr>
      </w:pPr>
      <w:r>
        <w:br w:type="page"/>
      </w:r>
    </w:p>
    <w:p w14:paraId="26C42571" w14:textId="77777777" w:rsidR="0083719A" w:rsidRPr="00B66EFB" w:rsidRDefault="0083719A" w:rsidP="002A0E47">
      <w:pPr>
        <w:pStyle w:val="AQASectionTitle3"/>
        <w:spacing w:before="0"/>
        <w:rPr>
          <w:color w:val="412878"/>
        </w:rPr>
      </w:pPr>
      <w:r w:rsidRPr="00B66EFB">
        <w:rPr>
          <w:color w:val="412878"/>
        </w:rPr>
        <w:lastRenderedPageBreak/>
        <w:t>A-level only content</w:t>
      </w:r>
    </w:p>
    <w:p w14:paraId="4DDD1CBE" w14:textId="77777777" w:rsidR="002A0E47" w:rsidRPr="002A0E47" w:rsidRDefault="002A0E47" w:rsidP="002A0E47">
      <w:pPr>
        <w:spacing w:before="0"/>
      </w:pPr>
    </w:p>
    <w:tbl>
      <w:tblPr>
        <w:tblStyle w:val="TableGrid3"/>
        <w:tblW w:w="5000" w:type="pct"/>
        <w:tblLook w:val="04A0" w:firstRow="1" w:lastRow="0" w:firstColumn="1" w:lastColumn="0" w:noHBand="0" w:noVBand="1"/>
      </w:tblPr>
      <w:tblGrid>
        <w:gridCol w:w="2765"/>
        <w:gridCol w:w="2765"/>
        <w:gridCol w:w="2766"/>
      </w:tblGrid>
      <w:tr w:rsidR="0083719A" w:rsidRPr="0083719A" w14:paraId="30540B4D" w14:textId="77777777" w:rsidTr="00B66EFB">
        <w:trPr>
          <w:trHeight w:val="520"/>
        </w:trPr>
        <w:tc>
          <w:tcPr>
            <w:tcW w:w="1666" w:type="pct"/>
            <w:shd w:val="clear" w:color="auto" w:fill="412878"/>
            <w:vAlign w:val="center"/>
          </w:tcPr>
          <w:p w14:paraId="36A483CF" w14:textId="77777777" w:rsidR="0083719A" w:rsidRPr="0083719A" w:rsidRDefault="0083719A" w:rsidP="002A0E47">
            <w:pPr>
              <w:spacing w:after="120"/>
              <w:rPr>
                <w:rFonts w:cs="Times New Roman"/>
                <w:b/>
                <w:bCs/>
                <w:color w:val="auto"/>
                <w:szCs w:val="24"/>
              </w:rPr>
            </w:pPr>
            <w:r w:rsidRPr="0083719A">
              <w:rPr>
                <w:rFonts w:ascii="AQA Chevin Pro Medium" w:eastAsiaTheme="minorEastAsia" w:hAnsi="AQA Chevin Pro Medium"/>
                <w:b/>
                <w:bCs/>
                <w:color w:val="FFFFFF" w:themeColor="background1"/>
                <w:lang w:val="en-US" w:eastAsia="en-US"/>
              </w:rPr>
              <w:t>3.1 Physical chemistry</w:t>
            </w:r>
          </w:p>
        </w:tc>
        <w:tc>
          <w:tcPr>
            <w:tcW w:w="1666" w:type="pct"/>
            <w:shd w:val="clear" w:color="auto" w:fill="412878"/>
            <w:vAlign w:val="center"/>
          </w:tcPr>
          <w:p w14:paraId="60616D6B" w14:textId="77777777" w:rsidR="0083719A" w:rsidRPr="0083719A" w:rsidRDefault="0083719A" w:rsidP="002A0E47">
            <w:pPr>
              <w:spacing w:after="120"/>
              <w:rPr>
                <w:rFonts w:cs="Times New Roman"/>
                <w:b/>
                <w:bCs/>
                <w:color w:val="auto"/>
                <w:szCs w:val="24"/>
              </w:rPr>
            </w:pPr>
            <w:r w:rsidRPr="0083719A">
              <w:rPr>
                <w:rFonts w:ascii="AQA Chevin Pro Medium" w:eastAsiaTheme="minorEastAsia" w:hAnsi="AQA Chevin Pro Medium"/>
                <w:b/>
                <w:bCs/>
                <w:color w:val="FFFFFF" w:themeColor="background1"/>
                <w:lang w:val="en-US" w:eastAsia="en-US"/>
              </w:rPr>
              <w:t>3.2 Inorganic chemistry</w:t>
            </w:r>
          </w:p>
        </w:tc>
        <w:tc>
          <w:tcPr>
            <w:tcW w:w="1667" w:type="pct"/>
            <w:shd w:val="clear" w:color="auto" w:fill="412878"/>
            <w:vAlign w:val="center"/>
          </w:tcPr>
          <w:p w14:paraId="14AF9E2E" w14:textId="77777777" w:rsidR="0083719A" w:rsidRPr="0083719A" w:rsidRDefault="0083719A" w:rsidP="002A0E47">
            <w:pPr>
              <w:spacing w:after="120"/>
              <w:rPr>
                <w:rFonts w:cs="Times New Roman"/>
                <w:b/>
                <w:bCs/>
                <w:color w:val="auto"/>
                <w:szCs w:val="24"/>
              </w:rPr>
            </w:pPr>
            <w:r w:rsidRPr="0083719A">
              <w:rPr>
                <w:rFonts w:ascii="AQA Chevin Pro Medium" w:eastAsiaTheme="minorEastAsia" w:hAnsi="AQA Chevin Pro Medium"/>
                <w:b/>
                <w:bCs/>
                <w:color w:val="FFFFFF" w:themeColor="background1"/>
                <w:lang w:val="en-US" w:eastAsia="en-US"/>
              </w:rPr>
              <w:t>3.3 Organic chemistry</w:t>
            </w:r>
          </w:p>
        </w:tc>
      </w:tr>
      <w:tr w:rsidR="0083719A" w:rsidRPr="0083719A" w14:paraId="461F5D76" w14:textId="77777777" w:rsidTr="00DF4294">
        <w:trPr>
          <w:trHeight w:val="624"/>
        </w:trPr>
        <w:tc>
          <w:tcPr>
            <w:tcW w:w="1666" w:type="pct"/>
            <w:tcBorders>
              <w:bottom w:val="nil"/>
              <w:right w:val="single" w:sz="4" w:space="0" w:color="auto"/>
            </w:tcBorders>
          </w:tcPr>
          <w:p w14:paraId="2342527B"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3.1.8 Thermodynamics </w:t>
            </w:r>
          </w:p>
        </w:tc>
        <w:tc>
          <w:tcPr>
            <w:tcW w:w="1666" w:type="pct"/>
            <w:tcBorders>
              <w:left w:val="single" w:sz="4" w:space="0" w:color="auto"/>
              <w:bottom w:val="nil"/>
              <w:right w:val="single" w:sz="4" w:space="0" w:color="auto"/>
            </w:tcBorders>
          </w:tcPr>
          <w:p w14:paraId="4262F36D"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3.2.4 Properties of Period 3 elements and their oxides </w:t>
            </w:r>
          </w:p>
        </w:tc>
        <w:tc>
          <w:tcPr>
            <w:tcW w:w="1667" w:type="pct"/>
            <w:tcBorders>
              <w:left w:val="single" w:sz="4" w:space="0" w:color="auto"/>
              <w:bottom w:val="nil"/>
            </w:tcBorders>
          </w:tcPr>
          <w:p w14:paraId="69218605"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3.3.7 Optical isomerism</w:t>
            </w:r>
          </w:p>
        </w:tc>
      </w:tr>
      <w:tr w:rsidR="0083719A" w:rsidRPr="0083719A" w14:paraId="0787373C" w14:textId="77777777" w:rsidTr="00DF4294">
        <w:trPr>
          <w:trHeight w:val="397"/>
        </w:trPr>
        <w:tc>
          <w:tcPr>
            <w:tcW w:w="1666" w:type="pct"/>
            <w:tcBorders>
              <w:top w:val="nil"/>
              <w:bottom w:val="nil"/>
              <w:right w:val="single" w:sz="4" w:space="0" w:color="auto"/>
            </w:tcBorders>
          </w:tcPr>
          <w:p w14:paraId="3C514412"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3.1.9 Rates of equations </w:t>
            </w:r>
          </w:p>
        </w:tc>
        <w:tc>
          <w:tcPr>
            <w:tcW w:w="1666" w:type="pct"/>
            <w:tcBorders>
              <w:top w:val="nil"/>
              <w:left w:val="single" w:sz="4" w:space="0" w:color="auto"/>
              <w:bottom w:val="nil"/>
              <w:right w:val="single" w:sz="4" w:space="0" w:color="auto"/>
            </w:tcBorders>
          </w:tcPr>
          <w:p w14:paraId="14AD35F7"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3.2.5 Transition metals </w:t>
            </w:r>
          </w:p>
        </w:tc>
        <w:tc>
          <w:tcPr>
            <w:tcW w:w="1667" w:type="pct"/>
            <w:tcBorders>
              <w:top w:val="nil"/>
              <w:left w:val="single" w:sz="4" w:space="0" w:color="auto"/>
              <w:bottom w:val="nil"/>
            </w:tcBorders>
          </w:tcPr>
          <w:p w14:paraId="53FC0CE3"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3.3.8 Aldehydes and ketones</w:t>
            </w:r>
          </w:p>
        </w:tc>
      </w:tr>
      <w:tr w:rsidR="0083719A" w:rsidRPr="0083719A" w14:paraId="5F2DCC52" w14:textId="77777777" w:rsidTr="00DF4294">
        <w:trPr>
          <w:trHeight w:val="624"/>
        </w:trPr>
        <w:tc>
          <w:tcPr>
            <w:tcW w:w="1666" w:type="pct"/>
            <w:tcBorders>
              <w:top w:val="nil"/>
              <w:bottom w:val="nil"/>
              <w:right w:val="single" w:sz="4" w:space="0" w:color="auto"/>
            </w:tcBorders>
          </w:tcPr>
          <w:p w14:paraId="695EB94F"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3.1.10 Equilibrium constant </w:t>
            </w:r>
            <w:proofErr w:type="spellStart"/>
            <w:r w:rsidRPr="0083719A">
              <w:rPr>
                <w:rFonts w:cs="Times New Roman"/>
                <w:color w:val="auto"/>
                <w:szCs w:val="24"/>
              </w:rPr>
              <w:t>K</w:t>
            </w:r>
            <w:r w:rsidRPr="0083719A">
              <w:rPr>
                <w:rFonts w:cs="Times New Roman"/>
                <w:color w:val="auto"/>
                <w:szCs w:val="24"/>
                <w:vertAlign w:val="subscript"/>
              </w:rPr>
              <w:t>p</w:t>
            </w:r>
            <w:proofErr w:type="spellEnd"/>
            <w:r w:rsidRPr="0083719A">
              <w:rPr>
                <w:rFonts w:cs="Times New Roman"/>
                <w:color w:val="auto"/>
                <w:szCs w:val="24"/>
                <w:vertAlign w:val="subscript"/>
              </w:rPr>
              <w:t xml:space="preserve"> </w:t>
            </w:r>
            <w:r w:rsidRPr="0083719A">
              <w:rPr>
                <w:rFonts w:cs="Times New Roman"/>
                <w:color w:val="auto"/>
                <w:szCs w:val="24"/>
              </w:rPr>
              <w:t>for homogeneous systems</w:t>
            </w:r>
          </w:p>
        </w:tc>
        <w:tc>
          <w:tcPr>
            <w:tcW w:w="1666" w:type="pct"/>
            <w:tcBorders>
              <w:top w:val="nil"/>
              <w:left w:val="single" w:sz="4" w:space="0" w:color="auto"/>
              <w:bottom w:val="nil"/>
              <w:right w:val="single" w:sz="4" w:space="0" w:color="auto"/>
            </w:tcBorders>
          </w:tcPr>
          <w:p w14:paraId="71F7F499"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3.2.6 Reactions of ions in aqueous solution</w:t>
            </w:r>
          </w:p>
        </w:tc>
        <w:tc>
          <w:tcPr>
            <w:tcW w:w="1667" w:type="pct"/>
            <w:tcBorders>
              <w:top w:val="nil"/>
              <w:left w:val="single" w:sz="4" w:space="0" w:color="auto"/>
              <w:bottom w:val="nil"/>
            </w:tcBorders>
          </w:tcPr>
          <w:p w14:paraId="506F76CF"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3.3.9 Carboxylic acids and derivatives</w:t>
            </w:r>
          </w:p>
        </w:tc>
      </w:tr>
      <w:tr w:rsidR="0083719A" w:rsidRPr="0083719A" w14:paraId="1A292916" w14:textId="77777777" w:rsidTr="00DF4294">
        <w:trPr>
          <w:trHeight w:val="624"/>
        </w:trPr>
        <w:tc>
          <w:tcPr>
            <w:tcW w:w="1666" w:type="pct"/>
            <w:tcBorders>
              <w:top w:val="nil"/>
              <w:bottom w:val="nil"/>
              <w:right w:val="single" w:sz="4" w:space="0" w:color="auto"/>
            </w:tcBorders>
          </w:tcPr>
          <w:p w14:paraId="7B045FEB"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3.1.11 Electrode potentials and electrochemical cells </w:t>
            </w:r>
          </w:p>
        </w:tc>
        <w:tc>
          <w:tcPr>
            <w:tcW w:w="1666" w:type="pct"/>
            <w:tcBorders>
              <w:top w:val="nil"/>
              <w:left w:val="single" w:sz="4" w:space="0" w:color="auto"/>
              <w:bottom w:val="nil"/>
              <w:right w:val="single" w:sz="4" w:space="0" w:color="auto"/>
            </w:tcBorders>
          </w:tcPr>
          <w:p w14:paraId="71E0BD6B"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bottom w:val="nil"/>
            </w:tcBorders>
          </w:tcPr>
          <w:p w14:paraId="55CFA63C"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3.3.10 Aromatic chemistry</w:t>
            </w:r>
          </w:p>
        </w:tc>
      </w:tr>
      <w:tr w:rsidR="0083719A" w:rsidRPr="0083719A" w14:paraId="08D750C0" w14:textId="77777777" w:rsidTr="00DF4294">
        <w:trPr>
          <w:trHeight w:val="397"/>
        </w:trPr>
        <w:tc>
          <w:tcPr>
            <w:tcW w:w="1666" w:type="pct"/>
            <w:tcBorders>
              <w:top w:val="nil"/>
              <w:bottom w:val="nil"/>
              <w:right w:val="single" w:sz="4" w:space="0" w:color="auto"/>
            </w:tcBorders>
          </w:tcPr>
          <w:p w14:paraId="3819E9F0"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 xml:space="preserve">3.1.12 Acids and bases </w:t>
            </w:r>
          </w:p>
        </w:tc>
        <w:tc>
          <w:tcPr>
            <w:tcW w:w="1666" w:type="pct"/>
            <w:tcBorders>
              <w:top w:val="nil"/>
              <w:left w:val="single" w:sz="4" w:space="0" w:color="auto"/>
              <w:bottom w:val="nil"/>
              <w:right w:val="single" w:sz="4" w:space="0" w:color="auto"/>
            </w:tcBorders>
          </w:tcPr>
          <w:p w14:paraId="553077D3"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bottom w:val="nil"/>
            </w:tcBorders>
          </w:tcPr>
          <w:p w14:paraId="3F71B91D"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3.3.11 Amines</w:t>
            </w:r>
          </w:p>
        </w:tc>
      </w:tr>
      <w:tr w:rsidR="0083719A" w:rsidRPr="0083719A" w14:paraId="4D0942A3" w14:textId="77777777" w:rsidTr="00DF4294">
        <w:trPr>
          <w:trHeight w:val="397"/>
        </w:trPr>
        <w:tc>
          <w:tcPr>
            <w:tcW w:w="1666" w:type="pct"/>
            <w:tcBorders>
              <w:top w:val="nil"/>
              <w:bottom w:val="nil"/>
              <w:right w:val="single" w:sz="4" w:space="0" w:color="auto"/>
            </w:tcBorders>
          </w:tcPr>
          <w:p w14:paraId="4741869A" w14:textId="77777777" w:rsidR="0083719A" w:rsidRPr="0083719A" w:rsidRDefault="0083719A" w:rsidP="002A0E47">
            <w:pPr>
              <w:spacing w:after="120" w:line="260" w:lineRule="atLeast"/>
              <w:rPr>
                <w:rFonts w:cs="Times New Roman"/>
                <w:color w:val="auto"/>
                <w:szCs w:val="24"/>
              </w:rPr>
            </w:pPr>
          </w:p>
        </w:tc>
        <w:tc>
          <w:tcPr>
            <w:tcW w:w="1666" w:type="pct"/>
            <w:tcBorders>
              <w:top w:val="nil"/>
              <w:left w:val="single" w:sz="4" w:space="0" w:color="auto"/>
              <w:bottom w:val="nil"/>
              <w:right w:val="single" w:sz="4" w:space="0" w:color="auto"/>
            </w:tcBorders>
          </w:tcPr>
          <w:p w14:paraId="37D5AC45"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bottom w:val="nil"/>
            </w:tcBorders>
          </w:tcPr>
          <w:p w14:paraId="1B3EA33E"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3.3.12 Polymers</w:t>
            </w:r>
          </w:p>
        </w:tc>
      </w:tr>
      <w:tr w:rsidR="0083719A" w:rsidRPr="0083719A" w14:paraId="0F8790BB" w14:textId="77777777" w:rsidTr="00DF4294">
        <w:trPr>
          <w:trHeight w:val="624"/>
        </w:trPr>
        <w:tc>
          <w:tcPr>
            <w:tcW w:w="1666" w:type="pct"/>
            <w:tcBorders>
              <w:top w:val="nil"/>
              <w:bottom w:val="nil"/>
              <w:right w:val="single" w:sz="4" w:space="0" w:color="auto"/>
            </w:tcBorders>
          </w:tcPr>
          <w:p w14:paraId="774E3B22" w14:textId="77777777" w:rsidR="0083719A" w:rsidRPr="0083719A" w:rsidRDefault="0083719A" w:rsidP="002A0E47">
            <w:pPr>
              <w:spacing w:after="120" w:line="260" w:lineRule="atLeast"/>
              <w:rPr>
                <w:rFonts w:cs="Times New Roman"/>
                <w:color w:val="auto"/>
                <w:szCs w:val="24"/>
              </w:rPr>
            </w:pPr>
          </w:p>
        </w:tc>
        <w:tc>
          <w:tcPr>
            <w:tcW w:w="1666" w:type="pct"/>
            <w:tcBorders>
              <w:top w:val="nil"/>
              <w:left w:val="single" w:sz="4" w:space="0" w:color="auto"/>
              <w:bottom w:val="nil"/>
              <w:right w:val="single" w:sz="4" w:space="0" w:color="auto"/>
            </w:tcBorders>
          </w:tcPr>
          <w:p w14:paraId="0F3F71FA"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bottom w:val="nil"/>
            </w:tcBorders>
          </w:tcPr>
          <w:p w14:paraId="10044995"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3.3.13 Amino acids, proteins and DNA</w:t>
            </w:r>
          </w:p>
        </w:tc>
      </w:tr>
      <w:tr w:rsidR="0083719A" w:rsidRPr="0083719A" w14:paraId="2CFEBB89" w14:textId="77777777" w:rsidTr="00DF4294">
        <w:trPr>
          <w:trHeight w:val="397"/>
        </w:trPr>
        <w:tc>
          <w:tcPr>
            <w:tcW w:w="1666" w:type="pct"/>
            <w:tcBorders>
              <w:top w:val="nil"/>
              <w:bottom w:val="nil"/>
              <w:right w:val="single" w:sz="4" w:space="0" w:color="auto"/>
            </w:tcBorders>
          </w:tcPr>
          <w:p w14:paraId="5EC800DE" w14:textId="77777777" w:rsidR="0083719A" w:rsidRPr="0083719A" w:rsidRDefault="0083719A" w:rsidP="002A0E47">
            <w:pPr>
              <w:spacing w:after="120" w:line="260" w:lineRule="atLeast"/>
              <w:rPr>
                <w:rFonts w:cs="Times New Roman"/>
                <w:color w:val="auto"/>
                <w:szCs w:val="24"/>
              </w:rPr>
            </w:pPr>
          </w:p>
        </w:tc>
        <w:tc>
          <w:tcPr>
            <w:tcW w:w="1666" w:type="pct"/>
            <w:tcBorders>
              <w:top w:val="nil"/>
              <w:left w:val="single" w:sz="4" w:space="0" w:color="auto"/>
              <w:bottom w:val="nil"/>
              <w:right w:val="single" w:sz="4" w:space="0" w:color="auto"/>
            </w:tcBorders>
          </w:tcPr>
          <w:p w14:paraId="39D6218F"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bottom w:val="nil"/>
            </w:tcBorders>
          </w:tcPr>
          <w:p w14:paraId="66D24DC7"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3.3.14 Organic synthesis</w:t>
            </w:r>
          </w:p>
        </w:tc>
      </w:tr>
      <w:tr w:rsidR="0083719A" w:rsidRPr="0083719A" w14:paraId="73C558C8" w14:textId="77777777" w:rsidTr="00DF4294">
        <w:trPr>
          <w:trHeight w:val="624"/>
        </w:trPr>
        <w:tc>
          <w:tcPr>
            <w:tcW w:w="1666" w:type="pct"/>
            <w:tcBorders>
              <w:top w:val="nil"/>
              <w:bottom w:val="nil"/>
              <w:right w:val="single" w:sz="4" w:space="0" w:color="auto"/>
            </w:tcBorders>
          </w:tcPr>
          <w:p w14:paraId="436D545B" w14:textId="77777777" w:rsidR="0083719A" w:rsidRPr="0083719A" w:rsidRDefault="0083719A" w:rsidP="002A0E47">
            <w:pPr>
              <w:spacing w:after="120" w:line="260" w:lineRule="atLeast"/>
              <w:rPr>
                <w:rFonts w:cs="Times New Roman"/>
                <w:color w:val="auto"/>
                <w:szCs w:val="24"/>
              </w:rPr>
            </w:pPr>
          </w:p>
        </w:tc>
        <w:tc>
          <w:tcPr>
            <w:tcW w:w="1666" w:type="pct"/>
            <w:tcBorders>
              <w:top w:val="nil"/>
              <w:left w:val="single" w:sz="4" w:space="0" w:color="auto"/>
              <w:bottom w:val="nil"/>
              <w:right w:val="single" w:sz="4" w:space="0" w:color="auto"/>
            </w:tcBorders>
          </w:tcPr>
          <w:p w14:paraId="5449FBE0"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bottom w:val="nil"/>
            </w:tcBorders>
          </w:tcPr>
          <w:p w14:paraId="3550B1E4"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3.3.15 Nuclear magnetic resonance spectroscopy</w:t>
            </w:r>
          </w:p>
        </w:tc>
      </w:tr>
      <w:tr w:rsidR="0083719A" w:rsidRPr="0083719A" w14:paraId="7F20FE1E" w14:textId="77777777" w:rsidTr="00DF4294">
        <w:trPr>
          <w:trHeight w:val="397"/>
        </w:trPr>
        <w:tc>
          <w:tcPr>
            <w:tcW w:w="1666" w:type="pct"/>
            <w:tcBorders>
              <w:top w:val="nil"/>
              <w:right w:val="single" w:sz="4" w:space="0" w:color="auto"/>
            </w:tcBorders>
          </w:tcPr>
          <w:p w14:paraId="74EBF281" w14:textId="77777777" w:rsidR="0083719A" w:rsidRPr="0083719A" w:rsidRDefault="0083719A" w:rsidP="002A0E47">
            <w:pPr>
              <w:spacing w:after="120" w:line="260" w:lineRule="atLeast"/>
              <w:rPr>
                <w:rFonts w:cs="Times New Roman"/>
                <w:color w:val="auto"/>
                <w:szCs w:val="24"/>
              </w:rPr>
            </w:pPr>
          </w:p>
        </w:tc>
        <w:tc>
          <w:tcPr>
            <w:tcW w:w="1666" w:type="pct"/>
            <w:tcBorders>
              <w:top w:val="nil"/>
              <w:left w:val="single" w:sz="4" w:space="0" w:color="auto"/>
              <w:right w:val="single" w:sz="4" w:space="0" w:color="auto"/>
            </w:tcBorders>
          </w:tcPr>
          <w:p w14:paraId="1AC336D3" w14:textId="77777777" w:rsidR="0083719A" w:rsidRPr="0083719A" w:rsidRDefault="0083719A" w:rsidP="002A0E47">
            <w:pPr>
              <w:spacing w:after="120" w:line="260" w:lineRule="atLeast"/>
              <w:rPr>
                <w:rFonts w:cs="Times New Roman"/>
                <w:color w:val="auto"/>
                <w:szCs w:val="24"/>
              </w:rPr>
            </w:pPr>
          </w:p>
        </w:tc>
        <w:tc>
          <w:tcPr>
            <w:tcW w:w="1667" w:type="pct"/>
            <w:tcBorders>
              <w:top w:val="nil"/>
              <w:left w:val="single" w:sz="4" w:space="0" w:color="auto"/>
            </w:tcBorders>
          </w:tcPr>
          <w:p w14:paraId="4E1B0F26" w14:textId="77777777" w:rsidR="0083719A" w:rsidRPr="0083719A" w:rsidRDefault="0083719A" w:rsidP="002A0E47">
            <w:pPr>
              <w:spacing w:after="120" w:line="260" w:lineRule="atLeast"/>
              <w:rPr>
                <w:rFonts w:cs="Times New Roman"/>
                <w:color w:val="auto"/>
                <w:szCs w:val="24"/>
              </w:rPr>
            </w:pPr>
            <w:r w:rsidRPr="0083719A">
              <w:rPr>
                <w:rFonts w:cs="Times New Roman"/>
                <w:color w:val="auto"/>
                <w:szCs w:val="24"/>
              </w:rPr>
              <w:t>3.3.16 Chromatography</w:t>
            </w:r>
          </w:p>
        </w:tc>
      </w:tr>
    </w:tbl>
    <w:p w14:paraId="2FC1B285" w14:textId="77777777" w:rsidR="0083719A" w:rsidRDefault="0083719A" w:rsidP="00CB215E"/>
    <w:p w14:paraId="34EA6844" w14:textId="77777777" w:rsidR="0083719A" w:rsidRPr="0083719A" w:rsidRDefault="0083719A" w:rsidP="0083719A">
      <w:pPr>
        <w:spacing w:before="0" w:line="260" w:lineRule="atLeast"/>
        <w:rPr>
          <w:rFonts w:eastAsia="Times New Roman" w:cs="Times New Roman"/>
          <w:color w:val="auto"/>
          <w:szCs w:val="24"/>
          <w:lang w:val="en-GB" w:eastAsia="en-GB"/>
        </w:rPr>
      </w:pPr>
      <w:r w:rsidRPr="0083719A">
        <w:rPr>
          <w:rFonts w:eastAsia="Times New Roman" w:cs="Times New Roman"/>
          <w:color w:val="auto"/>
          <w:szCs w:val="24"/>
          <w:lang w:val="en-GB" w:eastAsia="en-GB"/>
        </w:rPr>
        <w:t>Each section of the content begins with an overview, which describes the broader context and encourages an understanding of the place each section has within the subject. This overview will not be directly assessed.</w:t>
      </w:r>
    </w:p>
    <w:p w14:paraId="1FAECB47" w14:textId="77777777" w:rsidR="0083719A" w:rsidRPr="0083719A" w:rsidRDefault="0083719A" w:rsidP="0083719A">
      <w:pPr>
        <w:spacing w:before="0" w:line="260" w:lineRule="atLeast"/>
        <w:rPr>
          <w:rFonts w:eastAsia="Times New Roman" w:cs="Times New Roman"/>
          <w:color w:val="auto"/>
          <w:szCs w:val="24"/>
          <w:lang w:val="en-GB" w:eastAsia="en-GB"/>
        </w:rPr>
      </w:pPr>
    </w:p>
    <w:p w14:paraId="0FB91CB7" w14:textId="77777777" w:rsidR="00267480" w:rsidRDefault="0083719A" w:rsidP="0083719A">
      <w:pPr>
        <w:spacing w:before="0" w:line="260" w:lineRule="atLeast"/>
        <w:rPr>
          <w:rFonts w:eastAsia="Times New Roman"/>
          <w:color w:val="auto"/>
          <w:szCs w:val="24"/>
          <w:lang w:val="en-GB" w:eastAsia="en-GB"/>
        </w:rPr>
      </w:pPr>
      <w:r w:rsidRPr="0083719A">
        <w:rPr>
          <w:rFonts w:eastAsia="Times New Roman"/>
          <w:color w:val="auto"/>
          <w:szCs w:val="24"/>
          <w:lang w:val="en-GB" w:eastAsia="en-GB"/>
        </w:rPr>
        <w:t>The specification is presented in a two-column format</w:t>
      </w:r>
      <w:r w:rsidR="00267480">
        <w:rPr>
          <w:rFonts w:eastAsia="Times New Roman"/>
          <w:color w:val="auto"/>
          <w:szCs w:val="24"/>
          <w:lang w:val="en-GB" w:eastAsia="en-GB"/>
        </w:rPr>
        <w:t>:</w:t>
      </w:r>
    </w:p>
    <w:p w14:paraId="4B8F5B9E" w14:textId="77777777" w:rsidR="00267480" w:rsidRPr="00267480" w:rsidRDefault="00267480" w:rsidP="00267480">
      <w:pPr>
        <w:pStyle w:val="ListParagraph"/>
        <w:numPr>
          <w:ilvl w:val="0"/>
          <w:numId w:val="48"/>
        </w:numPr>
        <w:spacing w:line="260" w:lineRule="atLeast"/>
        <w:rPr>
          <w:color w:val="auto"/>
          <w:szCs w:val="24"/>
        </w:rPr>
      </w:pPr>
      <w:r w:rsidRPr="00267480">
        <w:rPr>
          <w:rFonts w:ascii="Arial" w:hAnsi="Arial" w:cs="Arial"/>
          <w:color w:val="auto"/>
          <w:szCs w:val="24"/>
        </w:rPr>
        <w:t>t</w:t>
      </w:r>
      <w:r w:rsidR="0083719A" w:rsidRPr="00267480">
        <w:rPr>
          <w:rFonts w:ascii="Arial" w:hAnsi="Arial" w:cs="Arial"/>
          <w:color w:val="auto"/>
          <w:szCs w:val="24"/>
        </w:rPr>
        <w:t>he left-hand column contains the specification content that you must cover, and that can be assessed in the written papers</w:t>
      </w:r>
      <w:r>
        <w:rPr>
          <w:rFonts w:ascii="Arial" w:hAnsi="Arial" w:cs="Arial"/>
          <w:color w:val="auto"/>
          <w:szCs w:val="24"/>
        </w:rPr>
        <w:t>.</w:t>
      </w:r>
    </w:p>
    <w:p w14:paraId="55BA8CA5" w14:textId="77777777" w:rsidR="0083719A" w:rsidRPr="00267480" w:rsidRDefault="00267480" w:rsidP="00267480">
      <w:pPr>
        <w:pStyle w:val="ListParagraph"/>
        <w:numPr>
          <w:ilvl w:val="0"/>
          <w:numId w:val="48"/>
        </w:numPr>
        <w:spacing w:line="260" w:lineRule="atLeast"/>
        <w:rPr>
          <w:rFonts w:ascii="Arial" w:hAnsi="Arial" w:cs="Arial"/>
          <w:color w:val="auto"/>
          <w:szCs w:val="24"/>
        </w:rPr>
      </w:pPr>
      <w:r>
        <w:rPr>
          <w:rFonts w:ascii="Arial" w:hAnsi="Arial" w:cs="Arial"/>
          <w:color w:val="auto"/>
          <w:szCs w:val="24"/>
        </w:rPr>
        <w:t>t</w:t>
      </w:r>
      <w:r w:rsidR="0083719A" w:rsidRPr="00267480">
        <w:rPr>
          <w:rFonts w:ascii="Arial" w:hAnsi="Arial" w:cs="Arial"/>
          <w:color w:val="auto"/>
          <w:szCs w:val="24"/>
        </w:rPr>
        <w:t>he right-hand column exemplifies the opportunities for maths and practical skills to be developed throughout the course. These skills can be assessed through any of the content on the written papers, not necessarily in the topics we have signposted.</w:t>
      </w:r>
    </w:p>
    <w:p w14:paraId="70B28462" w14:textId="77777777" w:rsidR="00267480" w:rsidRDefault="00267480">
      <w:pPr>
        <w:spacing w:before="0"/>
        <w:rPr>
          <w:rFonts w:ascii="AQA Chevin Pro Medium" w:eastAsiaTheme="majorEastAsia" w:hAnsi="AQA Chevin Pro Medium" w:cstheme="majorBidi"/>
          <w:b/>
          <w:bCs/>
          <w:color w:val="548DD4" w:themeColor="text2" w:themeTint="99"/>
          <w:sz w:val="28"/>
          <w:szCs w:val="32"/>
        </w:rPr>
      </w:pPr>
      <w:r>
        <w:br w:type="page"/>
      </w:r>
    </w:p>
    <w:p w14:paraId="0B8D99C4" w14:textId="77777777" w:rsidR="0083719A" w:rsidRPr="00B66EFB" w:rsidRDefault="0083719A" w:rsidP="002A0E47">
      <w:pPr>
        <w:pStyle w:val="AQASectionTitle2"/>
        <w:spacing w:before="120" w:after="120"/>
        <w:rPr>
          <w:color w:val="412878"/>
        </w:rPr>
      </w:pPr>
      <w:r w:rsidRPr="00B66EFB">
        <w:rPr>
          <w:color w:val="412878"/>
        </w:rPr>
        <w:lastRenderedPageBreak/>
        <w:t xml:space="preserve">Assessment structure </w:t>
      </w:r>
    </w:p>
    <w:p w14:paraId="5250B8E9" w14:textId="2829DE61" w:rsidR="0083719A" w:rsidRPr="00B66EFB" w:rsidRDefault="0083719A" w:rsidP="0083719A">
      <w:pPr>
        <w:pStyle w:val="AQASectionTitle3"/>
        <w:rPr>
          <w:color w:val="412878"/>
        </w:rPr>
      </w:pPr>
      <w:bookmarkStart w:id="2" w:name="_Hlk50980223"/>
      <w:r w:rsidRPr="00B66EFB">
        <w:rPr>
          <w:color w:val="412878"/>
        </w:rPr>
        <w:t>AS</w:t>
      </w:r>
    </w:p>
    <w:bookmarkEnd w:id="2"/>
    <w:p w14:paraId="7DD2B222" w14:textId="77777777" w:rsidR="0083719A" w:rsidRDefault="0083719A" w:rsidP="0083719A">
      <w:pPr>
        <w:spacing w:before="0" w:line="260" w:lineRule="atLeast"/>
        <w:rPr>
          <w:rFonts w:eastAsia="Times New Roman" w:cs="Times New Roman"/>
          <w:color w:val="auto"/>
          <w:szCs w:val="24"/>
          <w:lang w:val="en-GB" w:eastAsia="en-GB"/>
        </w:rPr>
      </w:pPr>
    </w:p>
    <w:p w14:paraId="1708CD59" w14:textId="77777777" w:rsidR="0083719A" w:rsidRPr="0083719A" w:rsidRDefault="0083719A" w:rsidP="0083719A">
      <w:pPr>
        <w:spacing w:before="0"/>
        <w:rPr>
          <w:rFonts w:eastAsia="Times New Roman" w:cs="Times New Roman"/>
          <w:color w:val="auto"/>
          <w:szCs w:val="24"/>
          <w:lang w:val="en-GB" w:eastAsia="en-GB"/>
        </w:rPr>
      </w:pPr>
      <w:r w:rsidRPr="0083719A">
        <w:rPr>
          <w:rFonts w:eastAsia="Times New Roman" w:cs="Times New Roman"/>
          <w:color w:val="auto"/>
          <w:szCs w:val="24"/>
          <w:lang w:val="en-GB" w:eastAsia="en-GB"/>
        </w:rPr>
        <w:t>The assessment for the AS consists of two exams, which you will take at the end of the course.</w:t>
      </w:r>
    </w:p>
    <w:p w14:paraId="47BA80B6" w14:textId="6AE36ED0" w:rsidR="0083719A" w:rsidRDefault="00340DEA" w:rsidP="00CB215E">
      <w:r w:rsidRPr="0083719A">
        <w:rPr>
          <w:rFonts w:eastAsia="Times New Roman" w:cs="Times New Roman"/>
          <w:noProof/>
          <w:color w:val="auto"/>
          <w:szCs w:val="24"/>
          <w:lang w:val="en-GB" w:eastAsia="en-GB"/>
        </w:rPr>
        <mc:AlternateContent>
          <mc:Choice Requires="wps">
            <w:drawing>
              <wp:anchor distT="0" distB="0" distL="114300" distR="114300" simplePos="0" relativeHeight="251663360" behindDoc="1" locked="0" layoutInCell="1" allowOverlap="1" wp14:anchorId="716D38D3" wp14:editId="24F6F0CF">
                <wp:simplePos x="0" y="0"/>
                <wp:positionH relativeFrom="page">
                  <wp:posOffset>4114800</wp:posOffset>
                </wp:positionH>
                <wp:positionV relativeFrom="paragraph">
                  <wp:posOffset>181507</wp:posOffset>
                </wp:positionV>
                <wp:extent cx="2944495" cy="4348716"/>
                <wp:effectExtent l="0" t="0" r="8255" b="13970"/>
                <wp:wrapNone/>
                <wp:docPr id="1326" name="Text Box 1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4348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1E0" w:firstRow="1" w:lastRow="1" w:firstColumn="1" w:lastColumn="1" w:noHBand="0" w:noVBand="0"/>
                            </w:tblPr>
                            <w:tblGrid>
                              <w:gridCol w:w="3818"/>
                            </w:tblGrid>
                            <w:tr w:rsidR="00320E8A" w14:paraId="4ED314B9" w14:textId="77777777" w:rsidTr="00B66EFB">
                              <w:trPr>
                                <w:trHeight w:hRule="exact" w:val="425"/>
                              </w:trPr>
                              <w:tc>
                                <w:tcPr>
                                  <w:tcW w:w="3818" w:type="dxa"/>
                                  <w:tcBorders>
                                    <w:top w:val="nil"/>
                                    <w:left w:val="single" w:sz="4" w:space="0" w:color="939598"/>
                                    <w:bottom w:val="nil"/>
                                    <w:right w:val="single" w:sz="4" w:space="0" w:color="939598"/>
                                  </w:tcBorders>
                                  <w:shd w:val="clear" w:color="auto" w:fill="412878"/>
                                </w:tcPr>
                                <w:p w14:paraId="737446F5" w14:textId="77777777" w:rsidR="00320E8A" w:rsidRDefault="00320E8A" w:rsidP="002A0E47">
                                  <w:pPr>
                                    <w:spacing w:after="120"/>
                                    <w:rPr>
                                      <w:rFonts w:ascii="AQA Chevin Pro DemiBold" w:eastAsia="AQA Chevin Pro DemiBold" w:hAnsi="AQA Chevin Pro DemiBold" w:cs="AQA Chevin Pro DemiBold"/>
                                    </w:rPr>
                                  </w:pPr>
                                  <w:r w:rsidRPr="00645ACD">
                                    <w:rPr>
                                      <w:rFonts w:ascii="AQA Chevin Pro Medium" w:hAnsi="AQA Chevin Pro Medium"/>
                                      <w:b/>
                                      <w:color w:val="FFFFFF" w:themeColor="background1"/>
                                    </w:rPr>
                                    <w:t>Paper 2</w:t>
                                  </w:r>
                                </w:p>
                              </w:tc>
                            </w:tr>
                            <w:tr w:rsidR="00320E8A" w14:paraId="73EDAB05" w14:textId="77777777" w:rsidTr="00340DEA">
                              <w:trPr>
                                <w:trHeight w:hRule="exact" w:val="2266"/>
                              </w:trPr>
                              <w:tc>
                                <w:tcPr>
                                  <w:tcW w:w="3818" w:type="dxa"/>
                                  <w:tcBorders>
                                    <w:top w:val="nil"/>
                                    <w:left w:val="single" w:sz="4" w:space="0" w:color="939598"/>
                                    <w:bottom w:val="single" w:sz="4" w:space="0" w:color="939598"/>
                                    <w:right w:val="single" w:sz="4" w:space="0" w:color="939598"/>
                                  </w:tcBorders>
                                </w:tcPr>
                                <w:p w14:paraId="12CED075" w14:textId="77777777" w:rsidR="00320E8A" w:rsidRPr="0083719A" w:rsidRDefault="00320E8A" w:rsidP="002A0E47">
                                  <w:pPr>
                                    <w:spacing w:after="120"/>
                                    <w:ind w:left="107" w:right="-20"/>
                                    <w:rPr>
                                      <w:rFonts w:eastAsia="Arial"/>
                                    </w:rPr>
                                  </w:pPr>
                                  <w:r w:rsidRPr="0083719A">
                                    <w:rPr>
                                      <w:rFonts w:eastAsia="Arial"/>
                                      <w:b/>
                                      <w:bCs/>
                                    </w:rPr>
                                    <w:t>What's</w:t>
                                  </w:r>
                                  <w:r w:rsidRPr="0083719A">
                                    <w:rPr>
                                      <w:rFonts w:eastAsia="Arial"/>
                                      <w:b/>
                                      <w:bCs/>
                                      <w:spacing w:val="7"/>
                                    </w:rPr>
                                    <w:t xml:space="preserve"> </w:t>
                                  </w:r>
                                  <w:r w:rsidRPr="0083719A">
                                    <w:rPr>
                                      <w:rFonts w:eastAsia="Arial"/>
                                      <w:b/>
                                      <w:bCs/>
                                    </w:rPr>
                                    <w:t>assessed</w:t>
                                  </w:r>
                                </w:p>
                                <w:p w14:paraId="231FC46A" w14:textId="7D03148E"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 xml:space="preserve">Relevant Physical chemistry topics (sections 3.1.2 to 3.1.6) </w:t>
                                  </w:r>
                                </w:p>
                                <w:p w14:paraId="14BEDAEC"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 xml:space="preserve">Organic chemistry (Section 3.3.1 to 3.3.6) </w:t>
                                  </w:r>
                                </w:p>
                                <w:p w14:paraId="78E13CFD" w14:textId="77777777" w:rsidR="00320E8A" w:rsidRPr="000D35BB" w:rsidRDefault="00320E8A" w:rsidP="002A0E47">
                                  <w:pPr>
                                    <w:pStyle w:val="ListParagraph"/>
                                    <w:numPr>
                                      <w:ilvl w:val="0"/>
                                      <w:numId w:val="16"/>
                                    </w:numPr>
                                    <w:spacing w:before="150" w:after="120"/>
                                    <w:ind w:right="-20"/>
                                    <w:rPr>
                                      <w:rFonts w:eastAsia="Arial" w:cs="Arial"/>
                                    </w:rPr>
                                  </w:pPr>
                                  <w:r w:rsidRPr="0083719A">
                                    <w:rPr>
                                      <w:rFonts w:ascii="Arial" w:hAnsi="Arial" w:cs="Arial"/>
                                    </w:rPr>
                                    <w:t>Relevant practical skills</w:t>
                                  </w:r>
                                  <w:r>
                                    <w:t xml:space="preserve"> </w:t>
                                  </w:r>
                                </w:p>
                              </w:tc>
                            </w:tr>
                            <w:tr w:rsidR="00320E8A" w14:paraId="03F5BD2A" w14:textId="77777777" w:rsidTr="00340DEA">
                              <w:trPr>
                                <w:trHeight w:hRule="exact" w:val="1429"/>
                              </w:trPr>
                              <w:tc>
                                <w:tcPr>
                                  <w:tcW w:w="3818" w:type="dxa"/>
                                  <w:tcBorders>
                                    <w:top w:val="single" w:sz="4" w:space="0" w:color="939598"/>
                                    <w:left w:val="single" w:sz="4" w:space="0" w:color="939598"/>
                                    <w:bottom w:val="single" w:sz="4" w:space="0" w:color="939598"/>
                                    <w:right w:val="single" w:sz="4" w:space="0" w:color="939598"/>
                                  </w:tcBorders>
                                </w:tcPr>
                                <w:p w14:paraId="7FC6DB6B" w14:textId="77777777" w:rsidR="00320E8A" w:rsidRPr="0083719A" w:rsidRDefault="00320E8A" w:rsidP="002A0E47">
                                  <w:pPr>
                                    <w:spacing w:after="120"/>
                                    <w:ind w:left="107" w:right="-20"/>
                                    <w:rPr>
                                      <w:rFonts w:eastAsia="Arial"/>
                                    </w:rPr>
                                  </w:pPr>
                                  <w:r w:rsidRPr="0083719A">
                                    <w:rPr>
                                      <w:rFonts w:eastAsia="Arial"/>
                                      <w:b/>
                                      <w:bCs/>
                                    </w:rPr>
                                    <w:t>How</w:t>
                                  </w:r>
                                  <w:r w:rsidRPr="0083719A">
                                    <w:rPr>
                                      <w:rFonts w:eastAsia="Arial"/>
                                      <w:b/>
                                      <w:bCs/>
                                      <w:spacing w:val="9"/>
                                    </w:rPr>
                                    <w:t xml:space="preserve"> </w:t>
                                  </w:r>
                                  <w:r w:rsidRPr="0083719A">
                                    <w:rPr>
                                      <w:rFonts w:eastAsia="Arial"/>
                                      <w:b/>
                                      <w:bCs/>
                                    </w:rPr>
                                    <w:t>it</w:t>
                                  </w:r>
                                  <w:r w:rsidRPr="0083719A">
                                    <w:rPr>
                                      <w:rFonts w:eastAsia="Arial"/>
                                      <w:b/>
                                      <w:bCs/>
                                      <w:spacing w:val="-16"/>
                                    </w:rPr>
                                    <w:t>’</w:t>
                                  </w:r>
                                  <w:r w:rsidRPr="0083719A">
                                    <w:rPr>
                                      <w:rFonts w:eastAsia="Arial"/>
                                      <w:b/>
                                      <w:bCs/>
                                    </w:rPr>
                                    <w:t>s</w:t>
                                  </w:r>
                                  <w:r w:rsidRPr="0083719A">
                                    <w:rPr>
                                      <w:rFonts w:eastAsia="Arial"/>
                                      <w:b/>
                                      <w:bCs/>
                                      <w:spacing w:val="-7"/>
                                    </w:rPr>
                                    <w:t xml:space="preserve"> </w:t>
                                  </w:r>
                                  <w:r w:rsidRPr="0083719A">
                                    <w:rPr>
                                      <w:rFonts w:eastAsia="Arial"/>
                                      <w:b/>
                                      <w:bCs/>
                                    </w:rPr>
                                    <w:t>assessed</w:t>
                                  </w:r>
                                </w:p>
                                <w:p w14:paraId="0ADC9AC6" w14:textId="77777777" w:rsidR="00320E8A" w:rsidRPr="0083719A" w:rsidRDefault="00320E8A" w:rsidP="002A0E47">
                                  <w:pPr>
                                    <w:pStyle w:val="ListParagraph"/>
                                    <w:numPr>
                                      <w:ilvl w:val="0"/>
                                      <w:numId w:val="17"/>
                                    </w:numPr>
                                    <w:spacing w:before="150" w:after="120" w:line="260" w:lineRule="atLeast"/>
                                    <w:ind w:right="-20"/>
                                    <w:rPr>
                                      <w:rFonts w:ascii="Arial" w:eastAsia="Arial" w:hAnsi="Arial"/>
                                    </w:rPr>
                                  </w:pPr>
                                  <w:r w:rsidRPr="0083719A">
                                    <w:rPr>
                                      <w:rFonts w:ascii="Arial" w:eastAsia="Arial" w:hAnsi="Arial"/>
                                    </w:rPr>
                                    <w:t>Written</w:t>
                                  </w:r>
                                  <w:r w:rsidRPr="0083719A">
                                    <w:rPr>
                                      <w:rFonts w:ascii="Arial" w:eastAsia="Arial" w:hAnsi="Arial"/>
                                      <w:spacing w:val="19"/>
                                    </w:rPr>
                                    <w:t xml:space="preserve"> </w:t>
                                  </w:r>
                                  <w:r w:rsidRPr="0083719A">
                                    <w:rPr>
                                      <w:rFonts w:ascii="Arial" w:eastAsia="Arial" w:hAnsi="Arial"/>
                                    </w:rPr>
                                    <w:t>exam: 1 hour 30 mins</w:t>
                                  </w:r>
                                </w:p>
                                <w:p w14:paraId="4C2A5DFE" w14:textId="77777777" w:rsidR="00320E8A" w:rsidRPr="0083719A" w:rsidRDefault="00320E8A" w:rsidP="002A0E47">
                                  <w:pPr>
                                    <w:pStyle w:val="ListParagraph"/>
                                    <w:numPr>
                                      <w:ilvl w:val="0"/>
                                      <w:numId w:val="17"/>
                                    </w:numPr>
                                    <w:spacing w:before="150" w:after="120" w:line="260" w:lineRule="atLeast"/>
                                    <w:ind w:right="-20"/>
                                    <w:rPr>
                                      <w:rFonts w:ascii="Arial" w:eastAsia="Arial" w:hAnsi="Arial"/>
                                    </w:rPr>
                                  </w:pPr>
                                  <w:r w:rsidRPr="0083719A">
                                    <w:rPr>
                                      <w:rFonts w:ascii="Arial" w:eastAsia="Arial" w:hAnsi="Arial"/>
                                    </w:rPr>
                                    <w:t>80 marks</w:t>
                                  </w:r>
                                </w:p>
                                <w:p w14:paraId="1064BEBB" w14:textId="77777777" w:rsidR="00320E8A" w:rsidRPr="00FC3937" w:rsidRDefault="00320E8A" w:rsidP="002A0E47">
                                  <w:pPr>
                                    <w:pStyle w:val="ListParagraph"/>
                                    <w:numPr>
                                      <w:ilvl w:val="0"/>
                                      <w:numId w:val="17"/>
                                    </w:numPr>
                                    <w:spacing w:before="150" w:after="120" w:line="260" w:lineRule="atLeast"/>
                                    <w:ind w:right="-20"/>
                                    <w:rPr>
                                      <w:rFonts w:eastAsia="Arial" w:cs="Arial"/>
                                    </w:rPr>
                                  </w:pPr>
                                  <w:r w:rsidRPr="0083719A">
                                    <w:rPr>
                                      <w:rFonts w:ascii="Arial" w:eastAsia="Arial" w:hAnsi="Arial"/>
                                    </w:rPr>
                                    <w:t>50%</w:t>
                                  </w:r>
                                  <w:r w:rsidRPr="0083719A">
                                    <w:rPr>
                                      <w:rFonts w:ascii="Arial" w:eastAsia="Arial" w:hAnsi="Arial"/>
                                      <w:spacing w:val="22"/>
                                    </w:rPr>
                                    <w:t xml:space="preserve"> </w:t>
                                  </w:r>
                                  <w:r w:rsidRPr="0083719A">
                                    <w:rPr>
                                      <w:rFonts w:ascii="Arial" w:eastAsia="Arial" w:hAnsi="Arial"/>
                                    </w:rPr>
                                    <w:t>of</w:t>
                                  </w:r>
                                  <w:r w:rsidRPr="0083719A">
                                    <w:rPr>
                                      <w:rFonts w:ascii="Arial" w:eastAsia="Arial" w:hAnsi="Arial"/>
                                      <w:spacing w:val="7"/>
                                    </w:rPr>
                                    <w:t xml:space="preserve"> </w:t>
                                  </w:r>
                                  <w:r w:rsidRPr="0083719A">
                                    <w:rPr>
                                      <w:rFonts w:ascii="Arial" w:eastAsia="Arial" w:hAnsi="Arial"/>
                                    </w:rPr>
                                    <w:t>the</w:t>
                                  </w:r>
                                  <w:r w:rsidRPr="0083719A">
                                    <w:rPr>
                                      <w:rFonts w:ascii="Arial" w:eastAsia="Arial" w:hAnsi="Arial"/>
                                      <w:spacing w:val="3"/>
                                    </w:rPr>
                                    <w:t xml:space="preserve"> </w:t>
                                  </w:r>
                                  <w:r w:rsidRPr="0083719A">
                                    <w:rPr>
                                      <w:rFonts w:ascii="Arial" w:eastAsia="Arial" w:hAnsi="Arial"/>
                                    </w:rPr>
                                    <w:t>AS</w:t>
                                  </w:r>
                                </w:p>
                              </w:tc>
                            </w:tr>
                            <w:tr w:rsidR="00320E8A" w14:paraId="46D16E05" w14:textId="77777777" w:rsidTr="00340DEA">
                              <w:trPr>
                                <w:trHeight w:val="1542"/>
                              </w:trPr>
                              <w:tc>
                                <w:tcPr>
                                  <w:tcW w:w="3818" w:type="dxa"/>
                                  <w:tcBorders>
                                    <w:top w:val="single" w:sz="4" w:space="0" w:color="939598"/>
                                    <w:left w:val="single" w:sz="4" w:space="0" w:color="939598"/>
                                    <w:bottom w:val="single" w:sz="4" w:space="0" w:color="939598"/>
                                    <w:right w:val="single" w:sz="4" w:space="0" w:color="939598"/>
                                  </w:tcBorders>
                                  <w:shd w:val="clear" w:color="auto" w:fill="D1E2F5"/>
                                </w:tcPr>
                                <w:p w14:paraId="0566B4B3" w14:textId="77777777" w:rsidR="00320E8A" w:rsidRDefault="00320E8A" w:rsidP="002A0E47">
                                  <w:pPr>
                                    <w:spacing w:after="120"/>
                                    <w:ind w:left="107" w:right="-20"/>
                                    <w:rPr>
                                      <w:rFonts w:eastAsia="Arial"/>
                                      <w:b/>
                                      <w:bCs/>
                                    </w:rPr>
                                  </w:pPr>
                                  <w:r>
                                    <w:rPr>
                                      <w:rFonts w:eastAsia="Arial"/>
                                      <w:b/>
                                      <w:bCs/>
                                    </w:rPr>
                                    <w:t>Questions</w:t>
                                  </w:r>
                                </w:p>
                                <w:p w14:paraId="502EF298" w14:textId="77777777" w:rsidR="00320E8A" w:rsidRPr="0083719A" w:rsidRDefault="00320E8A" w:rsidP="002A0E47">
                                  <w:pPr>
                                    <w:pStyle w:val="ListParagraph"/>
                                    <w:numPr>
                                      <w:ilvl w:val="0"/>
                                      <w:numId w:val="19"/>
                                    </w:numPr>
                                    <w:spacing w:before="150" w:after="120" w:line="260" w:lineRule="atLeast"/>
                                    <w:ind w:right="-20"/>
                                    <w:rPr>
                                      <w:rFonts w:ascii="Arial" w:eastAsia="Arial" w:hAnsi="Arial" w:cs="Arial"/>
                                    </w:rPr>
                                  </w:pPr>
                                  <w:r w:rsidRPr="0083719A">
                                    <w:rPr>
                                      <w:rFonts w:ascii="Arial" w:hAnsi="Arial" w:cs="Arial"/>
                                    </w:rPr>
                                    <w:t xml:space="preserve">65 marks of short and long answer questions </w:t>
                                  </w:r>
                                </w:p>
                                <w:p w14:paraId="6EBF9559" w14:textId="700150EC" w:rsidR="00320E8A" w:rsidRDefault="00320E8A" w:rsidP="00340DEA">
                                  <w:pPr>
                                    <w:pStyle w:val="ListParagraph"/>
                                    <w:numPr>
                                      <w:ilvl w:val="0"/>
                                      <w:numId w:val="19"/>
                                    </w:numPr>
                                    <w:spacing w:before="150" w:after="120" w:line="260" w:lineRule="atLeast"/>
                                    <w:ind w:right="-20"/>
                                    <w:rPr>
                                      <w:rFonts w:eastAsia="Arial"/>
                                    </w:rPr>
                                  </w:pPr>
                                  <w:r w:rsidRPr="0083719A">
                                    <w:rPr>
                                      <w:rFonts w:ascii="Arial" w:hAnsi="Arial" w:cs="Arial"/>
                                    </w:rPr>
                                    <w:t xml:space="preserve">15 marks of </w:t>
                                  </w:r>
                                  <w:proofErr w:type="gramStart"/>
                                  <w:r w:rsidRPr="0083719A">
                                    <w:rPr>
                                      <w:rFonts w:ascii="Arial" w:hAnsi="Arial" w:cs="Arial"/>
                                    </w:rPr>
                                    <w:t>multiple choice</w:t>
                                  </w:r>
                                  <w:proofErr w:type="gramEnd"/>
                                  <w:r w:rsidRPr="0083719A">
                                    <w:rPr>
                                      <w:rFonts w:ascii="Arial" w:hAnsi="Arial" w:cs="Arial"/>
                                    </w:rPr>
                                    <w:t xml:space="preserve"> questions </w:t>
                                  </w:r>
                                </w:p>
                              </w:tc>
                            </w:tr>
                          </w:tbl>
                          <w:p w14:paraId="6B7684DD" w14:textId="77777777" w:rsidR="00320E8A" w:rsidRDefault="00320E8A" w:rsidP="00340D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D38D3" id="_x0000_t202" coordsize="21600,21600" o:spt="202" path="m,l,21600r21600,l21600,xe">
                <v:stroke joinstyle="miter"/>
                <v:path gradientshapeok="t" o:connecttype="rect"/>
              </v:shapetype>
              <v:shape id="Text Box 1295" o:spid="_x0000_s1026" type="#_x0000_t202" style="position:absolute;margin-left:324pt;margin-top:14.3pt;width:231.85pt;height:34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" filled="f" stroked="f">
                <v:textbox inset="0,0,0,0">
                  <w:txbxContent>
                    <w:tbl>
                      <w:tblPr>
                        <w:tblW w:w="0" w:type="auto"/>
                        <w:tblInd w:w="5" w:type="dxa"/>
                        <w:tblLayout w:type="fixed"/>
                        <w:tblCellMar>
                          <w:left w:w="0" w:type="dxa"/>
                          <w:right w:w="0" w:type="dxa"/>
                        </w:tblCellMar>
                        <w:tblLook w:val="01E0" w:firstRow="1" w:lastRow="1" w:firstColumn="1" w:lastColumn="1" w:noHBand="0" w:noVBand="0"/>
                      </w:tblPr>
                      <w:tblGrid>
                        <w:gridCol w:w="3818"/>
                      </w:tblGrid>
                      <w:tr w:rsidR="00320E8A" w14:paraId="4ED314B9" w14:textId="77777777" w:rsidTr="00B66EFB">
                        <w:trPr>
                          <w:trHeight w:hRule="exact" w:val="425"/>
                        </w:trPr>
                        <w:tc>
                          <w:tcPr>
                            <w:tcW w:w="3818" w:type="dxa"/>
                            <w:tcBorders>
                              <w:top w:val="nil"/>
                              <w:left w:val="single" w:sz="4" w:space="0" w:color="939598"/>
                              <w:bottom w:val="nil"/>
                              <w:right w:val="single" w:sz="4" w:space="0" w:color="939598"/>
                            </w:tcBorders>
                            <w:shd w:val="clear" w:color="auto" w:fill="412878"/>
                          </w:tcPr>
                          <w:p w14:paraId="737446F5" w14:textId="77777777" w:rsidR="00320E8A" w:rsidRDefault="00320E8A" w:rsidP="002A0E47">
                            <w:pPr>
                              <w:spacing w:after="120"/>
                              <w:rPr>
                                <w:rFonts w:ascii="AQA Chevin Pro DemiBold" w:eastAsia="AQA Chevin Pro DemiBold" w:hAnsi="AQA Chevin Pro DemiBold" w:cs="AQA Chevin Pro DemiBold"/>
                              </w:rPr>
                            </w:pPr>
                            <w:r w:rsidRPr="00645ACD">
                              <w:rPr>
                                <w:rFonts w:ascii="AQA Chevin Pro Medium" w:hAnsi="AQA Chevin Pro Medium"/>
                                <w:b/>
                                <w:color w:val="FFFFFF" w:themeColor="background1"/>
                              </w:rPr>
                              <w:t>Paper 2</w:t>
                            </w:r>
                          </w:p>
                        </w:tc>
                      </w:tr>
                      <w:tr w:rsidR="00320E8A" w14:paraId="73EDAB05" w14:textId="77777777" w:rsidTr="00340DEA">
                        <w:trPr>
                          <w:trHeight w:hRule="exact" w:val="2266"/>
                        </w:trPr>
                        <w:tc>
                          <w:tcPr>
                            <w:tcW w:w="3818" w:type="dxa"/>
                            <w:tcBorders>
                              <w:top w:val="nil"/>
                              <w:left w:val="single" w:sz="4" w:space="0" w:color="939598"/>
                              <w:bottom w:val="single" w:sz="4" w:space="0" w:color="939598"/>
                              <w:right w:val="single" w:sz="4" w:space="0" w:color="939598"/>
                            </w:tcBorders>
                          </w:tcPr>
                          <w:p w14:paraId="12CED075" w14:textId="77777777" w:rsidR="00320E8A" w:rsidRPr="0083719A" w:rsidRDefault="00320E8A" w:rsidP="002A0E47">
                            <w:pPr>
                              <w:spacing w:after="120"/>
                              <w:ind w:left="107" w:right="-20"/>
                              <w:rPr>
                                <w:rFonts w:eastAsia="Arial"/>
                              </w:rPr>
                            </w:pPr>
                            <w:r w:rsidRPr="0083719A">
                              <w:rPr>
                                <w:rFonts w:eastAsia="Arial"/>
                                <w:b/>
                                <w:bCs/>
                              </w:rPr>
                              <w:t>What's</w:t>
                            </w:r>
                            <w:r w:rsidRPr="0083719A">
                              <w:rPr>
                                <w:rFonts w:eastAsia="Arial"/>
                                <w:b/>
                                <w:bCs/>
                                <w:spacing w:val="7"/>
                              </w:rPr>
                              <w:t xml:space="preserve"> </w:t>
                            </w:r>
                            <w:r w:rsidRPr="0083719A">
                              <w:rPr>
                                <w:rFonts w:eastAsia="Arial"/>
                                <w:b/>
                                <w:bCs/>
                              </w:rPr>
                              <w:t>assessed</w:t>
                            </w:r>
                          </w:p>
                          <w:p w14:paraId="231FC46A" w14:textId="7D03148E"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 xml:space="preserve">Relevant Physical chemistry topics (sections 3.1.2 to 3.1.6) </w:t>
                            </w:r>
                          </w:p>
                          <w:p w14:paraId="14BEDAEC"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 xml:space="preserve">Organic chemistry (Section 3.3.1 to 3.3.6) </w:t>
                            </w:r>
                          </w:p>
                          <w:p w14:paraId="78E13CFD" w14:textId="77777777" w:rsidR="00320E8A" w:rsidRPr="000D35BB" w:rsidRDefault="00320E8A" w:rsidP="002A0E47">
                            <w:pPr>
                              <w:pStyle w:val="ListParagraph"/>
                              <w:numPr>
                                <w:ilvl w:val="0"/>
                                <w:numId w:val="16"/>
                              </w:numPr>
                              <w:spacing w:before="150" w:after="120"/>
                              <w:ind w:right="-20"/>
                              <w:rPr>
                                <w:rFonts w:eastAsia="Arial" w:cs="Arial"/>
                              </w:rPr>
                            </w:pPr>
                            <w:r w:rsidRPr="0083719A">
                              <w:rPr>
                                <w:rFonts w:ascii="Arial" w:hAnsi="Arial" w:cs="Arial"/>
                              </w:rPr>
                              <w:t>Relevant practical skills</w:t>
                            </w:r>
                            <w:r>
                              <w:t xml:space="preserve"> </w:t>
                            </w:r>
                          </w:p>
                        </w:tc>
                      </w:tr>
                      <w:tr w:rsidR="00320E8A" w14:paraId="03F5BD2A" w14:textId="77777777" w:rsidTr="00340DEA">
                        <w:trPr>
                          <w:trHeight w:hRule="exact" w:val="1429"/>
                        </w:trPr>
                        <w:tc>
                          <w:tcPr>
                            <w:tcW w:w="3818" w:type="dxa"/>
                            <w:tcBorders>
                              <w:top w:val="single" w:sz="4" w:space="0" w:color="939598"/>
                              <w:left w:val="single" w:sz="4" w:space="0" w:color="939598"/>
                              <w:bottom w:val="single" w:sz="4" w:space="0" w:color="939598"/>
                              <w:right w:val="single" w:sz="4" w:space="0" w:color="939598"/>
                            </w:tcBorders>
                          </w:tcPr>
                          <w:p w14:paraId="7FC6DB6B" w14:textId="77777777" w:rsidR="00320E8A" w:rsidRPr="0083719A" w:rsidRDefault="00320E8A" w:rsidP="002A0E47">
                            <w:pPr>
                              <w:spacing w:after="120"/>
                              <w:ind w:left="107" w:right="-20"/>
                              <w:rPr>
                                <w:rFonts w:eastAsia="Arial"/>
                              </w:rPr>
                            </w:pPr>
                            <w:r w:rsidRPr="0083719A">
                              <w:rPr>
                                <w:rFonts w:eastAsia="Arial"/>
                                <w:b/>
                                <w:bCs/>
                              </w:rPr>
                              <w:t>How</w:t>
                            </w:r>
                            <w:r w:rsidRPr="0083719A">
                              <w:rPr>
                                <w:rFonts w:eastAsia="Arial"/>
                                <w:b/>
                                <w:bCs/>
                                <w:spacing w:val="9"/>
                              </w:rPr>
                              <w:t xml:space="preserve"> </w:t>
                            </w:r>
                            <w:r w:rsidRPr="0083719A">
                              <w:rPr>
                                <w:rFonts w:eastAsia="Arial"/>
                                <w:b/>
                                <w:bCs/>
                              </w:rPr>
                              <w:t>it</w:t>
                            </w:r>
                            <w:r w:rsidRPr="0083719A">
                              <w:rPr>
                                <w:rFonts w:eastAsia="Arial"/>
                                <w:b/>
                                <w:bCs/>
                                <w:spacing w:val="-16"/>
                              </w:rPr>
                              <w:t>’</w:t>
                            </w:r>
                            <w:r w:rsidRPr="0083719A">
                              <w:rPr>
                                <w:rFonts w:eastAsia="Arial"/>
                                <w:b/>
                                <w:bCs/>
                              </w:rPr>
                              <w:t>s</w:t>
                            </w:r>
                            <w:r w:rsidRPr="0083719A">
                              <w:rPr>
                                <w:rFonts w:eastAsia="Arial"/>
                                <w:b/>
                                <w:bCs/>
                                <w:spacing w:val="-7"/>
                              </w:rPr>
                              <w:t xml:space="preserve"> </w:t>
                            </w:r>
                            <w:r w:rsidRPr="0083719A">
                              <w:rPr>
                                <w:rFonts w:eastAsia="Arial"/>
                                <w:b/>
                                <w:bCs/>
                              </w:rPr>
                              <w:t>assessed</w:t>
                            </w:r>
                          </w:p>
                          <w:p w14:paraId="0ADC9AC6" w14:textId="77777777" w:rsidR="00320E8A" w:rsidRPr="0083719A" w:rsidRDefault="00320E8A" w:rsidP="002A0E47">
                            <w:pPr>
                              <w:pStyle w:val="ListParagraph"/>
                              <w:numPr>
                                <w:ilvl w:val="0"/>
                                <w:numId w:val="17"/>
                              </w:numPr>
                              <w:spacing w:before="150" w:after="120" w:line="260" w:lineRule="atLeast"/>
                              <w:ind w:right="-20"/>
                              <w:rPr>
                                <w:rFonts w:ascii="Arial" w:eastAsia="Arial" w:hAnsi="Arial"/>
                              </w:rPr>
                            </w:pPr>
                            <w:r w:rsidRPr="0083719A">
                              <w:rPr>
                                <w:rFonts w:ascii="Arial" w:eastAsia="Arial" w:hAnsi="Arial"/>
                              </w:rPr>
                              <w:t>Written</w:t>
                            </w:r>
                            <w:r w:rsidRPr="0083719A">
                              <w:rPr>
                                <w:rFonts w:ascii="Arial" w:eastAsia="Arial" w:hAnsi="Arial"/>
                                <w:spacing w:val="19"/>
                              </w:rPr>
                              <w:t xml:space="preserve"> </w:t>
                            </w:r>
                            <w:r w:rsidRPr="0083719A">
                              <w:rPr>
                                <w:rFonts w:ascii="Arial" w:eastAsia="Arial" w:hAnsi="Arial"/>
                              </w:rPr>
                              <w:t>exam: 1 hour 30 mins</w:t>
                            </w:r>
                          </w:p>
                          <w:p w14:paraId="4C2A5DFE" w14:textId="77777777" w:rsidR="00320E8A" w:rsidRPr="0083719A" w:rsidRDefault="00320E8A" w:rsidP="002A0E47">
                            <w:pPr>
                              <w:pStyle w:val="ListParagraph"/>
                              <w:numPr>
                                <w:ilvl w:val="0"/>
                                <w:numId w:val="17"/>
                              </w:numPr>
                              <w:spacing w:before="150" w:after="120" w:line="260" w:lineRule="atLeast"/>
                              <w:ind w:right="-20"/>
                              <w:rPr>
                                <w:rFonts w:ascii="Arial" w:eastAsia="Arial" w:hAnsi="Arial"/>
                              </w:rPr>
                            </w:pPr>
                            <w:r w:rsidRPr="0083719A">
                              <w:rPr>
                                <w:rFonts w:ascii="Arial" w:eastAsia="Arial" w:hAnsi="Arial"/>
                              </w:rPr>
                              <w:t>80 marks</w:t>
                            </w:r>
                          </w:p>
                          <w:p w14:paraId="1064BEBB" w14:textId="77777777" w:rsidR="00320E8A" w:rsidRPr="00FC3937" w:rsidRDefault="00320E8A" w:rsidP="002A0E47">
                            <w:pPr>
                              <w:pStyle w:val="ListParagraph"/>
                              <w:numPr>
                                <w:ilvl w:val="0"/>
                                <w:numId w:val="17"/>
                              </w:numPr>
                              <w:spacing w:before="150" w:after="120" w:line="260" w:lineRule="atLeast"/>
                              <w:ind w:right="-20"/>
                              <w:rPr>
                                <w:rFonts w:eastAsia="Arial" w:cs="Arial"/>
                              </w:rPr>
                            </w:pPr>
                            <w:r w:rsidRPr="0083719A">
                              <w:rPr>
                                <w:rFonts w:ascii="Arial" w:eastAsia="Arial" w:hAnsi="Arial"/>
                              </w:rPr>
                              <w:t>50%</w:t>
                            </w:r>
                            <w:r w:rsidRPr="0083719A">
                              <w:rPr>
                                <w:rFonts w:ascii="Arial" w:eastAsia="Arial" w:hAnsi="Arial"/>
                                <w:spacing w:val="22"/>
                              </w:rPr>
                              <w:t xml:space="preserve"> </w:t>
                            </w:r>
                            <w:r w:rsidRPr="0083719A">
                              <w:rPr>
                                <w:rFonts w:ascii="Arial" w:eastAsia="Arial" w:hAnsi="Arial"/>
                              </w:rPr>
                              <w:t>of</w:t>
                            </w:r>
                            <w:r w:rsidRPr="0083719A">
                              <w:rPr>
                                <w:rFonts w:ascii="Arial" w:eastAsia="Arial" w:hAnsi="Arial"/>
                                <w:spacing w:val="7"/>
                              </w:rPr>
                              <w:t xml:space="preserve"> </w:t>
                            </w:r>
                            <w:r w:rsidRPr="0083719A">
                              <w:rPr>
                                <w:rFonts w:ascii="Arial" w:eastAsia="Arial" w:hAnsi="Arial"/>
                              </w:rPr>
                              <w:t>the</w:t>
                            </w:r>
                            <w:r w:rsidRPr="0083719A">
                              <w:rPr>
                                <w:rFonts w:ascii="Arial" w:eastAsia="Arial" w:hAnsi="Arial"/>
                                <w:spacing w:val="3"/>
                              </w:rPr>
                              <w:t xml:space="preserve"> </w:t>
                            </w:r>
                            <w:r w:rsidRPr="0083719A">
                              <w:rPr>
                                <w:rFonts w:ascii="Arial" w:eastAsia="Arial" w:hAnsi="Arial"/>
                              </w:rPr>
                              <w:t>AS</w:t>
                            </w:r>
                          </w:p>
                        </w:tc>
                      </w:tr>
                      <w:tr w:rsidR="00320E8A" w14:paraId="46D16E05" w14:textId="77777777" w:rsidTr="00340DEA">
                        <w:trPr>
                          <w:trHeight w:val="1542"/>
                        </w:trPr>
                        <w:tc>
                          <w:tcPr>
                            <w:tcW w:w="3818" w:type="dxa"/>
                            <w:tcBorders>
                              <w:top w:val="single" w:sz="4" w:space="0" w:color="939598"/>
                              <w:left w:val="single" w:sz="4" w:space="0" w:color="939598"/>
                              <w:bottom w:val="single" w:sz="4" w:space="0" w:color="939598"/>
                              <w:right w:val="single" w:sz="4" w:space="0" w:color="939598"/>
                            </w:tcBorders>
                            <w:shd w:val="clear" w:color="auto" w:fill="D1E2F5"/>
                          </w:tcPr>
                          <w:p w14:paraId="0566B4B3" w14:textId="77777777" w:rsidR="00320E8A" w:rsidRDefault="00320E8A" w:rsidP="002A0E47">
                            <w:pPr>
                              <w:spacing w:after="120"/>
                              <w:ind w:left="107" w:right="-20"/>
                              <w:rPr>
                                <w:rFonts w:eastAsia="Arial"/>
                                <w:b/>
                                <w:bCs/>
                              </w:rPr>
                            </w:pPr>
                            <w:r>
                              <w:rPr>
                                <w:rFonts w:eastAsia="Arial"/>
                                <w:b/>
                                <w:bCs/>
                              </w:rPr>
                              <w:t>Questions</w:t>
                            </w:r>
                          </w:p>
                          <w:p w14:paraId="502EF298" w14:textId="77777777" w:rsidR="00320E8A" w:rsidRPr="0083719A" w:rsidRDefault="00320E8A" w:rsidP="002A0E47">
                            <w:pPr>
                              <w:pStyle w:val="ListParagraph"/>
                              <w:numPr>
                                <w:ilvl w:val="0"/>
                                <w:numId w:val="19"/>
                              </w:numPr>
                              <w:spacing w:before="150" w:after="120" w:line="260" w:lineRule="atLeast"/>
                              <w:ind w:right="-20"/>
                              <w:rPr>
                                <w:rFonts w:ascii="Arial" w:eastAsia="Arial" w:hAnsi="Arial" w:cs="Arial"/>
                              </w:rPr>
                            </w:pPr>
                            <w:r w:rsidRPr="0083719A">
                              <w:rPr>
                                <w:rFonts w:ascii="Arial" w:hAnsi="Arial" w:cs="Arial"/>
                              </w:rPr>
                              <w:t xml:space="preserve">65 marks of short and long answer questions </w:t>
                            </w:r>
                          </w:p>
                          <w:p w14:paraId="6EBF9559" w14:textId="700150EC" w:rsidR="00320E8A" w:rsidRDefault="00320E8A" w:rsidP="00340DEA">
                            <w:pPr>
                              <w:pStyle w:val="ListParagraph"/>
                              <w:numPr>
                                <w:ilvl w:val="0"/>
                                <w:numId w:val="19"/>
                              </w:numPr>
                              <w:spacing w:before="150" w:after="120" w:line="260" w:lineRule="atLeast"/>
                              <w:ind w:right="-20"/>
                              <w:rPr>
                                <w:rFonts w:eastAsia="Arial"/>
                              </w:rPr>
                            </w:pPr>
                            <w:r w:rsidRPr="0083719A">
                              <w:rPr>
                                <w:rFonts w:ascii="Arial" w:hAnsi="Arial" w:cs="Arial"/>
                              </w:rPr>
                              <w:t xml:space="preserve">15 marks of </w:t>
                            </w:r>
                            <w:proofErr w:type="gramStart"/>
                            <w:r w:rsidRPr="0083719A">
                              <w:rPr>
                                <w:rFonts w:ascii="Arial" w:hAnsi="Arial" w:cs="Arial"/>
                              </w:rPr>
                              <w:t>multiple choice</w:t>
                            </w:r>
                            <w:proofErr w:type="gramEnd"/>
                            <w:r w:rsidRPr="0083719A">
                              <w:rPr>
                                <w:rFonts w:ascii="Arial" w:hAnsi="Arial" w:cs="Arial"/>
                              </w:rPr>
                              <w:t xml:space="preserve"> questions </w:t>
                            </w:r>
                          </w:p>
                        </w:tc>
                      </w:tr>
                    </w:tbl>
                    <w:p w14:paraId="6B7684DD" w14:textId="77777777" w:rsidR="00320E8A" w:rsidRDefault="00320E8A" w:rsidP="00340DEA"/>
                  </w:txbxContent>
                </v:textbox>
                <w10:wrap anchorx="page"/>
              </v:shape>
            </w:pict>
          </mc:Fallback>
        </mc:AlternateContent>
      </w:r>
      <w:r w:rsidR="008C2C2D" w:rsidRPr="00E60158">
        <w:rPr>
          <w:rFonts w:eastAsia="Arial"/>
          <w:noProof/>
          <w:color w:val="000000"/>
          <w:lang w:val="en-GB" w:eastAsia="en-GB"/>
        </w:rPr>
        <mc:AlternateContent>
          <mc:Choice Requires="wps">
            <w:drawing>
              <wp:anchor distT="0" distB="0" distL="114300" distR="114300" simplePos="0" relativeHeight="251661312" behindDoc="0" locked="0" layoutInCell="1" allowOverlap="1" wp14:anchorId="4DAF2158" wp14:editId="60AE6E5B">
                <wp:simplePos x="0" y="0"/>
                <wp:positionH relativeFrom="margin">
                  <wp:align>center</wp:align>
                </wp:positionH>
                <wp:positionV relativeFrom="paragraph">
                  <wp:posOffset>104140</wp:posOffset>
                </wp:positionV>
                <wp:extent cx="284727" cy="36766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27" cy="367665"/>
                        </a:xfrm>
                        <a:prstGeom prst="rect">
                          <a:avLst/>
                        </a:prstGeom>
                        <a:noFill/>
                        <a:ln w="9525">
                          <a:noFill/>
                          <a:miter lim="800000"/>
                          <a:headEnd/>
                          <a:tailEnd/>
                        </a:ln>
                      </wps:spPr>
                      <wps:txbx>
                        <w:txbxContent>
                          <w:p w14:paraId="2EEE994F" w14:textId="77777777" w:rsidR="00320E8A" w:rsidRPr="00EB7968" w:rsidRDefault="00320E8A" w:rsidP="0083719A">
                            <w:pPr>
                              <w:rPr>
                                <w:b/>
                                <w:sz w:val="36"/>
                              </w:rPr>
                            </w:pPr>
                            <w:r w:rsidRPr="00EB7968">
                              <w:rPr>
                                <w:b/>
                                <w:sz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F2158" id="Text Box 2" o:spid="_x0000_s1027" type="#_x0000_t202" style="position:absolute;margin-left:0;margin-top:8.2pt;width:22.4pt;height:28.9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" filled="f" stroked="f">
                <v:textbox>
                  <w:txbxContent>
                    <w:p w14:paraId="2EEE994F" w14:textId="77777777" w:rsidR="00320E8A" w:rsidRPr="00EB7968" w:rsidRDefault="00320E8A" w:rsidP="0083719A">
                      <w:pPr>
                        <w:rPr>
                          <w:b/>
                          <w:sz w:val="36"/>
                        </w:rPr>
                      </w:pPr>
                      <w:r w:rsidRPr="00EB7968">
                        <w:rPr>
                          <w:b/>
                          <w:sz w:val="36"/>
                        </w:rPr>
                        <w:t>+</w:t>
                      </w:r>
                    </w:p>
                  </w:txbxContent>
                </v:textbox>
                <w10:wrap anchorx="margin"/>
              </v:shape>
            </w:pict>
          </mc:Fallback>
        </mc:AlternateContent>
      </w:r>
      <w:r w:rsidR="00971F1F" w:rsidRPr="0083719A">
        <w:rPr>
          <w:rFonts w:eastAsia="Times New Roman" w:cs="Times New Roman"/>
          <w:noProof/>
          <w:color w:val="auto"/>
          <w:szCs w:val="24"/>
          <w:lang w:val="en-GB" w:eastAsia="en-GB"/>
        </w:rPr>
        <mc:AlternateContent>
          <mc:Choice Requires="wps">
            <w:drawing>
              <wp:anchor distT="0" distB="0" distL="114300" distR="114300" simplePos="0" relativeHeight="251659264" behindDoc="1" locked="0" layoutInCell="1" allowOverlap="1" wp14:anchorId="127A26B0" wp14:editId="32A7F09E">
                <wp:simplePos x="0" y="0"/>
                <wp:positionH relativeFrom="page">
                  <wp:posOffset>793750</wp:posOffset>
                </wp:positionH>
                <wp:positionV relativeFrom="paragraph">
                  <wp:posOffset>175261</wp:posOffset>
                </wp:positionV>
                <wp:extent cx="3206750" cy="3759200"/>
                <wp:effectExtent l="0" t="0" r="12700" b="12700"/>
                <wp:wrapNone/>
                <wp:docPr id="1327"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375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72" w:type="dxa"/>
                              <w:tblLayout w:type="fixed"/>
                              <w:tblCellMar>
                                <w:left w:w="0" w:type="dxa"/>
                                <w:right w:w="0" w:type="dxa"/>
                              </w:tblCellMar>
                              <w:tblLook w:val="01E0" w:firstRow="1" w:lastRow="1" w:firstColumn="1" w:lastColumn="1" w:noHBand="0" w:noVBand="0"/>
                            </w:tblPr>
                            <w:tblGrid>
                              <w:gridCol w:w="3676"/>
                            </w:tblGrid>
                            <w:tr w:rsidR="00320E8A" w14:paraId="7C49EC6C" w14:textId="77777777" w:rsidTr="00B66EFB">
                              <w:trPr>
                                <w:trHeight w:hRule="exact" w:val="425"/>
                              </w:trPr>
                              <w:tc>
                                <w:tcPr>
                                  <w:tcW w:w="3676" w:type="dxa"/>
                                  <w:tcBorders>
                                    <w:top w:val="nil"/>
                                    <w:left w:val="single" w:sz="4" w:space="0" w:color="939598"/>
                                    <w:bottom w:val="nil"/>
                                    <w:right w:val="single" w:sz="4" w:space="0" w:color="939598"/>
                                  </w:tcBorders>
                                  <w:shd w:val="clear" w:color="auto" w:fill="412878"/>
                                </w:tcPr>
                                <w:p w14:paraId="2CB6CFAD" w14:textId="77777777" w:rsidR="00320E8A" w:rsidRDefault="00320E8A" w:rsidP="002A0E47">
                                  <w:pPr>
                                    <w:spacing w:after="120"/>
                                    <w:rPr>
                                      <w:rFonts w:ascii="AQA Chevin Pro DemiBold" w:eastAsia="AQA Chevin Pro DemiBold" w:hAnsi="AQA Chevin Pro DemiBold" w:cs="AQA Chevin Pro DemiBold"/>
                                    </w:rPr>
                                  </w:pPr>
                                  <w:r w:rsidRPr="0083719A">
                                    <w:rPr>
                                      <w:rFonts w:ascii="AQA Chevin Pro Medium" w:hAnsi="AQA Chevin Pro Medium"/>
                                      <w:b/>
                                      <w:color w:val="FFFFFF" w:themeColor="background1"/>
                                    </w:rPr>
                                    <w:t>Paper 1</w:t>
                                  </w:r>
                                </w:p>
                              </w:tc>
                            </w:tr>
                            <w:tr w:rsidR="00320E8A" w:rsidRPr="003E7F78" w14:paraId="1B6D6AB5" w14:textId="77777777" w:rsidTr="008C2C2D">
                              <w:trPr>
                                <w:trHeight w:hRule="exact" w:val="2264"/>
                              </w:trPr>
                              <w:tc>
                                <w:tcPr>
                                  <w:tcW w:w="3676" w:type="dxa"/>
                                  <w:tcBorders>
                                    <w:top w:val="nil"/>
                                    <w:left w:val="single" w:sz="4" w:space="0" w:color="939598"/>
                                    <w:bottom w:val="single" w:sz="4" w:space="0" w:color="939598"/>
                                    <w:right w:val="single" w:sz="4" w:space="0" w:color="939598"/>
                                  </w:tcBorders>
                                </w:tcPr>
                                <w:p w14:paraId="3AFFDD80" w14:textId="77777777" w:rsidR="00320E8A" w:rsidRPr="0083719A" w:rsidRDefault="00320E8A" w:rsidP="002A0E47">
                                  <w:pPr>
                                    <w:spacing w:after="120"/>
                                    <w:ind w:left="107" w:right="-20"/>
                                    <w:rPr>
                                      <w:rFonts w:eastAsia="Arial"/>
                                    </w:rPr>
                                  </w:pPr>
                                  <w:r w:rsidRPr="0083719A">
                                    <w:rPr>
                                      <w:rFonts w:eastAsia="Arial"/>
                                      <w:b/>
                                      <w:bCs/>
                                    </w:rPr>
                                    <w:t>What's</w:t>
                                  </w:r>
                                  <w:r w:rsidRPr="0083719A">
                                    <w:rPr>
                                      <w:rFonts w:eastAsia="Arial"/>
                                      <w:b/>
                                      <w:bCs/>
                                      <w:spacing w:val="7"/>
                                    </w:rPr>
                                    <w:t xml:space="preserve"> </w:t>
                                  </w:r>
                                  <w:r w:rsidRPr="0083719A">
                                    <w:rPr>
                                      <w:rFonts w:eastAsia="Arial"/>
                                      <w:b/>
                                      <w:bCs/>
                                    </w:rPr>
                                    <w:t>assessed</w:t>
                                  </w:r>
                                </w:p>
                                <w:p w14:paraId="04E1517E"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Relevant Physical chemistry topics (sections 3.1.1 to 3.1.4, 3.1.6 and 3.1.7)</w:t>
                                  </w:r>
                                </w:p>
                                <w:p w14:paraId="53000805"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Inorganic chemistry (Section 3.2.1 to 3.2.3)</w:t>
                                  </w:r>
                                  <w:r w:rsidRPr="0083719A" w:rsidDel="0058068A">
                                    <w:rPr>
                                      <w:rFonts w:ascii="Arial" w:eastAsia="Arial" w:hAnsi="Arial" w:cs="Arial"/>
                                    </w:rPr>
                                    <w:t xml:space="preserve"> </w:t>
                                  </w:r>
                                </w:p>
                                <w:p w14:paraId="434078F7"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Relevant practical skills</w:t>
                                  </w:r>
                                  <w:r w:rsidRPr="0083719A" w:rsidDel="0058068A">
                                    <w:rPr>
                                      <w:rFonts w:ascii="Arial" w:eastAsia="Arial" w:hAnsi="Arial" w:cs="Arial"/>
                                    </w:rPr>
                                    <w:t xml:space="preserve"> </w:t>
                                  </w:r>
                                </w:p>
                              </w:tc>
                            </w:tr>
                            <w:tr w:rsidR="00320E8A" w:rsidRPr="003E7F78" w14:paraId="1D591FBD" w14:textId="77777777" w:rsidTr="008C2C2D">
                              <w:trPr>
                                <w:trHeight w:hRule="exact" w:val="1427"/>
                              </w:trPr>
                              <w:tc>
                                <w:tcPr>
                                  <w:tcW w:w="3676" w:type="dxa"/>
                                  <w:tcBorders>
                                    <w:top w:val="single" w:sz="4" w:space="0" w:color="939598"/>
                                    <w:left w:val="single" w:sz="4" w:space="0" w:color="939598"/>
                                    <w:bottom w:val="single" w:sz="4" w:space="0" w:color="939598"/>
                                    <w:right w:val="single" w:sz="4" w:space="0" w:color="939598"/>
                                  </w:tcBorders>
                                </w:tcPr>
                                <w:p w14:paraId="4FA36676" w14:textId="77777777" w:rsidR="00320E8A" w:rsidRPr="0083719A" w:rsidRDefault="00320E8A" w:rsidP="002A0E47">
                                  <w:pPr>
                                    <w:spacing w:after="120"/>
                                    <w:ind w:left="107" w:right="-20"/>
                                    <w:rPr>
                                      <w:rFonts w:eastAsia="Arial"/>
                                    </w:rPr>
                                  </w:pPr>
                                  <w:r w:rsidRPr="0083719A">
                                    <w:rPr>
                                      <w:rFonts w:eastAsia="Arial"/>
                                      <w:b/>
                                      <w:bCs/>
                                    </w:rPr>
                                    <w:t>How</w:t>
                                  </w:r>
                                  <w:r w:rsidRPr="0083719A">
                                    <w:rPr>
                                      <w:rFonts w:eastAsia="Arial"/>
                                      <w:b/>
                                      <w:bCs/>
                                      <w:spacing w:val="9"/>
                                    </w:rPr>
                                    <w:t xml:space="preserve"> </w:t>
                                  </w:r>
                                  <w:r w:rsidRPr="0083719A">
                                    <w:rPr>
                                      <w:rFonts w:eastAsia="Arial"/>
                                      <w:b/>
                                      <w:bCs/>
                                    </w:rPr>
                                    <w:t>it</w:t>
                                  </w:r>
                                  <w:r w:rsidRPr="0083719A">
                                    <w:rPr>
                                      <w:rFonts w:eastAsia="Arial"/>
                                      <w:b/>
                                      <w:bCs/>
                                      <w:spacing w:val="-16"/>
                                    </w:rPr>
                                    <w:t>’</w:t>
                                  </w:r>
                                  <w:r w:rsidRPr="0083719A">
                                    <w:rPr>
                                      <w:rFonts w:eastAsia="Arial"/>
                                      <w:b/>
                                      <w:bCs/>
                                    </w:rPr>
                                    <w:t>s</w:t>
                                  </w:r>
                                  <w:r w:rsidRPr="0083719A">
                                    <w:rPr>
                                      <w:rFonts w:eastAsia="Arial"/>
                                      <w:b/>
                                      <w:bCs/>
                                      <w:spacing w:val="-7"/>
                                    </w:rPr>
                                    <w:t xml:space="preserve"> </w:t>
                                  </w:r>
                                  <w:r w:rsidRPr="0083719A">
                                    <w:rPr>
                                      <w:rFonts w:eastAsia="Arial"/>
                                      <w:b/>
                                      <w:bCs/>
                                    </w:rPr>
                                    <w:t>assessed</w:t>
                                  </w:r>
                                </w:p>
                                <w:p w14:paraId="4A9EAC5C" w14:textId="77777777" w:rsidR="00320E8A" w:rsidRPr="00645ACD" w:rsidRDefault="00320E8A" w:rsidP="002A0E47">
                                  <w:pPr>
                                    <w:pStyle w:val="ListParagraph"/>
                                    <w:numPr>
                                      <w:ilvl w:val="0"/>
                                      <w:numId w:val="18"/>
                                    </w:numPr>
                                    <w:spacing w:before="150" w:after="120" w:line="260" w:lineRule="atLeast"/>
                                    <w:ind w:right="-20"/>
                                    <w:rPr>
                                      <w:rFonts w:ascii="Arial" w:eastAsia="Arial" w:hAnsi="Arial" w:cs="Arial"/>
                                    </w:rPr>
                                  </w:pPr>
                                  <w:r w:rsidRPr="00645ACD">
                                    <w:rPr>
                                      <w:rFonts w:ascii="Arial" w:eastAsia="Arial" w:hAnsi="Arial" w:cs="Arial"/>
                                    </w:rPr>
                                    <w:t>Written</w:t>
                                  </w:r>
                                  <w:r w:rsidRPr="00645ACD">
                                    <w:rPr>
                                      <w:rFonts w:ascii="Arial" w:eastAsia="Arial" w:hAnsi="Arial" w:cs="Arial"/>
                                      <w:spacing w:val="19"/>
                                    </w:rPr>
                                    <w:t xml:space="preserve"> </w:t>
                                  </w:r>
                                  <w:r w:rsidRPr="00645ACD">
                                    <w:rPr>
                                      <w:rFonts w:ascii="Arial" w:eastAsia="Arial" w:hAnsi="Arial" w:cs="Arial"/>
                                    </w:rPr>
                                    <w:t>exam: 1 hour 30 mins</w:t>
                                  </w:r>
                                </w:p>
                                <w:p w14:paraId="44472A0D" w14:textId="77777777" w:rsidR="00320E8A" w:rsidRPr="00645ACD" w:rsidRDefault="00320E8A" w:rsidP="002A0E47">
                                  <w:pPr>
                                    <w:pStyle w:val="ListParagraph"/>
                                    <w:numPr>
                                      <w:ilvl w:val="0"/>
                                      <w:numId w:val="18"/>
                                    </w:numPr>
                                    <w:spacing w:before="150" w:after="120" w:line="260" w:lineRule="atLeast"/>
                                    <w:ind w:right="-20"/>
                                    <w:rPr>
                                      <w:rFonts w:ascii="Arial" w:eastAsia="Arial" w:hAnsi="Arial" w:cs="Arial"/>
                                    </w:rPr>
                                  </w:pPr>
                                  <w:r w:rsidRPr="00645ACD">
                                    <w:rPr>
                                      <w:rFonts w:ascii="Arial" w:eastAsia="Arial" w:hAnsi="Arial" w:cs="Arial"/>
                                    </w:rPr>
                                    <w:t>80 marks</w:t>
                                  </w:r>
                                </w:p>
                                <w:p w14:paraId="79250C63" w14:textId="77777777" w:rsidR="00320E8A" w:rsidRPr="002A0E47" w:rsidRDefault="00320E8A" w:rsidP="002A0E47">
                                  <w:pPr>
                                    <w:pStyle w:val="ListParagraph"/>
                                    <w:numPr>
                                      <w:ilvl w:val="0"/>
                                      <w:numId w:val="18"/>
                                    </w:numPr>
                                    <w:spacing w:before="150" w:after="120" w:line="260" w:lineRule="atLeast"/>
                                    <w:ind w:right="-20"/>
                                    <w:rPr>
                                      <w:rFonts w:eastAsia="Arial"/>
                                    </w:rPr>
                                  </w:pPr>
                                  <w:r w:rsidRPr="00645ACD">
                                    <w:rPr>
                                      <w:rFonts w:ascii="Arial" w:eastAsia="Arial" w:hAnsi="Arial" w:cs="Arial"/>
                                    </w:rPr>
                                    <w:t>50%</w:t>
                                  </w:r>
                                  <w:r w:rsidRPr="00645ACD">
                                    <w:rPr>
                                      <w:rFonts w:ascii="Arial" w:eastAsia="Arial" w:hAnsi="Arial" w:cs="Arial"/>
                                      <w:spacing w:val="22"/>
                                    </w:rPr>
                                    <w:t xml:space="preserve"> </w:t>
                                  </w:r>
                                  <w:r w:rsidRPr="00645ACD">
                                    <w:rPr>
                                      <w:rFonts w:ascii="Arial" w:eastAsia="Arial" w:hAnsi="Arial" w:cs="Arial"/>
                                    </w:rPr>
                                    <w:t>of</w:t>
                                  </w:r>
                                  <w:r w:rsidRPr="00645ACD">
                                    <w:rPr>
                                      <w:rFonts w:ascii="Arial" w:eastAsia="Arial" w:hAnsi="Arial" w:cs="Arial"/>
                                      <w:spacing w:val="7"/>
                                    </w:rPr>
                                    <w:t xml:space="preserve"> </w:t>
                                  </w:r>
                                  <w:r w:rsidRPr="00645ACD">
                                    <w:rPr>
                                      <w:rFonts w:ascii="Arial" w:eastAsia="Arial" w:hAnsi="Arial" w:cs="Arial"/>
                                    </w:rPr>
                                    <w:t>the</w:t>
                                  </w:r>
                                  <w:r w:rsidRPr="00645ACD">
                                    <w:rPr>
                                      <w:rFonts w:ascii="Arial" w:eastAsia="Arial" w:hAnsi="Arial" w:cs="Arial"/>
                                      <w:spacing w:val="3"/>
                                    </w:rPr>
                                    <w:t xml:space="preserve"> </w:t>
                                  </w:r>
                                  <w:r w:rsidRPr="00645ACD">
                                    <w:rPr>
                                      <w:rFonts w:ascii="Arial" w:eastAsia="Arial" w:hAnsi="Arial" w:cs="Arial"/>
                                    </w:rPr>
                                    <w:t>AS</w:t>
                                  </w:r>
                                </w:p>
                              </w:tc>
                            </w:tr>
                            <w:tr w:rsidR="00320E8A" w14:paraId="025D8734" w14:textId="77777777" w:rsidTr="008C2C2D">
                              <w:trPr>
                                <w:trHeight w:hRule="exact" w:val="1757"/>
                              </w:trPr>
                              <w:tc>
                                <w:tcPr>
                                  <w:tcW w:w="3676" w:type="dxa"/>
                                  <w:tcBorders>
                                    <w:top w:val="single" w:sz="4" w:space="0" w:color="939598"/>
                                    <w:left w:val="single" w:sz="4" w:space="0" w:color="939598"/>
                                    <w:bottom w:val="single" w:sz="4" w:space="0" w:color="939598"/>
                                    <w:right w:val="single" w:sz="4" w:space="0" w:color="939598"/>
                                  </w:tcBorders>
                                  <w:shd w:val="clear" w:color="auto" w:fill="D1E2F5"/>
                                </w:tcPr>
                                <w:p w14:paraId="7F234D2E" w14:textId="77777777" w:rsidR="00320E8A" w:rsidRDefault="00320E8A" w:rsidP="002A0E47">
                                  <w:pPr>
                                    <w:spacing w:after="120"/>
                                    <w:ind w:left="107" w:right="-20"/>
                                    <w:rPr>
                                      <w:rFonts w:eastAsia="Arial"/>
                                      <w:b/>
                                      <w:bCs/>
                                    </w:rPr>
                                  </w:pPr>
                                  <w:r>
                                    <w:rPr>
                                      <w:rFonts w:eastAsia="Arial"/>
                                      <w:b/>
                                      <w:bCs/>
                                    </w:rPr>
                                    <w:t>Questions</w:t>
                                  </w:r>
                                </w:p>
                                <w:p w14:paraId="0854CE68" w14:textId="77777777" w:rsidR="00320E8A" w:rsidRPr="0083719A" w:rsidRDefault="00320E8A" w:rsidP="002A0E47">
                                  <w:pPr>
                                    <w:pStyle w:val="ListParagraph"/>
                                    <w:numPr>
                                      <w:ilvl w:val="0"/>
                                      <w:numId w:val="16"/>
                                    </w:numPr>
                                    <w:spacing w:before="150" w:after="120" w:line="260" w:lineRule="atLeast"/>
                                    <w:ind w:right="-20"/>
                                    <w:rPr>
                                      <w:rFonts w:ascii="Arial" w:eastAsia="Arial" w:hAnsi="Arial" w:cs="Arial"/>
                                    </w:rPr>
                                  </w:pPr>
                                  <w:r w:rsidRPr="0083719A">
                                    <w:rPr>
                                      <w:rFonts w:ascii="Arial" w:hAnsi="Arial" w:cs="Arial"/>
                                    </w:rPr>
                                    <w:t xml:space="preserve">65 marks of short and long answer questions </w:t>
                                  </w:r>
                                </w:p>
                                <w:p w14:paraId="387F2673" w14:textId="77777777" w:rsidR="00320E8A" w:rsidRPr="0083719A" w:rsidRDefault="00320E8A" w:rsidP="002A0E47">
                                  <w:pPr>
                                    <w:pStyle w:val="ListParagraph"/>
                                    <w:numPr>
                                      <w:ilvl w:val="0"/>
                                      <w:numId w:val="16"/>
                                    </w:numPr>
                                    <w:spacing w:before="150" w:after="120" w:line="260" w:lineRule="atLeast"/>
                                    <w:ind w:right="-20"/>
                                    <w:rPr>
                                      <w:rFonts w:ascii="Arial" w:eastAsia="Arial" w:hAnsi="Arial" w:cs="Arial"/>
                                    </w:rPr>
                                  </w:pPr>
                                  <w:r w:rsidRPr="0083719A">
                                    <w:rPr>
                                      <w:rFonts w:ascii="Arial" w:hAnsi="Arial" w:cs="Arial"/>
                                    </w:rPr>
                                    <w:t xml:space="preserve">15 marks of </w:t>
                                  </w:r>
                                  <w:proofErr w:type="gramStart"/>
                                  <w:r w:rsidRPr="0083719A">
                                    <w:rPr>
                                      <w:rFonts w:ascii="Arial" w:hAnsi="Arial" w:cs="Arial"/>
                                    </w:rPr>
                                    <w:t>multiple choice</w:t>
                                  </w:r>
                                  <w:proofErr w:type="gramEnd"/>
                                  <w:r w:rsidRPr="0083719A">
                                    <w:rPr>
                                      <w:rFonts w:ascii="Arial" w:hAnsi="Arial" w:cs="Arial"/>
                                    </w:rPr>
                                    <w:t xml:space="preserve"> questions</w:t>
                                  </w:r>
                                  <w:r w:rsidRPr="0083719A">
                                    <w:rPr>
                                      <w:rFonts w:ascii="Arial" w:eastAsia="Arial" w:hAnsi="Arial" w:cs="Arial"/>
                                    </w:rPr>
                                    <w:t xml:space="preserve"> </w:t>
                                  </w:r>
                                </w:p>
                                <w:p w14:paraId="00F2EC3D" w14:textId="77777777" w:rsidR="00320E8A" w:rsidRDefault="00320E8A" w:rsidP="002A0E47">
                                  <w:pPr>
                                    <w:pStyle w:val="ListParagraph"/>
                                    <w:spacing w:before="150" w:after="120"/>
                                    <w:ind w:left="467" w:right="-20"/>
                                    <w:rPr>
                                      <w:rFonts w:eastAsia="Arial" w:cs="Arial"/>
                                    </w:rPr>
                                  </w:pPr>
                                </w:p>
                              </w:tc>
                            </w:tr>
                          </w:tbl>
                          <w:p w14:paraId="59187B5B" w14:textId="77777777" w:rsidR="00320E8A" w:rsidRDefault="00320E8A" w:rsidP="008371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26B0" id="Text Box 1296" o:spid="_x0000_s1028" type="#_x0000_t202" style="position:absolute;margin-left:62.5pt;margin-top:13.8pt;width:252.5pt;height:2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" filled="f" stroked="f">
                <v:textbox inset="0,0,0,0">
                  <w:txbxContent>
                    <w:tbl>
                      <w:tblPr>
                        <w:tblW w:w="0" w:type="auto"/>
                        <w:tblInd w:w="572" w:type="dxa"/>
                        <w:tblLayout w:type="fixed"/>
                        <w:tblCellMar>
                          <w:left w:w="0" w:type="dxa"/>
                          <w:right w:w="0" w:type="dxa"/>
                        </w:tblCellMar>
                        <w:tblLook w:val="01E0" w:firstRow="1" w:lastRow="1" w:firstColumn="1" w:lastColumn="1" w:noHBand="0" w:noVBand="0"/>
                      </w:tblPr>
                      <w:tblGrid>
                        <w:gridCol w:w="3676"/>
                      </w:tblGrid>
                      <w:tr w:rsidR="00320E8A" w14:paraId="7C49EC6C" w14:textId="77777777" w:rsidTr="00B66EFB">
                        <w:trPr>
                          <w:trHeight w:hRule="exact" w:val="425"/>
                        </w:trPr>
                        <w:tc>
                          <w:tcPr>
                            <w:tcW w:w="3676" w:type="dxa"/>
                            <w:tcBorders>
                              <w:top w:val="nil"/>
                              <w:left w:val="single" w:sz="4" w:space="0" w:color="939598"/>
                              <w:bottom w:val="nil"/>
                              <w:right w:val="single" w:sz="4" w:space="0" w:color="939598"/>
                            </w:tcBorders>
                            <w:shd w:val="clear" w:color="auto" w:fill="412878"/>
                          </w:tcPr>
                          <w:p w14:paraId="2CB6CFAD" w14:textId="77777777" w:rsidR="00320E8A" w:rsidRDefault="00320E8A" w:rsidP="002A0E47">
                            <w:pPr>
                              <w:spacing w:after="120"/>
                              <w:rPr>
                                <w:rFonts w:ascii="AQA Chevin Pro DemiBold" w:eastAsia="AQA Chevin Pro DemiBold" w:hAnsi="AQA Chevin Pro DemiBold" w:cs="AQA Chevin Pro DemiBold"/>
                              </w:rPr>
                            </w:pPr>
                            <w:r w:rsidRPr="0083719A">
                              <w:rPr>
                                <w:rFonts w:ascii="AQA Chevin Pro Medium" w:hAnsi="AQA Chevin Pro Medium"/>
                                <w:b/>
                                <w:color w:val="FFFFFF" w:themeColor="background1"/>
                              </w:rPr>
                              <w:t>Paper 1</w:t>
                            </w:r>
                          </w:p>
                        </w:tc>
                      </w:tr>
                      <w:tr w:rsidR="00320E8A" w:rsidRPr="003E7F78" w14:paraId="1B6D6AB5" w14:textId="77777777" w:rsidTr="008C2C2D">
                        <w:trPr>
                          <w:trHeight w:hRule="exact" w:val="2264"/>
                        </w:trPr>
                        <w:tc>
                          <w:tcPr>
                            <w:tcW w:w="3676" w:type="dxa"/>
                            <w:tcBorders>
                              <w:top w:val="nil"/>
                              <w:left w:val="single" w:sz="4" w:space="0" w:color="939598"/>
                              <w:bottom w:val="single" w:sz="4" w:space="0" w:color="939598"/>
                              <w:right w:val="single" w:sz="4" w:space="0" w:color="939598"/>
                            </w:tcBorders>
                          </w:tcPr>
                          <w:p w14:paraId="3AFFDD80" w14:textId="77777777" w:rsidR="00320E8A" w:rsidRPr="0083719A" w:rsidRDefault="00320E8A" w:rsidP="002A0E47">
                            <w:pPr>
                              <w:spacing w:after="120"/>
                              <w:ind w:left="107" w:right="-20"/>
                              <w:rPr>
                                <w:rFonts w:eastAsia="Arial"/>
                              </w:rPr>
                            </w:pPr>
                            <w:r w:rsidRPr="0083719A">
                              <w:rPr>
                                <w:rFonts w:eastAsia="Arial"/>
                                <w:b/>
                                <w:bCs/>
                              </w:rPr>
                              <w:t>What's</w:t>
                            </w:r>
                            <w:r w:rsidRPr="0083719A">
                              <w:rPr>
                                <w:rFonts w:eastAsia="Arial"/>
                                <w:b/>
                                <w:bCs/>
                                <w:spacing w:val="7"/>
                              </w:rPr>
                              <w:t xml:space="preserve"> </w:t>
                            </w:r>
                            <w:r w:rsidRPr="0083719A">
                              <w:rPr>
                                <w:rFonts w:eastAsia="Arial"/>
                                <w:b/>
                                <w:bCs/>
                              </w:rPr>
                              <w:t>assessed</w:t>
                            </w:r>
                          </w:p>
                          <w:p w14:paraId="04E1517E"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Relevant Physical chemistry topics (sections 3.1.1 to 3.1.4, 3.1.6 and 3.1.7)</w:t>
                            </w:r>
                          </w:p>
                          <w:p w14:paraId="53000805"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Inorganic chemistry (Section 3.2.1 to 3.2.3)</w:t>
                            </w:r>
                            <w:r w:rsidRPr="0083719A" w:rsidDel="0058068A">
                              <w:rPr>
                                <w:rFonts w:ascii="Arial" w:eastAsia="Arial" w:hAnsi="Arial" w:cs="Arial"/>
                              </w:rPr>
                              <w:t xml:space="preserve"> </w:t>
                            </w:r>
                          </w:p>
                          <w:p w14:paraId="434078F7" w14:textId="77777777" w:rsidR="00320E8A" w:rsidRPr="0083719A" w:rsidRDefault="00320E8A" w:rsidP="002A0E47">
                            <w:pPr>
                              <w:pStyle w:val="ListParagraph"/>
                              <w:numPr>
                                <w:ilvl w:val="0"/>
                                <w:numId w:val="16"/>
                              </w:numPr>
                              <w:spacing w:before="150" w:after="120"/>
                              <w:ind w:right="-20"/>
                              <w:rPr>
                                <w:rFonts w:ascii="Arial" w:eastAsia="Arial" w:hAnsi="Arial" w:cs="Arial"/>
                              </w:rPr>
                            </w:pPr>
                            <w:r w:rsidRPr="0083719A">
                              <w:rPr>
                                <w:rFonts w:ascii="Arial" w:hAnsi="Arial" w:cs="Arial"/>
                              </w:rPr>
                              <w:t>Relevant practical skills</w:t>
                            </w:r>
                            <w:r w:rsidRPr="0083719A" w:rsidDel="0058068A">
                              <w:rPr>
                                <w:rFonts w:ascii="Arial" w:eastAsia="Arial" w:hAnsi="Arial" w:cs="Arial"/>
                              </w:rPr>
                              <w:t xml:space="preserve"> </w:t>
                            </w:r>
                          </w:p>
                        </w:tc>
                      </w:tr>
                      <w:tr w:rsidR="00320E8A" w:rsidRPr="003E7F78" w14:paraId="1D591FBD" w14:textId="77777777" w:rsidTr="008C2C2D">
                        <w:trPr>
                          <w:trHeight w:hRule="exact" w:val="1427"/>
                        </w:trPr>
                        <w:tc>
                          <w:tcPr>
                            <w:tcW w:w="3676" w:type="dxa"/>
                            <w:tcBorders>
                              <w:top w:val="single" w:sz="4" w:space="0" w:color="939598"/>
                              <w:left w:val="single" w:sz="4" w:space="0" w:color="939598"/>
                              <w:bottom w:val="single" w:sz="4" w:space="0" w:color="939598"/>
                              <w:right w:val="single" w:sz="4" w:space="0" w:color="939598"/>
                            </w:tcBorders>
                          </w:tcPr>
                          <w:p w14:paraId="4FA36676" w14:textId="77777777" w:rsidR="00320E8A" w:rsidRPr="0083719A" w:rsidRDefault="00320E8A" w:rsidP="002A0E47">
                            <w:pPr>
                              <w:spacing w:after="120"/>
                              <w:ind w:left="107" w:right="-20"/>
                              <w:rPr>
                                <w:rFonts w:eastAsia="Arial"/>
                              </w:rPr>
                            </w:pPr>
                            <w:r w:rsidRPr="0083719A">
                              <w:rPr>
                                <w:rFonts w:eastAsia="Arial"/>
                                <w:b/>
                                <w:bCs/>
                              </w:rPr>
                              <w:t>How</w:t>
                            </w:r>
                            <w:r w:rsidRPr="0083719A">
                              <w:rPr>
                                <w:rFonts w:eastAsia="Arial"/>
                                <w:b/>
                                <w:bCs/>
                                <w:spacing w:val="9"/>
                              </w:rPr>
                              <w:t xml:space="preserve"> </w:t>
                            </w:r>
                            <w:r w:rsidRPr="0083719A">
                              <w:rPr>
                                <w:rFonts w:eastAsia="Arial"/>
                                <w:b/>
                                <w:bCs/>
                              </w:rPr>
                              <w:t>it</w:t>
                            </w:r>
                            <w:r w:rsidRPr="0083719A">
                              <w:rPr>
                                <w:rFonts w:eastAsia="Arial"/>
                                <w:b/>
                                <w:bCs/>
                                <w:spacing w:val="-16"/>
                              </w:rPr>
                              <w:t>’</w:t>
                            </w:r>
                            <w:r w:rsidRPr="0083719A">
                              <w:rPr>
                                <w:rFonts w:eastAsia="Arial"/>
                                <w:b/>
                                <w:bCs/>
                              </w:rPr>
                              <w:t>s</w:t>
                            </w:r>
                            <w:r w:rsidRPr="0083719A">
                              <w:rPr>
                                <w:rFonts w:eastAsia="Arial"/>
                                <w:b/>
                                <w:bCs/>
                                <w:spacing w:val="-7"/>
                              </w:rPr>
                              <w:t xml:space="preserve"> </w:t>
                            </w:r>
                            <w:r w:rsidRPr="0083719A">
                              <w:rPr>
                                <w:rFonts w:eastAsia="Arial"/>
                                <w:b/>
                                <w:bCs/>
                              </w:rPr>
                              <w:t>assessed</w:t>
                            </w:r>
                          </w:p>
                          <w:p w14:paraId="4A9EAC5C" w14:textId="77777777" w:rsidR="00320E8A" w:rsidRPr="00645ACD" w:rsidRDefault="00320E8A" w:rsidP="002A0E47">
                            <w:pPr>
                              <w:pStyle w:val="ListParagraph"/>
                              <w:numPr>
                                <w:ilvl w:val="0"/>
                                <w:numId w:val="18"/>
                              </w:numPr>
                              <w:spacing w:before="150" w:after="120" w:line="260" w:lineRule="atLeast"/>
                              <w:ind w:right="-20"/>
                              <w:rPr>
                                <w:rFonts w:ascii="Arial" w:eastAsia="Arial" w:hAnsi="Arial" w:cs="Arial"/>
                              </w:rPr>
                            </w:pPr>
                            <w:r w:rsidRPr="00645ACD">
                              <w:rPr>
                                <w:rFonts w:ascii="Arial" w:eastAsia="Arial" w:hAnsi="Arial" w:cs="Arial"/>
                              </w:rPr>
                              <w:t>Written</w:t>
                            </w:r>
                            <w:r w:rsidRPr="00645ACD">
                              <w:rPr>
                                <w:rFonts w:ascii="Arial" w:eastAsia="Arial" w:hAnsi="Arial" w:cs="Arial"/>
                                <w:spacing w:val="19"/>
                              </w:rPr>
                              <w:t xml:space="preserve"> </w:t>
                            </w:r>
                            <w:r w:rsidRPr="00645ACD">
                              <w:rPr>
                                <w:rFonts w:ascii="Arial" w:eastAsia="Arial" w:hAnsi="Arial" w:cs="Arial"/>
                              </w:rPr>
                              <w:t>exam: 1 hour 30 mins</w:t>
                            </w:r>
                          </w:p>
                          <w:p w14:paraId="44472A0D" w14:textId="77777777" w:rsidR="00320E8A" w:rsidRPr="00645ACD" w:rsidRDefault="00320E8A" w:rsidP="002A0E47">
                            <w:pPr>
                              <w:pStyle w:val="ListParagraph"/>
                              <w:numPr>
                                <w:ilvl w:val="0"/>
                                <w:numId w:val="18"/>
                              </w:numPr>
                              <w:spacing w:before="150" w:after="120" w:line="260" w:lineRule="atLeast"/>
                              <w:ind w:right="-20"/>
                              <w:rPr>
                                <w:rFonts w:ascii="Arial" w:eastAsia="Arial" w:hAnsi="Arial" w:cs="Arial"/>
                              </w:rPr>
                            </w:pPr>
                            <w:r w:rsidRPr="00645ACD">
                              <w:rPr>
                                <w:rFonts w:ascii="Arial" w:eastAsia="Arial" w:hAnsi="Arial" w:cs="Arial"/>
                              </w:rPr>
                              <w:t>80 marks</w:t>
                            </w:r>
                          </w:p>
                          <w:p w14:paraId="79250C63" w14:textId="77777777" w:rsidR="00320E8A" w:rsidRPr="002A0E47" w:rsidRDefault="00320E8A" w:rsidP="002A0E47">
                            <w:pPr>
                              <w:pStyle w:val="ListParagraph"/>
                              <w:numPr>
                                <w:ilvl w:val="0"/>
                                <w:numId w:val="18"/>
                              </w:numPr>
                              <w:spacing w:before="150" w:after="120" w:line="260" w:lineRule="atLeast"/>
                              <w:ind w:right="-20"/>
                              <w:rPr>
                                <w:rFonts w:eastAsia="Arial"/>
                              </w:rPr>
                            </w:pPr>
                            <w:r w:rsidRPr="00645ACD">
                              <w:rPr>
                                <w:rFonts w:ascii="Arial" w:eastAsia="Arial" w:hAnsi="Arial" w:cs="Arial"/>
                              </w:rPr>
                              <w:t>50%</w:t>
                            </w:r>
                            <w:r w:rsidRPr="00645ACD">
                              <w:rPr>
                                <w:rFonts w:ascii="Arial" w:eastAsia="Arial" w:hAnsi="Arial" w:cs="Arial"/>
                                <w:spacing w:val="22"/>
                              </w:rPr>
                              <w:t xml:space="preserve"> </w:t>
                            </w:r>
                            <w:r w:rsidRPr="00645ACD">
                              <w:rPr>
                                <w:rFonts w:ascii="Arial" w:eastAsia="Arial" w:hAnsi="Arial" w:cs="Arial"/>
                              </w:rPr>
                              <w:t>of</w:t>
                            </w:r>
                            <w:r w:rsidRPr="00645ACD">
                              <w:rPr>
                                <w:rFonts w:ascii="Arial" w:eastAsia="Arial" w:hAnsi="Arial" w:cs="Arial"/>
                                <w:spacing w:val="7"/>
                              </w:rPr>
                              <w:t xml:space="preserve"> </w:t>
                            </w:r>
                            <w:r w:rsidRPr="00645ACD">
                              <w:rPr>
                                <w:rFonts w:ascii="Arial" w:eastAsia="Arial" w:hAnsi="Arial" w:cs="Arial"/>
                              </w:rPr>
                              <w:t>the</w:t>
                            </w:r>
                            <w:r w:rsidRPr="00645ACD">
                              <w:rPr>
                                <w:rFonts w:ascii="Arial" w:eastAsia="Arial" w:hAnsi="Arial" w:cs="Arial"/>
                                <w:spacing w:val="3"/>
                              </w:rPr>
                              <w:t xml:space="preserve"> </w:t>
                            </w:r>
                            <w:r w:rsidRPr="00645ACD">
                              <w:rPr>
                                <w:rFonts w:ascii="Arial" w:eastAsia="Arial" w:hAnsi="Arial" w:cs="Arial"/>
                              </w:rPr>
                              <w:t>AS</w:t>
                            </w:r>
                          </w:p>
                        </w:tc>
                      </w:tr>
                      <w:tr w:rsidR="00320E8A" w14:paraId="025D8734" w14:textId="77777777" w:rsidTr="008C2C2D">
                        <w:trPr>
                          <w:trHeight w:hRule="exact" w:val="1757"/>
                        </w:trPr>
                        <w:tc>
                          <w:tcPr>
                            <w:tcW w:w="3676" w:type="dxa"/>
                            <w:tcBorders>
                              <w:top w:val="single" w:sz="4" w:space="0" w:color="939598"/>
                              <w:left w:val="single" w:sz="4" w:space="0" w:color="939598"/>
                              <w:bottom w:val="single" w:sz="4" w:space="0" w:color="939598"/>
                              <w:right w:val="single" w:sz="4" w:space="0" w:color="939598"/>
                            </w:tcBorders>
                            <w:shd w:val="clear" w:color="auto" w:fill="D1E2F5"/>
                          </w:tcPr>
                          <w:p w14:paraId="7F234D2E" w14:textId="77777777" w:rsidR="00320E8A" w:rsidRDefault="00320E8A" w:rsidP="002A0E47">
                            <w:pPr>
                              <w:spacing w:after="120"/>
                              <w:ind w:left="107" w:right="-20"/>
                              <w:rPr>
                                <w:rFonts w:eastAsia="Arial"/>
                                <w:b/>
                                <w:bCs/>
                              </w:rPr>
                            </w:pPr>
                            <w:r>
                              <w:rPr>
                                <w:rFonts w:eastAsia="Arial"/>
                                <w:b/>
                                <w:bCs/>
                              </w:rPr>
                              <w:t>Questions</w:t>
                            </w:r>
                          </w:p>
                          <w:p w14:paraId="0854CE68" w14:textId="77777777" w:rsidR="00320E8A" w:rsidRPr="0083719A" w:rsidRDefault="00320E8A" w:rsidP="002A0E47">
                            <w:pPr>
                              <w:pStyle w:val="ListParagraph"/>
                              <w:numPr>
                                <w:ilvl w:val="0"/>
                                <w:numId w:val="16"/>
                              </w:numPr>
                              <w:spacing w:before="150" w:after="120" w:line="260" w:lineRule="atLeast"/>
                              <w:ind w:right="-20"/>
                              <w:rPr>
                                <w:rFonts w:ascii="Arial" w:eastAsia="Arial" w:hAnsi="Arial" w:cs="Arial"/>
                              </w:rPr>
                            </w:pPr>
                            <w:r w:rsidRPr="0083719A">
                              <w:rPr>
                                <w:rFonts w:ascii="Arial" w:hAnsi="Arial" w:cs="Arial"/>
                              </w:rPr>
                              <w:t xml:space="preserve">65 marks of short and long answer questions </w:t>
                            </w:r>
                          </w:p>
                          <w:p w14:paraId="387F2673" w14:textId="77777777" w:rsidR="00320E8A" w:rsidRPr="0083719A" w:rsidRDefault="00320E8A" w:rsidP="002A0E47">
                            <w:pPr>
                              <w:pStyle w:val="ListParagraph"/>
                              <w:numPr>
                                <w:ilvl w:val="0"/>
                                <w:numId w:val="16"/>
                              </w:numPr>
                              <w:spacing w:before="150" w:after="120" w:line="260" w:lineRule="atLeast"/>
                              <w:ind w:right="-20"/>
                              <w:rPr>
                                <w:rFonts w:ascii="Arial" w:eastAsia="Arial" w:hAnsi="Arial" w:cs="Arial"/>
                              </w:rPr>
                            </w:pPr>
                            <w:r w:rsidRPr="0083719A">
                              <w:rPr>
                                <w:rFonts w:ascii="Arial" w:hAnsi="Arial" w:cs="Arial"/>
                              </w:rPr>
                              <w:t xml:space="preserve">15 marks of </w:t>
                            </w:r>
                            <w:proofErr w:type="gramStart"/>
                            <w:r w:rsidRPr="0083719A">
                              <w:rPr>
                                <w:rFonts w:ascii="Arial" w:hAnsi="Arial" w:cs="Arial"/>
                              </w:rPr>
                              <w:t>multiple choice</w:t>
                            </w:r>
                            <w:proofErr w:type="gramEnd"/>
                            <w:r w:rsidRPr="0083719A">
                              <w:rPr>
                                <w:rFonts w:ascii="Arial" w:hAnsi="Arial" w:cs="Arial"/>
                              </w:rPr>
                              <w:t xml:space="preserve"> questions</w:t>
                            </w:r>
                            <w:r w:rsidRPr="0083719A">
                              <w:rPr>
                                <w:rFonts w:ascii="Arial" w:eastAsia="Arial" w:hAnsi="Arial" w:cs="Arial"/>
                              </w:rPr>
                              <w:t xml:space="preserve"> </w:t>
                            </w:r>
                          </w:p>
                          <w:p w14:paraId="00F2EC3D" w14:textId="77777777" w:rsidR="00320E8A" w:rsidRDefault="00320E8A" w:rsidP="002A0E47">
                            <w:pPr>
                              <w:pStyle w:val="ListParagraph"/>
                              <w:spacing w:before="150" w:after="120"/>
                              <w:ind w:left="467" w:right="-20"/>
                              <w:rPr>
                                <w:rFonts w:eastAsia="Arial" w:cs="Arial"/>
                              </w:rPr>
                            </w:pPr>
                          </w:p>
                        </w:tc>
                      </w:tr>
                    </w:tbl>
                    <w:p w14:paraId="59187B5B" w14:textId="77777777" w:rsidR="00320E8A" w:rsidRDefault="00320E8A" w:rsidP="0083719A"/>
                  </w:txbxContent>
                </v:textbox>
                <w10:wrap anchorx="page"/>
              </v:shape>
            </w:pict>
          </mc:Fallback>
        </mc:AlternateContent>
      </w:r>
    </w:p>
    <w:p w14:paraId="58E8947E" w14:textId="77777777" w:rsidR="0083719A" w:rsidRDefault="0083719A" w:rsidP="0083719A">
      <w:pPr>
        <w:tabs>
          <w:tab w:val="left" w:pos="2610"/>
          <w:tab w:val="left" w:pos="5740"/>
        </w:tabs>
      </w:pPr>
      <w:r>
        <w:tab/>
      </w:r>
      <w:r>
        <w:tab/>
      </w:r>
    </w:p>
    <w:p w14:paraId="6D957F76" w14:textId="77777777" w:rsidR="0083719A" w:rsidRDefault="0083719A" w:rsidP="00CB215E"/>
    <w:p w14:paraId="1B47BBF8" w14:textId="77777777" w:rsidR="0083719A" w:rsidRDefault="0083719A" w:rsidP="00CB215E"/>
    <w:p w14:paraId="2A02D45D" w14:textId="77777777" w:rsidR="0083719A" w:rsidRDefault="0083719A" w:rsidP="00CB215E"/>
    <w:p w14:paraId="4999C143" w14:textId="77777777" w:rsidR="0083719A" w:rsidRDefault="0083719A" w:rsidP="00CB215E"/>
    <w:p w14:paraId="2A97FA23" w14:textId="77777777" w:rsidR="0083719A" w:rsidRDefault="0083719A" w:rsidP="00CB215E"/>
    <w:p w14:paraId="2363DF8B" w14:textId="77777777" w:rsidR="0083719A" w:rsidRDefault="0083719A" w:rsidP="00CB215E"/>
    <w:p w14:paraId="49838E45" w14:textId="77777777" w:rsidR="0083719A" w:rsidRDefault="0083719A" w:rsidP="00CB215E"/>
    <w:p w14:paraId="56F5BE70" w14:textId="77777777" w:rsidR="0083719A" w:rsidRDefault="0083719A" w:rsidP="00CB215E"/>
    <w:p w14:paraId="2C97B292" w14:textId="77777777" w:rsidR="0083719A" w:rsidRDefault="0083719A" w:rsidP="00CB215E"/>
    <w:p w14:paraId="52AA4362" w14:textId="77777777" w:rsidR="0083719A" w:rsidRDefault="0083719A" w:rsidP="00CB215E"/>
    <w:p w14:paraId="68E7F737" w14:textId="77777777" w:rsidR="00267480" w:rsidRDefault="00267480" w:rsidP="00543272">
      <w:pPr>
        <w:pStyle w:val="AQASectionTitle3"/>
        <w:spacing w:before="120" w:after="120"/>
      </w:pPr>
    </w:p>
    <w:p w14:paraId="2603F969" w14:textId="77777777" w:rsidR="00267480" w:rsidRDefault="00267480" w:rsidP="00543272">
      <w:pPr>
        <w:pStyle w:val="AQASectionTitle3"/>
        <w:spacing w:before="120" w:after="120"/>
      </w:pPr>
    </w:p>
    <w:p w14:paraId="0183F15D" w14:textId="77777777" w:rsidR="00267480" w:rsidRDefault="00267480" w:rsidP="00543272">
      <w:pPr>
        <w:pStyle w:val="AQASectionTitle3"/>
        <w:spacing w:before="120" w:after="120"/>
      </w:pPr>
    </w:p>
    <w:p w14:paraId="3DCF2373" w14:textId="77777777" w:rsidR="00267480" w:rsidRDefault="00267480" w:rsidP="00543272">
      <w:pPr>
        <w:pStyle w:val="AQASectionTitle3"/>
        <w:spacing w:before="120" w:after="120"/>
      </w:pPr>
    </w:p>
    <w:p w14:paraId="4E8FC221" w14:textId="77777777" w:rsidR="00267480" w:rsidRDefault="00267480">
      <w:pPr>
        <w:spacing w:before="0"/>
        <w:rPr>
          <w:rFonts w:ascii="AQA Chevin Pro Medium" w:eastAsiaTheme="majorEastAsia" w:hAnsi="AQA Chevin Pro Medium" w:cstheme="majorBidi"/>
          <w:b/>
          <w:bCs/>
          <w:color w:val="548DD4" w:themeColor="text2" w:themeTint="99"/>
          <w:sz w:val="24"/>
          <w:szCs w:val="24"/>
        </w:rPr>
      </w:pPr>
      <w:bookmarkStart w:id="3" w:name="_Hlk50980237"/>
      <w:r>
        <w:br w:type="page"/>
      </w:r>
    </w:p>
    <w:p w14:paraId="7C1738A3" w14:textId="77777777" w:rsidR="00971F1F" w:rsidRPr="00B66EFB" w:rsidRDefault="00971F1F" w:rsidP="00543272">
      <w:pPr>
        <w:pStyle w:val="AQASectionTitle3"/>
        <w:spacing w:before="120" w:after="120"/>
        <w:rPr>
          <w:color w:val="412878"/>
        </w:rPr>
      </w:pPr>
      <w:r w:rsidRPr="00B66EFB">
        <w:rPr>
          <w:color w:val="412878"/>
        </w:rPr>
        <w:lastRenderedPageBreak/>
        <w:t>A-level</w:t>
      </w:r>
    </w:p>
    <w:bookmarkEnd w:id="3"/>
    <w:p w14:paraId="21E4BE73" w14:textId="77777777" w:rsidR="00971F1F" w:rsidRDefault="00971F1F" w:rsidP="00971F1F">
      <w:pPr>
        <w:spacing w:before="0"/>
        <w:rPr>
          <w:rFonts w:eastAsia="Times New Roman" w:cs="Times New Roman"/>
          <w:color w:val="auto"/>
          <w:szCs w:val="24"/>
          <w:highlight w:val="red"/>
          <w:lang w:val="en-GB" w:eastAsia="en-GB"/>
        </w:rPr>
      </w:pPr>
      <w:r w:rsidRPr="00971F1F">
        <w:rPr>
          <w:rFonts w:eastAsia="Times New Roman" w:cs="Times New Roman"/>
          <w:color w:val="auto"/>
          <w:szCs w:val="24"/>
          <w:lang w:val="en-GB" w:eastAsia="en-GB"/>
        </w:rPr>
        <w:t>The assessment for the A-level consists of three exams, which you will take at the end of the course.</w:t>
      </w:r>
      <w:r w:rsidRPr="00971F1F">
        <w:rPr>
          <w:rFonts w:eastAsia="Times New Roman" w:cs="Times New Roman"/>
          <w:color w:val="auto"/>
          <w:szCs w:val="24"/>
          <w:highlight w:val="red"/>
          <w:lang w:val="en-GB" w:eastAsia="en-GB"/>
        </w:rPr>
        <w:t xml:space="preserve"> </w:t>
      </w:r>
    </w:p>
    <w:p w14:paraId="5F6B17B8" w14:textId="77777777" w:rsidR="00267480" w:rsidRPr="00543272" w:rsidRDefault="00267480" w:rsidP="00971F1F">
      <w:pPr>
        <w:spacing w:before="0"/>
        <w:rPr>
          <w:rFonts w:eastAsia="Times New Roman" w:cs="Times New Roman"/>
          <w:color w:val="auto"/>
          <w:szCs w:val="24"/>
          <w:highlight w:val="red"/>
          <w:lang w:val="en-GB" w:eastAsia="en-GB"/>
        </w:rPr>
      </w:pPr>
    </w:p>
    <w:p w14:paraId="2A79D4CC" w14:textId="35E63AAD" w:rsidR="0083719A" w:rsidRDefault="00340DEA" w:rsidP="00CB215E">
      <w:r w:rsidRPr="00E60158">
        <w:rPr>
          <w:noProof/>
          <w:lang w:val="en-GB" w:eastAsia="en-GB"/>
        </w:rPr>
        <mc:AlternateContent>
          <mc:Choice Requires="wps">
            <w:drawing>
              <wp:anchor distT="0" distB="0" distL="114300" distR="114300" simplePos="0" relativeHeight="251667456" behindDoc="1" locked="0" layoutInCell="1" allowOverlap="1" wp14:anchorId="7E0BFD7E" wp14:editId="23949328">
                <wp:simplePos x="0" y="0"/>
                <wp:positionH relativeFrom="page">
                  <wp:posOffset>2700670</wp:posOffset>
                </wp:positionH>
                <wp:positionV relativeFrom="paragraph">
                  <wp:posOffset>91942</wp:posOffset>
                </wp:positionV>
                <wp:extent cx="2305685" cy="5550195"/>
                <wp:effectExtent l="0" t="0" r="18415" b="12700"/>
                <wp:wrapNone/>
                <wp:docPr id="29"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555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72" w:type="dxa"/>
                              <w:tblLayout w:type="fixed"/>
                              <w:tblCellMar>
                                <w:left w:w="0" w:type="dxa"/>
                                <w:right w:w="0" w:type="dxa"/>
                              </w:tblCellMar>
                              <w:tblLook w:val="01E0" w:firstRow="1" w:lastRow="1" w:firstColumn="1" w:lastColumn="1" w:noHBand="0" w:noVBand="0"/>
                            </w:tblPr>
                            <w:tblGrid>
                              <w:gridCol w:w="2835"/>
                            </w:tblGrid>
                            <w:tr w:rsidR="00320E8A" w14:paraId="7DB86683" w14:textId="77777777" w:rsidTr="00B66EFB">
                              <w:trPr>
                                <w:trHeight w:hRule="exact" w:val="425"/>
                              </w:trPr>
                              <w:tc>
                                <w:tcPr>
                                  <w:tcW w:w="2835" w:type="dxa"/>
                                  <w:tcBorders>
                                    <w:top w:val="nil"/>
                                    <w:left w:val="single" w:sz="4" w:space="0" w:color="939598"/>
                                    <w:bottom w:val="nil"/>
                                    <w:right w:val="single" w:sz="4" w:space="0" w:color="939598"/>
                                  </w:tcBorders>
                                  <w:shd w:val="clear" w:color="auto" w:fill="412878"/>
                                </w:tcPr>
                                <w:p w14:paraId="42D84413" w14:textId="77777777" w:rsidR="00320E8A" w:rsidRDefault="00320E8A" w:rsidP="00543272">
                                  <w:pPr>
                                    <w:spacing w:after="120"/>
                                    <w:rPr>
                                      <w:rFonts w:ascii="AQA Chevin Pro DemiBold" w:eastAsia="AQA Chevin Pro DemiBold" w:hAnsi="AQA Chevin Pro DemiBold" w:cs="AQA Chevin Pro DemiBold"/>
                                    </w:rPr>
                                  </w:pPr>
                                  <w:r w:rsidRPr="00697C46">
                                    <w:rPr>
                                      <w:rFonts w:ascii="AQA Chevin Pro Medium" w:hAnsi="AQA Chevin Pro Medium"/>
                                      <w:b/>
                                      <w:color w:val="FFFFFF" w:themeColor="background1"/>
                                    </w:rPr>
                                    <w:t>Paper 2</w:t>
                                  </w:r>
                                </w:p>
                              </w:tc>
                            </w:tr>
                            <w:tr w:rsidR="00320E8A" w:rsidRPr="003E7F78" w14:paraId="69C42262" w14:textId="77777777" w:rsidTr="00340DEA">
                              <w:trPr>
                                <w:trHeight w:val="2702"/>
                              </w:trPr>
                              <w:tc>
                                <w:tcPr>
                                  <w:tcW w:w="2835" w:type="dxa"/>
                                  <w:tcBorders>
                                    <w:top w:val="nil"/>
                                    <w:left w:val="single" w:sz="4" w:space="0" w:color="939598"/>
                                    <w:bottom w:val="single" w:sz="4" w:space="0" w:color="939598"/>
                                    <w:right w:val="single" w:sz="4" w:space="0" w:color="939598"/>
                                  </w:tcBorders>
                                </w:tcPr>
                                <w:p w14:paraId="2641B916" w14:textId="77777777" w:rsidR="00320E8A" w:rsidRPr="00F135BF" w:rsidRDefault="00320E8A" w:rsidP="00543272">
                                  <w:pPr>
                                    <w:spacing w:after="120"/>
                                    <w:rPr>
                                      <w:rFonts w:eastAsia="Arial"/>
                                      <w:b/>
                                      <w:bCs/>
                                    </w:rPr>
                                  </w:pPr>
                                  <w:r>
                                    <w:rPr>
                                      <w:rFonts w:eastAsia="Arial"/>
                                      <w:b/>
                                      <w:bCs/>
                                    </w:rPr>
                                    <w:t xml:space="preserve"> </w:t>
                                  </w:r>
                                  <w:r w:rsidRPr="00F135BF">
                                    <w:rPr>
                                      <w:rFonts w:eastAsia="Arial"/>
                                      <w:b/>
                                      <w:bCs/>
                                    </w:rPr>
                                    <w:t>What's</w:t>
                                  </w:r>
                                  <w:r w:rsidRPr="00F135BF">
                                    <w:rPr>
                                      <w:rFonts w:eastAsia="Arial"/>
                                      <w:b/>
                                      <w:bCs/>
                                      <w:spacing w:val="7"/>
                                    </w:rPr>
                                    <w:t xml:space="preserve"> </w:t>
                                  </w:r>
                                  <w:r w:rsidRPr="00F135BF">
                                    <w:rPr>
                                      <w:rFonts w:eastAsia="Arial"/>
                                      <w:b/>
                                      <w:bCs/>
                                    </w:rPr>
                                    <w:t>assessed</w:t>
                                  </w:r>
                                </w:p>
                                <w:p w14:paraId="42664075" w14:textId="77777777" w:rsidR="00320E8A" w:rsidRPr="00697C46" w:rsidRDefault="00320E8A" w:rsidP="006C3BEE">
                                  <w:pPr>
                                    <w:pStyle w:val="ListParagraph"/>
                                    <w:numPr>
                                      <w:ilvl w:val="0"/>
                                      <w:numId w:val="22"/>
                                    </w:numPr>
                                    <w:spacing w:before="150" w:after="120" w:line="260" w:lineRule="atLeast"/>
                                    <w:ind w:left="473"/>
                                    <w:rPr>
                                      <w:rFonts w:ascii="Arial" w:eastAsia="Arial" w:hAnsi="Arial" w:cs="Arial"/>
                                    </w:rPr>
                                  </w:pPr>
                                  <w:r w:rsidRPr="00697C46">
                                    <w:rPr>
                                      <w:rFonts w:ascii="Arial" w:hAnsi="Arial" w:cs="Arial"/>
                                    </w:rPr>
                                    <w:t xml:space="preserve">Relevant Physical chemistry topics (sections 3.1.2 to 3.1.6 and 3.1.9) </w:t>
                                  </w:r>
                                </w:p>
                                <w:p w14:paraId="67C39C92" w14:textId="77777777" w:rsidR="00320E8A" w:rsidRPr="00697C46" w:rsidRDefault="00320E8A" w:rsidP="006C3BEE">
                                  <w:pPr>
                                    <w:pStyle w:val="ListParagraph"/>
                                    <w:numPr>
                                      <w:ilvl w:val="0"/>
                                      <w:numId w:val="22"/>
                                    </w:numPr>
                                    <w:spacing w:before="150" w:after="120" w:line="260" w:lineRule="atLeast"/>
                                    <w:ind w:left="473"/>
                                    <w:rPr>
                                      <w:rFonts w:ascii="Arial" w:eastAsia="Arial" w:hAnsi="Arial" w:cs="Arial"/>
                                    </w:rPr>
                                  </w:pPr>
                                  <w:r w:rsidRPr="00697C46">
                                    <w:rPr>
                                      <w:rFonts w:ascii="Arial" w:hAnsi="Arial" w:cs="Arial"/>
                                    </w:rPr>
                                    <w:t>Organic chemistry (Section 3.3)</w:t>
                                  </w:r>
                                </w:p>
                                <w:p w14:paraId="565A8599" w14:textId="77777777" w:rsidR="00320E8A" w:rsidRPr="003E7F78" w:rsidRDefault="00320E8A" w:rsidP="006C3BEE">
                                  <w:pPr>
                                    <w:pStyle w:val="ListParagraph"/>
                                    <w:numPr>
                                      <w:ilvl w:val="0"/>
                                      <w:numId w:val="22"/>
                                    </w:numPr>
                                    <w:spacing w:before="150" w:after="120" w:line="260" w:lineRule="atLeast"/>
                                    <w:ind w:left="473"/>
                                    <w:rPr>
                                      <w:rFonts w:eastAsia="Arial"/>
                                    </w:rPr>
                                  </w:pPr>
                                  <w:r w:rsidRPr="00697C46">
                                    <w:rPr>
                                      <w:rFonts w:ascii="Arial" w:eastAsia="Arial" w:hAnsi="Arial" w:cs="Arial"/>
                                    </w:rPr>
                                    <w:t>Relevant practical skills</w:t>
                                  </w:r>
                                </w:p>
                              </w:tc>
                            </w:tr>
                            <w:tr w:rsidR="00320E8A" w:rsidRPr="003E7F78" w14:paraId="6C5EA38C" w14:textId="77777777" w:rsidTr="00340DEA">
                              <w:trPr>
                                <w:trHeight w:val="1573"/>
                              </w:trPr>
                              <w:tc>
                                <w:tcPr>
                                  <w:tcW w:w="2835" w:type="dxa"/>
                                  <w:tcBorders>
                                    <w:top w:val="single" w:sz="4" w:space="0" w:color="939598"/>
                                    <w:left w:val="single" w:sz="4" w:space="0" w:color="939598"/>
                                    <w:bottom w:val="single" w:sz="4" w:space="0" w:color="939598"/>
                                    <w:right w:val="single" w:sz="4" w:space="0" w:color="939598"/>
                                  </w:tcBorders>
                                </w:tcPr>
                                <w:p w14:paraId="246807B5" w14:textId="77777777" w:rsidR="00320E8A" w:rsidRPr="00F135BF" w:rsidRDefault="00320E8A" w:rsidP="00543272">
                                  <w:pPr>
                                    <w:spacing w:after="120"/>
                                    <w:rPr>
                                      <w:rFonts w:eastAsia="Arial"/>
                                      <w:b/>
                                      <w:bCs/>
                                    </w:rPr>
                                  </w:pPr>
                                  <w:r>
                                    <w:rPr>
                                      <w:rFonts w:eastAsia="Arial"/>
                                      <w:b/>
                                      <w:bCs/>
                                    </w:rPr>
                                    <w:t xml:space="preserve"> </w:t>
                                  </w:r>
                                  <w:r w:rsidRPr="00F135BF">
                                    <w:rPr>
                                      <w:rFonts w:eastAsia="Arial"/>
                                      <w:b/>
                                      <w:bCs/>
                                    </w:rPr>
                                    <w:t>How</w:t>
                                  </w:r>
                                  <w:r w:rsidRPr="00F135BF">
                                    <w:rPr>
                                      <w:rFonts w:eastAsia="Arial"/>
                                      <w:b/>
                                      <w:bCs/>
                                      <w:spacing w:val="9"/>
                                    </w:rPr>
                                    <w:t xml:space="preserve"> </w:t>
                                  </w:r>
                                  <w:r w:rsidRPr="00F135BF">
                                    <w:rPr>
                                      <w:rFonts w:eastAsia="Arial"/>
                                      <w:b/>
                                      <w:bCs/>
                                    </w:rPr>
                                    <w:t>it</w:t>
                                  </w:r>
                                  <w:r w:rsidRPr="00F135BF">
                                    <w:rPr>
                                      <w:rFonts w:eastAsia="Arial"/>
                                      <w:b/>
                                      <w:bCs/>
                                      <w:spacing w:val="-16"/>
                                    </w:rPr>
                                    <w:t>’</w:t>
                                  </w:r>
                                  <w:r w:rsidRPr="00F135BF">
                                    <w:rPr>
                                      <w:rFonts w:eastAsia="Arial"/>
                                      <w:b/>
                                      <w:bCs/>
                                    </w:rPr>
                                    <w:t>s</w:t>
                                  </w:r>
                                  <w:r w:rsidRPr="00F135BF">
                                    <w:rPr>
                                      <w:rFonts w:eastAsia="Arial"/>
                                      <w:b/>
                                      <w:bCs/>
                                      <w:spacing w:val="-7"/>
                                    </w:rPr>
                                    <w:t xml:space="preserve"> </w:t>
                                  </w:r>
                                  <w:r w:rsidRPr="00F135BF">
                                    <w:rPr>
                                      <w:rFonts w:eastAsia="Arial"/>
                                      <w:b/>
                                      <w:bCs/>
                                    </w:rPr>
                                    <w:t>assessed</w:t>
                                  </w:r>
                                </w:p>
                                <w:p w14:paraId="45FC7921"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Written exam: 2 hours </w:t>
                                  </w:r>
                                </w:p>
                                <w:p w14:paraId="01BFC0AE"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105 marks</w:t>
                                  </w:r>
                                </w:p>
                                <w:p w14:paraId="344F96F2" w14:textId="4F014875" w:rsidR="00320E8A" w:rsidRPr="00FC3937"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35% of the A-level</w:t>
                                  </w:r>
                                </w:p>
                              </w:tc>
                            </w:tr>
                            <w:tr w:rsidR="00320E8A" w14:paraId="2EFE34C8" w14:textId="77777777" w:rsidTr="001704D6">
                              <w:trPr>
                                <w:trHeight w:hRule="exact" w:val="1416"/>
                              </w:trPr>
                              <w:tc>
                                <w:tcPr>
                                  <w:tcW w:w="2835" w:type="dxa"/>
                                  <w:tcBorders>
                                    <w:top w:val="single" w:sz="4" w:space="0" w:color="939598"/>
                                    <w:left w:val="single" w:sz="4" w:space="0" w:color="939598"/>
                                    <w:bottom w:val="single" w:sz="4" w:space="0" w:color="939598"/>
                                    <w:right w:val="single" w:sz="4" w:space="0" w:color="939598"/>
                                  </w:tcBorders>
                                  <w:shd w:val="clear" w:color="auto" w:fill="D1E2F5"/>
                                </w:tcPr>
                                <w:p w14:paraId="05B51658" w14:textId="77777777" w:rsidR="00320E8A" w:rsidRPr="00F135BF" w:rsidRDefault="00320E8A" w:rsidP="00543272">
                                  <w:pPr>
                                    <w:spacing w:after="120"/>
                                    <w:rPr>
                                      <w:rFonts w:eastAsia="Arial"/>
                                      <w:b/>
                                      <w:bCs/>
                                    </w:rPr>
                                  </w:pPr>
                                  <w:r>
                                    <w:rPr>
                                      <w:rFonts w:eastAsia="Arial"/>
                                      <w:b/>
                                      <w:bCs/>
                                    </w:rPr>
                                    <w:t xml:space="preserve"> </w:t>
                                  </w:r>
                                  <w:r w:rsidRPr="00F135BF">
                                    <w:rPr>
                                      <w:rFonts w:eastAsia="Arial"/>
                                      <w:b/>
                                      <w:bCs/>
                                    </w:rPr>
                                    <w:t>Questions</w:t>
                                  </w:r>
                                </w:p>
                                <w:p w14:paraId="0F26D16A"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105 marks of short and long answer questions.</w:t>
                                  </w:r>
                                </w:p>
                                <w:p w14:paraId="5F3C7FC3" w14:textId="77777777" w:rsidR="00320E8A" w:rsidRPr="00F561F2" w:rsidRDefault="00320E8A" w:rsidP="00543272">
                                  <w:pPr>
                                    <w:spacing w:after="120"/>
                                    <w:rPr>
                                      <w:rFonts w:eastAsia="Arial"/>
                                    </w:rPr>
                                  </w:pPr>
                                  <w:r w:rsidRPr="00F561F2">
                                    <w:rPr>
                                      <w:rFonts w:eastAsia="Arial"/>
                                    </w:rPr>
                                    <w:t xml:space="preserve"> </w:t>
                                  </w:r>
                                </w:p>
                              </w:tc>
                            </w:tr>
                          </w:tbl>
                          <w:p w14:paraId="19EA7591" w14:textId="77777777" w:rsidR="00320E8A" w:rsidRDefault="00320E8A" w:rsidP="00697C4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BFD7E" id="_x0000_s1029" type="#_x0000_t202" style="position:absolute;margin-left:212.65pt;margin-top:7.25pt;width:181.55pt;height:43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" filled="f" stroked="f">
                <v:textbox inset="0,0,0,0">
                  <w:txbxContent>
                    <w:tbl>
                      <w:tblPr>
                        <w:tblW w:w="0" w:type="auto"/>
                        <w:tblInd w:w="572" w:type="dxa"/>
                        <w:tblLayout w:type="fixed"/>
                        <w:tblCellMar>
                          <w:left w:w="0" w:type="dxa"/>
                          <w:right w:w="0" w:type="dxa"/>
                        </w:tblCellMar>
                        <w:tblLook w:val="01E0" w:firstRow="1" w:lastRow="1" w:firstColumn="1" w:lastColumn="1" w:noHBand="0" w:noVBand="0"/>
                      </w:tblPr>
                      <w:tblGrid>
                        <w:gridCol w:w="2835"/>
                      </w:tblGrid>
                      <w:tr w:rsidR="00320E8A" w14:paraId="7DB86683" w14:textId="77777777" w:rsidTr="00B66EFB">
                        <w:trPr>
                          <w:trHeight w:hRule="exact" w:val="425"/>
                        </w:trPr>
                        <w:tc>
                          <w:tcPr>
                            <w:tcW w:w="2835" w:type="dxa"/>
                            <w:tcBorders>
                              <w:top w:val="nil"/>
                              <w:left w:val="single" w:sz="4" w:space="0" w:color="939598"/>
                              <w:bottom w:val="nil"/>
                              <w:right w:val="single" w:sz="4" w:space="0" w:color="939598"/>
                            </w:tcBorders>
                            <w:shd w:val="clear" w:color="auto" w:fill="412878"/>
                          </w:tcPr>
                          <w:p w14:paraId="42D84413" w14:textId="77777777" w:rsidR="00320E8A" w:rsidRDefault="00320E8A" w:rsidP="00543272">
                            <w:pPr>
                              <w:spacing w:after="120"/>
                              <w:rPr>
                                <w:rFonts w:ascii="AQA Chevin Pro DemiBold" w:eastAsia="AQA Chevin Pro DemiBold" w:hAnsi="AQA Chevin Pro DemiBold" w:cs="AQA Chevin Pro DemiBold"/>
                              </w:rPr>
                            </w:pPr>
                            <w:r w:rsidRPr="00697C46">
                              <w:rPr>
                                <w:rFonts w:ascii="AQA Chevin Pro Medium" w:hAnsi="AQA Chevin Pro Medium"/>
                                <w:b/>
                                <w:color w:val="FFFFFF" w:themeColor="background1"/>
                              </w:rPr>
                              <w:t>Paper 2</w:t>
                            </w:r>
                          </w:p>
                        </w:tc>
                      </w:tr>
                      <w:tr w:rsidR="00320E8A" w:rsidRPr="003E7F78" w14:paraId="69C42262" w14:textId="77777777" w:rsidTr="00340DEA">
                        <w:trPr>
                          <w:trHeight w:val="2702"/>
                        </w:trPr>
                        <w:tc>
                          <w:tcPr>
                            <w:tcW w:w="2835" w:type="dxa"/>
                            <w:tcBorders>
                              <w:top w:val="nil"/>
                              <w:left w:val="single" w:sz="4" w:space="0" w:color="939598"/>
                              <w:bottom w:val="single" w:sz="4" w:space="0" w:color="939598"/>
                              <w:right w:val="single" w:sz="4" w:space="0" w:color="939598"/>
                            </w:tcBorders>
                          </w:tcPr>
                          <w:p w14:paraId="2641B916" w14:textId="77777777" w:rsidR="00320E8A" w:rsidRPr="00F135BF" w:rsidRDefault="00320E8A" w:rsidP="00543272">
                            <w:pPr>
                              <w:spacing w:after="120"/>
                              <w:rPr>
                                <w:rFonts w:eastAsia="Arial"/>
                                <w:b/>
                                <w:bCs/>
                              </w:rPr>
                            </w:pPr>
                            <w:r>
                              <w:rPr>
                                <w:rFonts w:eastAsia="Arial"/>
                                <w:b/>
                                <w:bCs/>
                              </w:rPr>
                              <w:t xml:space="preserve"> </w:t>
                            </w:r>
                            <w:r w:rsidRPr="00F135BF">
                              <w:rPr>
                                <w:rFonts w:eastAsia="Arial"/>
                                <w:b/>
                                <w:bCs/>
                              </w:rPr>
                              <w:t>What's</w:t>
                            </w:r>
                            <w:r w:rsidRPr="00F135BF">
                              <w:rPr>
                                <w:rFonts w:eastAsia="Arial"/>
                                <w:b/>
                                <w:bCs/>
                                <w:spacing w:val="7"/>
                              </w:rPr>
                              <w:t xml:space="preserve"> </w:t>
                            </w:r>
                            <w:r w:rsidRPr="00F135BF">
                              <w:rPr>
                                <w:rFonts w:eastAsia="Arial"/>
                                <w:b/>
                                <w:bCs/>
                              </w:rPr>
                              <w:t>assessed</w:t>
                            </w:r>
                          </w:p>
                          <w:p w14:paraId="42664075" w14:textId="77777777" w:rsidR="00320E8A" w:rsidRPr="00697C46" w:rsidRDefault="00320E8A" w:rsidP="006C3BEE">
                            <w:pPr>
                              <w:pStyle w:val="ListParagraph"/>
                              <w:numPr>
                                <w:ilvl w:val="0"/>
                                <w:numId w:val="22"/>
                              </w:numPr>
                              <w:spacing w:before="150" w:after="120" w:line="260" w:lineRule="atLeast"/>
                              <w:ind w:left="473"/>
                              <w:rPr>
                                <w:rFonts w:ascii="Arial" w:eastAsia="Arial" w:hAnsi="Arial" w:cs="Arial"/>
                              </w:rPr>
                            </w:pPr>
                            <w:r w:rsidRPr="00697C46">
                              <w:rPr>
                                <w:rFonts w:ascii="Arial" w:hAnsi="Arial" w:cs="Arial"/>
                              </w:rPr>
                              <w:t xml:space="preserve">Relevant Physical chemistry topics (sections 3.1.2 to 3.1.6 and 3.1.9) </w:t>
                            </w:r>
                          </w:p>
                          <w:p w14:paraId="67C39C92" w14:textId="77777777" w:rsidR="00320E8A" w:rsidRPr="00697C46" w:rsidRDefault="00320E8A" w:rsidP="006C3BEE">
                            <w:pPr>
                              <w:pStyle w:val="ListParagraph"/>
                              <w:numPr>
                                <w:ilvl w:val="0"/>
                                <w:numId w:val="22"/>
                              </w:numPr>
                              <w:spacing w:before="150" w:after="120" w:line="260" w:lineRule="atLeast"/>
                              <w:ind w:left="473"/>
                              <w:rPr>
                                <w:rFonts w:ascii="Arial" w:eastAsia="Arial" w:hAnsi="Arial" w:cs="Arial"/>
                              </w:rPr>
                            </w:pPr>
                            <w:r w:rsidRPr="00697C46">
                              <w:rPr>
                                <w:rFonts w:ascii="Arial" w:hAnsi="Arial" w:cs="Arial"/>
                              </w:rPr>
                              <w:t>Organic chemistry (Section 3.3)</w:t>
                            </w:r>
                          </w:p>
                          <w:p w14:paraId="565A8599" w14:textId="77777777" w:rsidR="00320E8A" w:rsidRPr="003E7F78" w:rsidRDefault="00320E8A" w:rsidP="006C3BEE">
                            <w:pPr>
                              <w:pStyle w:val="ListParagraph"/>
                              <w:numPr>
                                <w:ilvl w:val="0"/>
                                <w:numId w:val="22"/>
                              </w:numPr>
                              <w:spacing w:before="150" w:after="120" w:line="260" w:lineRule="atLeast"/>
                              <w:ind w:left="473"/>
                              <w:rPr>
                                <w:rFonts w:eastAsia="Arial"/>
                              </w:rPr>
                            </w:pPr>
                            <w:r w:rsidRPr="00697C46">
                              <w:rPr>
                                <w:rFonts w:ascii="Arial" w:eastAsia="Arial" w:hAnsi="Arial" w:cs="Arial"/>
                              </w:rPr>
                              <w:t>Relevant practical skills</w:t>
                            </w:r>
                          </w:p>
                        </w:tc>
                      </w:tr>
                      <w:tr w:rsidR="00320E8A" w:rsidRPr="003E7F78" w14:paraId="6C5EA38C" w14:textId="77777777" w:rsidTr="00340DEA">
                        <w:trPr>
                          <w:trHeight w:val="1573"/>
                        </w:trPr>
                        <w:tc>
                          <w:tcPr>
                            <w:tcW w:w="2835" w:type="dxa"/>
                            <w:tcBorders>
                              <w:top w:val="single" w:sz="4" w:space="0" w:color="939598"/>
                              <w:left w:val="single" w:sz="4" w:space="0" w:color="939598"/>
                              <w:bottom w:val="single" w:sz="4" w:space="0" w:color="939598"/>
                              <w:right w:val="single" w:sz="4" w:space="0" w:color="939598"/>
                            </w:tcBorders>
                          </w:tcPr>
                          <w:p w14:paraId="246807B5" w14:textId="77777777" w:rsidR="00320E8A" w:rsidRPr="00F135BF" w:rsidRDefault="00320E8A" w:rsidP="00543272">
                            <w:pPr>
                              <w:spacing w:after="120"/>
                              <w:rPr>
                                <w:rFonts w:eastAsia="Arial"/>
                                <w:b/>
                                <w:bCs/>
                              </w:rPr>
                            </w:pPr>
                            <w:r>
                              <w:rPr>
                                <w:rFonts w:eastAsia="Arial"/>
                                <w:b/>
                                <w:bCs/>
                              </w:rPr>
                              <w:t xml:space="preserve"> </w:t>
                            </w:r>
                            <w:r w:rsidRPr="00F135BF">
                              <w:rPr>
                                <w:rFonts w:eastAsia="Arial"/>
                                <w:b/>
                                <w:bCs/>
                              </w:rPr>
                              <w:t>How</w:t>
                            </w:r>
                            <w:r w:rsidRPr="00F135BF">
                              <w:rPr>
                                <w:rFonts w:eastAsia="Arial"/>
                                <w:b/>
                                <w:bCs/>
                                <w:spacing w:val="9"/>
                              </w:rPr>
                              <w:t xml:space="preserve"> </w:t>
                            </w:r>
                            <w:r w:rsidRPr="00F135BF">
                              <w:rPr>
                                <w:rFonts w:eastAsia="Arial"/>
                                <w:b/>
                                <w:bCs/>
                              </w:rPr>
                              <w:t>it</w:t>
                            </w:r>
                            <w:r w:rsidRPr="00F135BF">
                              <w:rPr>
                                <w:rFonts w:eastAsia="Arial"/>
                                <w:b/>
                                <w:bCs/>
                                <w:spacing w:val="-16"/>
                              </w:rPr>
                              <w:t>’</w:t>
                            </w:r>
                            <w:r w:rsidRPr="00F135BF">
                              <w:rPr>
                                <w:rFonts w:eastAsia="Arial"/>
                                <w:b/>
                                <w:bCs/>
                              </w:rPr>
                              <w:t>s</w:t>
                            </w:r>
                            <w:r w:rsidRPr="00F135BF">
                              <w:rPr>
                                <w:rFonts w:eastAsia="Arial"/>
                                <w:b/>
                                <w:bCs/>
                                <w:spacing w:val="-7"/>
                              </w:rPr>
                              <w:t xml:space="preserve"> </w:t>
                            </w:r>
                            <w:r w:rsidRPr="00F135BF">
                              <w:rPr>
                                <w:rFonts w:eastAsia="Arial"/>
                                <w:b/>
                                <w:bCs/>
                              </w:rPr>
                              <w:t>assessed</w:t>
                            </w:r>
                          </w:p>
                          <w:p w14:paraId="45FC7921"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Written exam: 2 hours </w:t>
                            </w:r>
                          </w:p>
                          <w:p w14:paraId="01BFC0AE"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105 marks</w:t>
                            </w:r>
                          </w:p>
                          <w:p w14:paraId="344F96F2" w14:textId="4F014875" w:rsidR="00320E8A" w:rsidRPr="00FC3937"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35% of the A-level</w:t>
                            </w:r>
                          </w:p>
                        </w:tc>
                      </w:tr>
                      <w:tr w:rsidR="00320E8A" w14:paraId="2EFE34C8" w14:textId="77777777" w:rsidTr="001704D6">
                        <w:trPr>
                          <w:trHeight w:hRule="exact" w:val="1416"/>
                        </w:trPr>
                        <w:tc>
                          <w:tcPr>
                            <w:tcW w:w="2835" w:type="dxa"/>
                            <w:tcBorders>
                              <w:top w:val="single" w:sz="4" w:space="0" w:color="939598"/>
                              <w:left w:val="single" w:sz="4" w:space="0" w:color="939598"/>
                              <w:bottom w:val="single" w:sz="4" w:space="0" w:color="939598"/>
                              <w:right w:val="single" w:sz="4" w:space="0" w:color="939598"/>
                            </w:tcBorders>
                            <w:shd w:val="clear" w:color="auto" w:fill="D1E2F5"/>
                          </w:tcPr>
                          <w:p w14:paraId="05B51658" w14:textId="77777777" w:rsidR="00320E8A" w:rsidRPr="00F135BF" w:rsidRDefault="00320E8A" w:rsidP="00543272">
                            <w:pPr>
                              <w:spacing w:after="120"/>
                              <w:rPr>
                                <w:rFonts w:eastAsia="Arial"/>
                                <w:b/>
                                <w:bCs/>
                              </w:rPr>
                            </w:pPr>
                            <w:r>
                              <w:rPr>
                                <w:rFonts w:eastAsia="Arial"/>
                                <w:b/>
                                <w:bCs/>
                              </w:rPr>
                              <w:t xml:space="preserve"> </w:t>
                            </w:r>
                            <w:r w:rsidRPr="00F135BF">
                              <w:rPr>
                                <w:rFonts w:eastAsia="Arial"/>
                                <w:b/>
                                <w:bCs/>
                              </w:rPr>
                              <w:t>Questions</w:t>
                            </w:r>
                          </w:p>
                          <w:p w14:paraId="0F26D16A"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105 marks of short and long answer questions.</w:t>
                            </w:r>
                          </w:p>
                          <w:p w14:paraId="5F3C7FC3" w14:textId="77777777" w:rsidR="00320E8A" w:rsidRPr="00F561F2" w:rsidRDefault="00320E8A" w:rsidP="00543272">
                            <w:pPr>
                              <w:spacing w:after="120"/>
                              <w:rPr>
                                <w:rFonts w:eastAsia="Arial"/>
                              </w:rPr>
                            </w:pPr>
                            <w:r w:rsidRPr="00F561F2">
                              <w:rPr>
                                <w:rFonts w:eastAsia="Arial"/>
                              </w:rPr>
                              <w:t xml:space="preserve"> </w:t>
                            </w:r>
                          </w:p>
                        </w:tc>
                      </w:tr>
                    </w:tbl>
                    <w:p w14:paraId="19EA7591" w14:textId="77777777" w:rsidR="00320E8A" w:rsidRDefault="00320E8A" w:rsidP="00697C46"/>
                  </w:txbxContent>
                </v:textbox>
                <w10:wrap anchorx="page"/>
              </v:shape>
            </w:pict>
          </mc:Fallback>
        </mc:AlternateContent>
      </w:r>
      <w:r w:rsidR="008C2C2D" w:rsidRPr="00E60158">
        <w:rPr>
          <w:noProof/>
          <w:lang w:val="en-GB" w:eastAsia="en-GB"/>
        </w:rPr>
        <mc:AlternateContent>
          <mc:Choice Requires="wps">
            <w:drawing>
              <wp:anchor distT="0" distB="0" distL="114300" distR="114300" simplePos="0" relativeHeight="251669504" behindDoc="1" locked="0" layoutInCell="1" allowOverlap="1" wp14:anchorId="58C8F45C" wp14:editId="53F79BF1">
                <wp:simplePos x="0" y="0"/>
                <wp:positionH relativeFrom="page">
                  <wp:posOffset>4606463</wp:posOffset>
                </wp:positionH>
                <wp:positionV relativeFrom="paragraph">
                  <wp:posOffset>96520</wp:posOffset>
                </wp:positionV>
                <wp:extent cx="2305685" cy="5573395"/>
                <wp:effectExtent l="0" t="0" r="18415" b="8255"/>
                <wp:wrapNone/>
                <wp:docPr id="30"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557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72" w:type="dxa"/>
                              <w:tblLayout w:type="fixed"/>
                              <w:tblCellMar>
                                <w:left w:w="0" w:type="dxa"/>
                                <w:right w:w="0" w:type="dxa"/>
                              </w:tblCellMar>
                              <w:tblLook w:val="01E0" w:firstRow="1" w:lastRow="1" w:firstColumn="1" w:lastColumn="1" w:noHBand="0" w:noVBand="0"/>
                            </w:tblPr>
                            <w:tblGrid>
                              <w:gridCol w:w="2825"/>
                            </w:tblGrid>
                            <w:tr w:rsidR="00320E8A" w14:paraId="16C39B08" w14:textId="77777777" w:rsidTr="00B66EFB">
                              <w:trPr>
                                <w:trHeight w:hRule="exact" w:val="425"/>
                              </w:trPr>
                              <w:tc>
                                <w:tcPr>
                                  <w:tcW w:w="2825" w:type="dxa"/>
                                  <w:tcBorders>
                                    <w:top w:val="nil"/>
                                    <w:left w:val="single" w:sz="4" w:space="0" w:color="939598"/>
                                    <w:bottom w:val="nil"/>
                                    <w:right w:val="single" w:sz="4" w:space="0" w:color="939598"/>
                                  </w:tcBorders>
                                  <w:shd w:val="clear" w:color="auto" w:fill="412878"/>
                                </w:tcPr>
                                <w:p w14:paraId="6B1B70CF" w14:textId="77777777" w:rsidR="00320E8A" w:rsidRDefault="00320E8A" w:rsidP="00860212">
                                  <w:pPr>
                                    <w:spacing w:after="120"/>
                                    <w:rPr>
                                      <w:rFonts w:ascii="AQA Chevin Pro DemiBold" w:eastAsia="AQA Chevin Pro DemiBold" w:hAnsi="AQA Chevin Pro DemiBold" w:cs="AQA Chevin Pro DemiBold"/>
                                    </w:rPr>
                                  </w:pPr>
                                  <w:r w:rsidRPr="00697C46">
                                    <w:rPr>
                                      <w:rFonts w:ascii="AQA Chevin Pro Medium" w:hAnsi="AQA Chevin Pro Medium"/>
                                      <w:b/>
                                      <w:color w:val="FFFFFF" w:themeColor="background1"/>
                                    </w:rPr>
                                    <w:t>Paper 3</w:t>
                                  </w:r>
                                </w:p>
                              </w:tc>
                            </w:tr>
                            <w:tr w:rsidR="00320E8A" w:rsidRPr="003E7F78" w14:paraId="629C072D" w14:textId="77777777" w:rsidTr="00340DEA">
                              <w:trPr>
                                <w:trHeight w:hRule="exact" w:val="2704"/>
                              </w:trPr>
                              <w:tc>
                                <w:tcPr>
                                  <w:tcW w:w="2825" w:type="dxa"/>
                                  <w:tcBorders>
                                    <w:top w:val="nil"/>
                                    <w:left w:val="single" w:sz="4" w:space="0" w:color="939598"/>
                                    <w:bottom w:val="single" w:sz="4" w:space="0" w:color="939598"/>
                                    <w:right w:val="single" w:sz="4" w:space="0" w:color="939598"/>
                                  </w:tcBorders>
                                </w:tcPr>
                                <w:p w14:paraId="691F2FAF" w14:textId="77777777" w:rsidR="00320E8A" w:rsidRPr="00F135BF" w:rsidRDefault="00320E8A" w:rsidP="00860212">
                                  <w:pPr>
                                    <w:spacing w:after="120"/>
                                    <w:rPr>
                                      <w:rFonts w:eastAsia="Arial"/>
                                      <w:b/>
                                      <w:bCs/>
                                    </w:rPr>
                                  </w:pPr>
                                  <w:r>
                                    <w:rPr>
                                      <w:rFonts w:eastAsia="Arial"/>
                                      <w:b/>
                                      <w:bCs/>
                                    </w:rPr>
                                    <w:t xml:space="preserve"> </w:t>
                                  </w:r>
                                  <w:r w:rsidRPr="00F135BF">
                                    <w:rPr>
                                      <w:rFonts w:eastAsia="Arial"/>
                                      <w:b/>
                                      <w:bCs/>
                                    </w:rPr>
                                    <w:t>What's</w:t>
                                  </w:r>
                                  <w:r w:rsidRPr="00F135BF">
                                    <w:rPr>
                                      <w:rFonts w:eastAsia="Arial"/>
                                      <w:b/>
                                      <w:bCs/>
                                      <w:spacing w:val="7"/>
                                    </w:rPr>
                                    <w:t xml:space="preserve"> </w:t>
                                  </w:r>
                                  <w:r w:rsidRPr="00F135BF">
                                    <w:rPr>
                                      <w:rFonts w:eastAsia="Arial"/>
                                      <w:b/>
                                      <w:bCs/>
                                    </w:rPr>
                                    <w:t>assessed</w:t>
                                  </w:r>
                                </w:p>
                                <w:p w14:paraId="6C754C1A"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Any content </w:t>
                                  </w:r>
                                </w:p>
                                <w:p w14:paraId="6AF56120" w14:textId="77777777" w:rsidR="00320E8A" w:rsidRPr="003E7F78"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Any practical skills</w:t>
                                  </w:r>
                                </w:p>
                              </w:tc>
                            </w:tr>
                            <w:tr w:rsidR="00320E8A" w:rsidRPr="003E7F78" w14:paraId="603AE8B2" w14:textId="77777777" w:rsidTr="00340DEA">
                              <w:trPr>
                                <w:trHeight w:val="1545"/>
                              </w:trPr>
                              <w:tc>
                                <w:tcPr>
                                  <w:tcW w:w="2825" w:type="dxa"/>
                                  <w:tcBorders>
                                    <w:top w:val="single" w:sz="4" w:space="0" w:color="939598"/>
                                    <w:left w:val="single" w:sz="4" w:space="0" w:color="939598"/>
                                    <w:bottom w:val="single" w:sz="4" w:space="0" w:color="939598"/>
                                    <w:right w:val="single" w:sz="4" w:space="0" w:color="939598"/>
                                  </w:tcBorders>
                                </w:tcPr>
                                <w:p w14:paraId="16CC419C" w14:textId="77777777" w:rsidR="00320E8A" w:rsidRPr="00F135BF" w:rsidRDefault="00320E8A" w:rsidP="00860212">
                                  <w:pPr>
                                    <w:spacing w:after="120"/>
                                    <w:rPr>
                                      <w:rFonts w:eastAsia="Arial"/>
                                      <w:b/>
                                      <w:bCs/>
                                    </w:rPr>
                                  </w:pPr>
                                  <w:r>
                                    <w:rPr>
                                      <w:rFonts w:eastAsia="Arial"/>
                                      <w:b/>
                                      <w:bCs/>
                                    </w:rPr>
                                    <w:t xml:space="preserve"> </w:t>
                                  </w:r>
                                  <w:r w:rsidRPr="00F135BF">
                                    <w:rPr>
                                      <w:rFonts w:eastAsia="Arial"/>
                                      <w:b/>
                                      <w:bCs/>
                                    </w:rPr>
                                    <w:t>How</w:t>
                                  </w:r>
                                  <w:r w:rsidRPr="00F135BF">
                                    <w:rPr>
                                      <w:rFonts w:eastAsia="Arial"/>
                                      <w:b/>
                                      <w:bCs/>
                                      <w:spacing w:val="9"/>
                                    </w:rPr>
                                    <w:t xml:space="preserve"> </w:t>
                                  </w:r>
                                  <w:r w:rsidRPr="00F135BF">
                                    <w:rPr>
                                      <w:rFonts w:eastAsia="Arial"/>
                                      <w:b/>
                                      <w:bCs/>
                                    </w:rPr>
                                    <w:t>it</w:t>
                                  </w:r>
                                  <w:r w:rsidRPr="00F135BF">
                                    <w:rPr>
                                      <w:rFonts w:eastAsia="Arial"/>
                                      <w:b/>
                                      <w:bCs/>
                                      <w:spacing w:val="-16"/>
                                    </w:rPr>
                                    <w:t>’</w:t>
                                  </w:r>
                                  <w:r w:rsidRPr="00F135BF">
                                    <w:rPr>
                                      <w:rFonts w:eastAsia="Arial"/>
                                      <w:b/>
                                      <w:bCs/>
                                    </w:rPr>
                                    <w:t>s</w:t>
                                  </w:r>
                                  <w:r w:rsidRPr="00F135BF">
                                    <w:rPr>
                                      <w:rFonts w:eastAsia="Arial"/>
                                      <w:b/>
                                      <w:bCs/>
                                      <w:spacing w:val="-7"/>
                                    </w:rPr>
                                    <w:t xml:space="preserve"> </w:t>
                                  </w:r>
                                  <w:r w:rsidRPr="00F135BF">
                                    <w:rPr>
                                      <w:rFonts w:eastAsia="Arial"/>
                                      <w:b/>
                                      <w:bCs/>
                                    </w:rPr>
                                    <w:t>assessed</w:t>
                                  </w:r>
                                </w:p>
                                <w:p w14:paraId="34FDC59B"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Written exam: 2 hours </w:t>
                                  </w:r>
                                </w:p>
                                <w:p w14:paraId="06928D2D"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90 marks</w:t>
                                  </w:r>
                                </w:p>
                                <w:p w14:paraId="3F3E9DDC" w14:textId="77777777" w:rsidR="00320E8A" w:rsidRPr="00FC3937"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30% of the A-level</w:t>
                                  </w:r>
                                  <w:r w:rsidRPr="00FC3937">
                                    <w:rPr>
                                      <w:rFonts w:eastAsia="Arial"/>
                                    </w:rPr>
                                    <w:t xml:space="preserve"> </w:t>
                                  </w:r>
                                </w:p>
                              </w:tc>
                            </w:tr>
                            <w:tr w:rsidR="00320E8A" w14:paraId="7A5C0BDE" w14:textId="77777777" w:rsidTr="008C2C2D">
                              <w:trPr>
                                <w:trHeight w:hRule="exact" w:val="2975"/>
                              </w:trPr>
                              <w:tc>
                                <w:tcPr>
                                  <w:tcW w:w="2825" w:type="dxa"/>
                                  <w:tcBorders>
                                    <w:top w:val="single" w:sz="4" w:space="0" w:color="939598"/>
                                    <w:left w:val="single" w:sz="4" w:space="0" w:color="939598"/>
                                    <w:bottom w:val="single" w:sz="4" w:space="0" w:color="939598"/>
                                    <w:right w:val="single" w:sz="4" w:space="0" w:color="939598"/>
                                  </w:tcBorders>
                                  <w:shd w:val="clear" w:color="auto" w:fill="D1E2F5"/>
                                </w:tcPr>
                                <w:p w14:paraId="4EFDE475" w14:textId="77777777" w:rsidR="00320E8A" w:rsidRPr="00F135BF" w:rsidRDefault="00320E8A" w:rsidP="00860212">
                                  <w:pPr>
                                    <w:spacing w:after="120"/>
                                    <w:rPr>
                                      <w:rFonts w:eastAsia="Arial"/>
                                      <w:b/>
                                      <w:bCs/>
                                    </w:rPr>
                                  </w:pPr>
                                  <w:r>
                                    <w:rPr>
                                      <w:rFonts w:eastAsia="Arial"/>
                                      <w:b/>
                                      <w:bCs/>
                                    </w:rPr>
                                    <w:t xml:space="preserve"> </w:t>
                                  </w:r>
                                  <w:r w:rsidRPr="00F135BF">
                                    <w:rPr>
                                      <w:rFonts w:eastAsia="Arial"/>
                                      <w:b/>
                                      <w:bCs/>
                                    </w:rPr>
                                    <w:t>Questions</w:t>
                                  </w:r>
                                </w:p>
                                <w:p w14:paraId="7D3236A4"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40 marks of questions on practical techniques and data analysis </w:t>
                                  </w:r>
                                </w:p>
                                <w:p w14:paraId="0A671F20"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20 marks of questions testing across the specification </w:t>
                                  </w:r>
                                </w:p>
                                <w:p w14:paraId="3121D7AE" w14:textId="77777777" w:rsidR="00320E8A"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 xml:space="preserve">30 marks of </w:t>
                                  </w:r>
                                  <w:proofErr w:type="gramStart"/>
                                  <w:r w:rsidRPr="00697C46">
                                    <w:rPr>
                                      <w:rFonts w:ascii="Arial" w:hAnsi="Arial" w:cs="Arial"/>
                                    </w:rPr>
                                    <w:t>multiple choice</w:t>
                                  </w:r>
                                  <w:proofErr w:type="gramEnd"/>
                                  <w:r w:rsidRPr="00697C46">
                                    <w:rPr>
                                      <w:rFonts w:ascii="Arial" w:hAnsi="Arial" w:cs="Arial"/>
                                    </w:rPr>
                                    <w:t xml:space="preserve"> questions</w:t>
                                  </w:r>
                                </w:p>
                              </w:tc>
                            </w:tr>
                          </w:tbl>
                          <w:p w14:paraId="384045CD" w14:textId="77777777" w:rsidR="00320E8A" w:rsidRDefault="00320E8A" w:rsidP="00697C4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8F45C" id="_x0000_s1030" type="#_x0000_t202" style="position:absolute;margin-left:362.7pt;margin-top:7.6pt;width:181.55pt;height:43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" filled="f" stroked="f">
                <v:textbox inset="0,0,0,0">
                  <w:txbxContent>
                    <w:tbl>
                      <w:tblPr>
                        <w:tblW w:w="0" w:type="auto"/>
                        <w:tblInd w:w="572" w:type="dxa"/>
                        <w:tblLayout w:type="fixed"/>
                        <w:tblCellMar>
                          <w:left w:w="0" w:type="dxa"/>
                          <w:right w:w="0" w:type="dxa"/>
                        </w:tblCellMar>
                        <w:tblLook w:val="01E0" w:firstRow="1" w:lastRow="1" w:firstColumn="1" w:lastColumn="1" w:noHBand="0" w:noVBand="0"/>
                      </w:tblPr>
                      <w:tblGrid>
                        <w:gridCol w:w="2825"/>
                      </w:tblGrid>
                      <w:tr w:rsidR="00320E8A" w14:paraId="16C39B08" w14:textId="77777777" w:rsidTr="00B66EFB">
                        <w:trPr>
                          <w:trHeight w:hRule="exact" w:val="425"/>
                        </w:trPr>
                        <w:tc>
                          <w:tcPr>
                            <w:tcW w:w="2825" w:type="dxa"/>
                            <w:tcBorders>
                              <w:top w:val="nil"/>
                              <w:left w:val="single" w:sz="4" w:space="0" w:color="939598"/>
                              <w:bottom w:val="nil"/>
                              <w:right w:val="single" w:sz="4" w:space="0" w:color="939598"/>
                            </w:tcBorders>
                            <w:shd w:val="clear" w:color="auto" w:fill="412878"/>
                          </w:tcPr>
                          <w:p w14:paraId="6B1B70CF" w14:textId="77777777" w:rsidR="00320E8A" w:rsidRDefault="00320E8A" w:rsidP="00860212">
                            <w:pPr>
                              <w:spacing w:after="120"/>
                              <w:rPr>
                                <w:rFonts w:ascii="AQA Chevin Pro DemiBold" w:eastAsia="AQA Chevin Pro DemiBold" w:hAnsi="AQA Chevin Pro DemiBold" w:cs="AQA Chevin Pro DemiBold"/>
                              </w:rPr>
                            </w:pPr>
                            <w:r w:rsidRPr="00697C46">
                              <w:rPr>
                                <w:rFonts w:ascii="AQA Chevin Pro Medium" w:hAnsi="AQA Chevin Pro Medium"/>
                                <w:b/>
                                <w:color w:val="FFFFFF" w:themeColor="background1"/>
                              </w:rPr>
                              <w:t>Paper 3</w:t>
                            </w:r>
                          </w:p>
                        </w:tc>
                      </w:tr>
                      <w:tr w:rsidR="00320E8A" w:rsidRPr="003E7F78" w14:paraId="629C072D" w14:textId="77777777" w:rsidTr="00340DEA">
                        <w:trPr>
                          <w:trHeight w:hRule="exact" w:val="2704"/>
                        </w:trPr>
                        <w:tc>
                          <w:tcPr>
                            <w:tcW w:w="2825" w:type="dxa"/>
                            <w:tcBorders>
                              <w:top w:val="nil"/>
                              <w:left w:val="single" w:sz="4" w:space="0" w:color="939598"/>
                              <w:bottom w:val="single" w:sz="4" w:space="0" w:color="939598"/>
                              <w:right w:val="single" w:sz="4" w:space="0" w:color="939598"/>
                            </w:tcBorders>
                          </w:tcPr>
                          <w:p w14:paraId="691F2FAF" w14:textId="77777777" w:rsidR="00320E8A" w:rsidRPr="00F135BF" w:rsidRDefault="00320E8A" w:rsidP="00860212">
                            <w:pPr>
                              <w:spacing w:after="120"/>
                              <w:rPr>
                                <w:rFonts w:eastAsia="Arial"/>
                                <w:b/>
                                <w:bCs/>
                              </w:rPr>
                            </w:pPr>
                            <w:r>
                              <w:rPr>
                                <w:rFonts w:eastAsia="Arial"/>
                                <w:b/>
                                <w:bCs/>
                              </w:rPr>
                              <w:t xml:space="preserve"> </w:t>
                            </w:r>
                            <w:r w:rsidRPr="00F135BF">
                              <w:rPr>
                                <w:rFonts w:eastAsia="Arial"/>
                                <w:b/>
                                <w:bCs/>
                              </w:rPr>
                              <w:t>What's</w:t>
                            </w:r>
                            <w:r w:rsidRPr="00F135BF">
                              <w:rPr>
                                <w:rFonts w:eastAsia="Arial"/>
                                <w:b/>
                                <w:bCs/>
                                <w:spacing w:val="7"/>
                              </w:rPr>
                              <w:t xml:space="preserve"> </w:t>
                            </w:r>
                            <w:r w:rsidRPr="00F135BF">
                              <w:rPr>
                                <w:rFonts w:eastAsia="Arial"/>
                                <w:b/>
                                <w:bCs/>
                              </w:rPr>
                              <w:t>assessed</w:t>
                            </w:r>
                          </w:p>
                          <w:p w14:paraId="6C754C1A"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Any content </w:t>
                            </w:r>
                          </w:p>
                          <w:p w14:paraId="6AF56120" w14:textId="77777777" w:rsidR="00320E8A" w:rsidRPr="003E7F78"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Any practical skills</w:t>
                            </w:r>
                          </w:p>
                        </w:tc>
                      </w:tr>
                      <w:tr w:rsidR="00320E8A" w:rsidRPr="003E7F78" w14:paraId="603AE8B2" w14:textId="77777777" w:rsidTr="00340DEA">
                        <w:trPr>
                          <w:trHeight w:val="1545"/>
                        </w:trPr>
                        <w:tc>
                          <w:tcPr>
                            <w:tcW w:w="2825" w:type="dxa"/>
                            <w:tcBorders>
                              <w:top w:val="single" w:sz="4" w:space="0" w:color="939598"/>
                              <w:left w:val="single" w:sz="4" w:space="0" w:color="939598"/>
                              <w:bottom w:val="single" w:sz="4" w:space="0" w:color="939598"/>
                              <w:right w:val="single" w:sz="4" w:space="0" w:color="939598"/>
                            </w:tcBorders>
                          </w:tcPr>
                          <w:p w14:paraId="16CC419C" w14:textId="77777777" w:rsidR="00320E8A" w:rsidRPr="00F135BF" w:rsidRDefault="00320E8A" w:rsidP="00860212">
                            <w:pPr>
                              <w:spacing w:after="120"/>
                              <w:rPr>
                                <w:rFonts w:eastAsia="Arial"/>
                                <w:b/>
                                <w:bCs/>
                              </w:rPr>
                            </w:pPr>
                            <w:r>
                              <w:rPr>
                                <w:rFonts w:eastAsia="Arial"/>
                                <w:b/>
                                <w:bCs/>
                              </w:rPr>
                              <w:t xml:space="preserve"> </w:t>
                            </w:r>
                            <w:r w:rsidRPr="00F135BF">
                              <w:rPr>
                                <w:rFonts w:eastAsia="Arial"/>
                                <w:b/>
                                <w:bCs/>
                              </w:rPr>
                              <w:t>How</w:t>
                            </w:r>
                            <w:r w:rsidRPr="00F135BF">
                              <w:rPr>
                                <w:rFonts w:eastAsia="Arial"/>
                                <w:b/>
                                <w:bCs/>
                                <w:spacing w:val="9"/>
                              </w:rPr>
                              <w:t xml:space="preserve"> </w:t>
                            </w:r>
                            <w:r w:rsidRPr="00F135BF">
                              <w:rPr>
                                <w:rFonts w:eastAsia="Arial"/>
                                <w:b/>
                                <w:bCs/>
                              </w:rPr>
                              <w:t>it</w:t>
                            </w:r>
                            <w:r w:rsidRPr="00F135BF">
                              <w:rPr>
                                <w:rFonts w:eastAsia="Arial"/>
                                <w:b/>
                                <w:bCs/>
                                <w:spacing w:val="-16"/>
                              </w:rPr>
                              <w:t>’</w:t>
                            </w:r>
                            <w:r w:rsidRPr="00F135BF">
                              <w:rPr>
                                <w:rFonts w:eastAsia="Arial"/>
                                <w:b/>
                                <w:bCs/>
                              </w:rPr>
                              <w:t>s</w:t>
                            </w:r>
                            <w:r w:rsidRPr="00F135BF">
                              <w:rPr>
                                <w:rFonts w:eastAsia="Arial"/>
                                <w:b/>
                                <w:bCs/>
                                <w:spacing w:val="-7"/>
                              </w:rPr>
                              <w:t xml:space="preserve"> </w:t>
                            </w:r>
                            <w:r w:rsidRPr="00F135BF">
                              <w:rPr>
                                <w:rFonts w:eastAsia="Arial"/>
                                <w:b/>
                                <w:bCs/>
                              </w:rPr>
                              <w:t>assessed</w:t>
                            </w:r>
                          </w:p>
                          <w:p w14:paraId="34FDC59B"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Written exam: 2 hours </w:t>
                            </w:r>
                          </w:p>
                          <w:p w14:paraId="06928D2D"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90 marks</w:t>
                            </w:r>
                          </w:p>
                          <w:p w14:paraId="3F3E9DDC" w14:textId="77777777" w:rsidR="00320E8A" w:rsidRPr="00FC3937"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30% of the A-level</w:t>
                            </w:r>
                            <w:r w:rsidRPr="00FC3937">
                              <w:rPr>
                                <w:rFonts w:eastAsia="Arial"/>
                              </w:rPr>
                              <w:t xml:space="preserve"> </w:t>
                            </w:r>
                          </w:p>
                        </w:tc>
                      </w:tr>
                      <w:tr w:rsidR="00320E8A" w14:paraId="7A5C0BDE" w14:textId="77777777" w:rsidTr="008C2C2D">
                        <w:trPr>
                          <w:trHeight w:hRule="exact" w:val="2975"/>
                        </w:trPr>
                        <w:tc>
                          <w:tcPr>
                            <w:tcW w:w="2825" w:type="dxa"/>
                            <w:tcBorders>
                              <w:top w:val="single" w:sz="4" w:space="0" w:color="939598"/>
                              <w:left w:val="single" w:sz="4" w:space="0" w:color="939598"/>
                              <w:bottom w:val="single" w:sz="4" w:space="0" w:color="939598"/>
                              <w:right w:val="single" w:sz="4" w:space="0" w:color="939598"/>
                            </w:tcBorders>
                            <w:shd w:val="clear" w:color="auto" w:fill="D1E2F5"/>
                          </w:tcPr>
                          <w:p w14:paraId="4EFDE475" w14:textId="77777777" w:rsidR="00320E8A" w:rsidRPr="00F135BF" w:rsidRDefault="00320E8A" w:rsidP="00860212">
                            <w:pPr>
                              <w:spacing w:after="120"/>
                              <w:rPr>
                                <w:rFonts w:eastAsia="Arial"/>
                                <w:b/>
                                <w:bCs/>
                              </w:rPr>
                            </w:pPr>
                            <w:r>
                              <w:rPr>
                                <w:rFonts w:eastAsia="Arial"/>
                                <w:b/>
                                <w:bCs/>
                              </w:rPr>
                              <w:t xml:space="preserve"> </w:t>
                            </w:r>
                            <w:r w:rsidRPr="00F135BF">
                              <w:rPr>
                                <w:rFonts w:eastAsia="Arial"/>
                                <w:b/>
                                <w:bCs/>
                              </w:rPr>
                              <w:t>Questions</w:t>
                            </w:r>
                          </w:p>
                          <w:p w14:paraId="7D3236A4"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40 marks of questions on practical techniques and data analysis </w:t>
                            </w:r>
                          </w:p>
                          <w:p w14:paraId="0A671F20" w14:textId="77777777" w:rsidR="00320E8A" w:rsidRPr="00697C46" w:rsidRDefault="00320E8A" w:rsidP="006C3BEE">
                            <w:pPr>
                              <w:pStyle w:val="ListParagraph"/>
                              <w:numPr>
                                <w:ilvl w:val="0"/>
                                <w:numId w:val="22"/>
                              </w:numPr>
                              <w:spacing w:before="150" w:after="120" w:line="260" w:lineRule="atLeast"/>
                              <w:ind w:left="417"/>
                              <w:rPr>
                                <w:rFonts w:ascii="Arial" w:hAnsi="Arial" w:cs="Arial"/>
                              </w:rPr>
                            </w:pPr>
                            <w:r w:rsidRPr="00697C46">
                              <w:rPr>
                                <w:rFonts w:ascii="Arial" w:hAnsi="Arial" w:cs="Arial"/>
                              </w:rPr>
                              <w:t xml:space="preserve">20 marks of questions testing across the specification </w:t>
                            </w:r>
                          </w:p>
                          <w:p w14:paraId="3121D7AE" w14:textId="77777777" w:rsidR="00320E8A" w:rsidRDefault="00320E8A" w:rsidP="006C3BEE">
                            <w:pPr>
                              <w:pStyle w:val="ListParagraph"/>
                              <w:numPr>
                                <w:ilvl w:val="0"/>
                                <w:numId w:val="22"/>
                              </w:numPr>
                              <w:spacing w:before="150" w:after="120" w:line="260" w:lineRule="atLeast"/>
                              <w:ind w:left="417"/>
                              <w:rPr>
                                <w:rFonts w:eastAsia="Arial"/>
                              </w:rPr>
                            </w:pPr>
                            <w:r w:rsidRPr="00697C46">
                              <w:rPr>
                                <w:rFonts w:ascii="Arial" w:hAnsi="Arial" w:cs="Arial"/>
                              </w:rPr>
                              <w:t xml:space="preserve">30 marks of </w:t>
                            </w:r>
                            <w:proofErr w:type="gramStart"/>
                            <w:r w:rsidRPr="00697C46">
                              <w:rPr>
                                <w:rFonts w:ascii="Arial" w:hAnsi="Arial" w:cs="Arial"/>
                              </w:rPr>
                              <w:t>multiple choice</w:t>
                            </w:r>
                            <w:proofErr w:type="gramEnd"/>
                            <w:r w:rsidRPr="00697C46">
                              <w:rPr>
                                <w:rFonts w:ascii="Arial" w:hAnsi="Arial" w:cs="Arial"/>
                              </w:rPr>
                              <w:t xml:space="preserve"> questions</w:t>
                            </w:r>
                          </w:p>
                        </w:tc>
                      </w:tr>
                    </w:tbl>
                    <w:p w14:paraId="384045CD" w14:textId="77777777" w:rsidR="00320E8A" w:rsidRDefault="00320E8A" w:rsidP="00697C46"/>
                  </w:txbxContent>
                </v:textbox>
                <w10:wrap anchorx="page"/>
              </v:shape>
            </w:pict>
          </mc:Fallback>
        </mc:AlternateContent>
      </w:r>
      <w:r w:rsidR="001704D6" w:rsidRPr="00E60158">
        <w:rPr>
          <w:noProof/>
          <w:lang w:val="en-GB" w:eastAsia="en-GB"/>
        </w:rPr>
        <mc:AlternateContent>
          <mc:Choice Requires="wps">
            <w:drawing>
              <wp:anchor distT="0" distB="0" distL="114300" distR="114300" simplePos="0" relativeHeight="251665408" behindDoc="1" locked="0" layoutInCell="1" allowOverlap="1" wp14:anchorId="5873BA2C" wp14:editId="0F94C901">
                <wp:simplePos x="0" y="0"/>
                <wp:positionH relativeFrom="page">
                  <wp:posOffset>793750</wp:posOffset>
                </wp:positionH>
                <wp:positionV relativeFrom="paragraph">
                  <wp:posOffset>90170</wp:posOffset>
                </wp:positionV>
                <wp:extent cx="2292985" cy="5905500"/>
                <wp:effectExtent l="0" t="0" r="12065" b="0"/>
                <wp:wrapNone/>
                <wp:docPr id="28"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590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72" w:type="dxa"/>
                              <w:tblLayout w:type="fixed"/>
                              <w:tblCellMar>
                                <w:left w:w="0" w:type="dxa"/>
                                <w:right w:w="0" w:type="dxa"/>
                              </w:tblCellMar>
                              <w:tblLook w:val="01E0" w:firstRow="1" w:lastRow="1" w:firstColumn="1" w:lastColumn="1" w:noHBand="0" w:noVBand="0"/>
                            </w:tblPr>
                            <w:tblGrid>
                              <w:gridCol w:w="2835"/>
                            </w:tblGrid>
                            <w:tr w:rsidR="00320E8A" w14:paraId="14B0A463" w14:textId="77777777" w:rsidTr="00B66EFB">
                              <w:trPr>
                                <w:trHeight w:hRule="exact" w:val="425"/>
                              </w:trPr>
                              <w:tc>
                                <w:tcPr>
                                  <w:tcW w:w="2835" w:type="dxa"/>
                                  <w:tcBorders>
                                    <w:top w:val="nil"/>
                                    <w:left w:val="single" w:sz="4" w:space="0" w:color="939598"/>
                                    <w:bottom w:val="nil"/>
                                    <w:right w:val="single" w:sz="4" w:space="0" w:color="939598"/>
                                  </w:tcBorders>
                                  <w:shd w:val="clear" w:color="auto" w:fill="412878"/>
                                </w:tcPr>
                                <w:p w14:paraId="53984C36" w14:textId="77777777" w:rsidR="00320E8A" w:rsidRDefault="00320E8A" w:rsidP="00543272">
                                  <w:pPr>
                                    <w:spacing w:after="120"/>
                                    <w:rPr>
                                      <w:rFonts w:ascii="AQA Chevin Pro DemiBold" w:eastAsia="AQA Chevin Pro DemiBold" w:hAnsi="AQA Chevin Pro DemiBold" w:cs="AQA Chevin Pro DemiBold"/>
                                    </w:rPr>
                                  </w:pPr>
                                  <w:r w:rsidRPr="00697C46">
                                    <w:rPr>
                                      <w:rFonts w:ascii="AQA Chevin Pro Medium" w:hAnsi="AQA Chevin Pro Medium"/>
                                      <w:b/>
                                      <w:color w:val="FFFFFF" w:themeColor="background1"/>
                                    </w:rPr>
                                    <w:t>Paper 1</w:t>
                                  </w:r>
                                </w:p>
                              </w:tc>
                            </w:tr>
                            <w:tr w:rsidR="00320E8A" w:rsidRPr="003E7F78" w14:paraId="1172CFB2" w14:textId="77777777" w:rsidTr="00543272">
                              <w:trPr>
                                <w:trHeight w:hRule="exact" w:val="2687"/>
                              </w:trPr>
                              <w:tc>
                                <w:tcPr>
                                  <w:tcW w:w="2835" w:type="dxa"/>
                                  <w:tcBorders>
                                    <w:top w:val="nil"/>
                                    <w:left w:val="single" w:sz="4" w:space="0" w:color="939598"/>
                                    <w:bottom w:val="single" w:sz="4" w:space="0" w:color="939598"/>
                                    <w:right w:val="single" w:sz="4" w:space="0" w:color="939598"/>
                                  </w:tcBorders>
                                </w:tcPr>
                                <w:p w14:paraId="579F2B9A" w14:textId="77777777" w:rsidR="00320E8A" w:rsidRPr="00F135BF" w:rsidRDefault="00320E8A" w:rsidP="006C3BEE">
                                  <w:pPr>
                                    <w:spacing w:after="120"/>
                                    <w:ind w:left="57"/>
                                    <w:rPr>
                                      <w:rFonts w:eastAsia="Arial"/>
                                      <w:b/>
                                      <w:bCs/>
                                    </w:rPr>
                                  </w:pPr>
                                  <w:r w:rsidRPr="00F135BF">
                                    <w:rPr>
                                      <w:rFonts w:eastAsia="Arial"/>
                                      <w:b/>
                                      <w:bCs/>
                                    </w:rPr>
                                    <w:t>What's</w:t>
                                  </w:r>
                                  <w:r w:rsidRPr="00F135BF">
                                    <w:rPr>
                                      <w:rFonts w:eastAsia="Arial"/>
                                      <w:b/>
                                      <w:bCs/>
                                      <w:spacing w:val="7"/>
                                    </w:rPr>
                                    <w:t xml:space="preserve"> </w:t>
                                  </w:r>
                                  <w:r w:rsidRPr="00F135BF">
                                    <w:rPr>
                                      <w:rFonts w:eastAsia="Arial"/>
                                      <w:b/>
                                      <w:bCs/>
                                    </w:rPr>
                                    <w:t>assessed</w:t>
                                  </w:r>
                                </w:p>
                                <w:p w14:paraId="10589149" w14:textId="77777777" w:rsidR="00320E8A" w:rsidRPr="00697C46" w:rsidRDefault="00320E8A" w:rsidP="006C3BEE">
                                  <w:pPr>
                                    <w:pStyle w:val="ListParagraph"/>
                                    <w:numPr>
                                      <w:ilvl w:val="0"/>
                                      <w:numId w:val="23"/>
                                    </w:numPr>
                                    <w:spacing w:before="150" w:after="120" w:line="260" w:lineRule="atLeast"/>
                                    <w:ind w:left="417"/>
                                    <w:rPr>
                                      <w:rFonts w:ascii="Arial" w:eastAsia="Arial" w:hAnsi="Arial" w:cs="Arial"/>
                                    </w:rPr>
                                  </w:pPr>
                                  <w:r w:rsidRPr="00697C46">
                                    <w:rPr>
                                      <w:rFonts w:ascii="Arial" w:hAnsi="Arial" w:cs="Arial"/>
                                    </w:rPr>
                                    <w:t>Relevant Physical chemistry topics (sections 3.1.1 to 3.1.4, 3.1.6 to 3.1.8 and 3.1.10 to 3.1.12)</w:t>
                                  </w:r>
                                </w:p>
                                <w:p w14:paraId="30CA44EF" w14:textId="77777777" w:rsidR="00320E8A" w:rsidRPr="00697C46" w:rsidRDefault="00320E8A" w:rsidP="006C3BEE">
                                  <w:pPr>
                                    <w:pStyle w:val="ListParagraph"/>
                                    <w:numPr>
                                      <w:ilvl w:val="0"/>
                                      <w:numId w:val="23"/>
                                    </w:numPr>
                                    <w:spacing w:before="150" w:after="120" w:line="260" w:lineRule="atLeast"/>
                                    <w:ind w:left="417"/>
                                    <w:rPr>
                                      <w:rFonts w:ascii="Arial" w:eastAsia="Arial" w:hAnsi="Arial" w:cs="Arial"/>
                                    </w:rPr>
                                  </w:pPr>
                                  <w:r w:rsidRPr="00697C46">
                                    <w:rPr>
                                      <w:rFonts w:ascii="Arial" w:hAnsi="Arial" w:cs="Arial"/>
                                    </w:rPr>
                                    <w:t>Inorganic chemistry (Section 3.2)</w:t>
                                  </w:r>
                                </w:p>
                                <w:p w14:paraId="5AC34D21" w14:textId="77777777" w:rsidR="00320E8A" w:rsidRPr="00697C46" w:rsidRDefault="00320E8A" w:rsidP="006C3BEE">
                                  <w:pPr>
                                    <w:pStyle w:val="ListParagraph"/>
                                    <w:numPr>
                                      <w:ilvl w:val="0"/>
                                      <w:numId w:val="23"/>
                                    </w:numPr>
                                    <w:spacing w:before="150" w:after="120" w:line="260" w:lineRule="atLeast"/>
                                    <w:ind w:left="417"/>
                                    <w:rPr>
                                      <w:rFonts w:eastAsia="Arial"/>
                                    </w:rPr>
                                  </w:pPr>
                                  <w:r w:rsidRPr="00697C46">
                                    <w:rPr>
                                      <w:rFonts w:ascii="Arial" w:eastAsia="Arial" w:hAnsi="Arial" w:cs="Arial"/>
                                    </w:rPr>
                                    <w:t>Relevant practical skills</w:t>
                                  </w:r>
                                </w:p>
                              </w:tc>
                            </w:tr>
                            <w:tr w:rsidR="00320E8A" w:rsidRPr="003E7F78" w14:paraId="47B8967C" w14:textId="77777777" w:rsidTr="00543272">
                              <w:trPr>
                                <w:trHeight w:hRule="exact" w:val="1572"/>
                              </w:trPr>
                              <w:tc>
                                <w:tcPr>
                                  <w:tcW w:w="2835" w:type="dxa"/>
                                  <w:tcBorders>
                                    <w:top w:val="single" w:sz="4" w:space="0" w:color="939598"/>
                                    <w:left w:val="single" w:sz="4" w:space="0" w:color="939598"/>
                                    <w:bottom w:val="single" w:sz="4" w:space="0" w:color="939598"/>
                                    <w:right w:val="single" w:sz="4" w:space="0" w:color="939598"/>
                                  </w:tcBorders>
                                </w:tcPr>
                                <w:p w14:paraId="7C9697EF" w14:textId="77777777" w:rsidR="00320E8A" w:rsidRPr="00F135BF" w:rsidRDefault="00320E8A" w:rsidP="006C3BEE">
                                  <w:pPr>
                                    <w:spacing w:after="120"/>
                                    <w:ind w:left="57"/>
                                    <w:rPr>
                                      <w:rFonts w:eastAsia="Arial"/>
                                      <w:b/>
                                      <w:bCs/>
                                    </w:rPr>
                                  </w:pPr>
                                  <w:r w:rsidRPr="00F135BF">
                                    <w:rPr>
                                      <w:rFonts w:eastAsia="Arial"/>
                                      <w:b/>
                                      <w:bCs/>
                                    </w:rPr>
                                    <w:t>How</w:t>
                                  </w:r>
                                  <w:r w:rsidRPr="00F135BF">
                                    <w:rPr>
                                      <w:rFonts w:eastAsia="Arial"/>
                                      <w:b/>
                                      <w:bCs/>
                                      <w:spacing w:val="9"/>
                                    </w:rPr>
                                    <w:t xml:space="preserve"> </w:t>
                                  </w:r>
                                  <w:r w:rsidRPr="00F135BF">
                                    <w:rPr>
                                      <w:rFonts w:eastAsia="Arial"/>
                                      <w:b/>
                                      <w:bCs/>
                                    </w:rPr>
                                    <w:t>it</w:t>
                                  </w:r>
                                  <w:r w:rsidRPr="00F135BF">
                                    <w:rPr>
                                      <w:rFonts w:eastAsia="Arial"/>
                                      <w:b/>
                                      <w:bCs/>
                                      <w:spacing w:val="-16"/>
                                    </w:rPr>
                                    <w:t>’</w:t>
                                  </w:r>
                                  <w:r w:rsidRPr="00F135BF">
                                    <w:rPr>
                                      <w:rFonts w:eastAsia="Arial"/>
                                      <w:b/>
                                      <w:bCs/>
                                    </w:rPr>
                                    <w:t>s</w:t>
                                  </w:r>
                                  <w:r w:rsidRPr="00F135BF">
                                    <w:rPr>
                                      <w:rFonts w:eastAsia="Arial"/>
                                      <w:b/>
                                      <w:bCs/>
                                      <w:spacing w:val="-7"/>
                                    </w:rPr>
                                    <w:t xml:space="preserve"> </w:t>
                                  </w:r>
                                  <w:r w:rsidRPr="00F135BF">
                                    <w:rPr>
                                      <w:rFonts w:eastAsia="Arial"/>
                                      <w:b/>
                                      <w:bCs/>
                                    </w:rPr>
                                    <w:t>assessed</w:t>
                                  </w:r>
                                </w:p>
                                <w:p w14:paraId="384F9579" w14:textId="77777777" w:rsidR="00320E8A" w:rsidRPr="00697C46" w:rsidRDefault="00320E8A" w:rsidP="006C3BEE">
                                  <w:pPr>
                                    <w:pStyle w:val="ListParagraph"/>
                                    <w:numPr>
                                      <w:ilvl w:val="0"/>
                                      <w:numId w:val="20"/>
                                    </w:numPr>
                                    <w:spacing w:before="150" w:after="120" w:line="260" w:lineRule="atLeast"/>
                                    <w:ind w:left="417"/>
                                    <w:rPr>
                                      <w:rFonts w:ascii="Arial" w:eastAsia="Arial" w:hAnsi="Arial" w:cs="Arial"/>
                                    </w:rPr>
                                  </w:pPr>
                                  <w:r w:rsidRPr="00697C46">
                                    <w:rPr>
                                      <w:rFonts w:ascii="Arial" w:eastAsia="Arial" w:hAnsi="Arial" w:cs="Arial"/>
                                    </w:rPr>
                                    <w:t>Written</w:t>
                                  </w:r>
                                  <w:r w:rsidRPr="00697C46">
                                    <w:rPr>
                                      <w:rFonts w:ascii="Arial" w:eastAsia="Arial" w:hAnsi="Arial" w:cs="Arial"/>
                                      <w:spacing w:val="19"/>
                                    </w:rPr>
                                    <w:t xml:space="preserve"> </w:t>
                                  </w:r>
                                  <w:r w:rsidRPr="00697C46">
                                    <w:rPr>
                                      <w:rFonts w:ascii="Arial" w:eastAsia="Arial" w:hAnsi="Arial" w:cs="Arial"/>
                                    </w:rPr>
                                    <w:t xml:space="preserve">exam: 2 hours </w:t>
                                  </w:r>
                                </w:p>
                                <w:p w14:paraId="6026214A" w14:textId="77777777" w:rsidR="00320E8A" w:rsidRPr="00697C46" w:rsidRDefault="00320E8A" w:rsidP="006C3BEE">
                                  <w:pPr>
                                    <w:pStyle w:val="ListParagraph"/>
                                    <w:numPr>
                                      <w:ilvl w:val="0"/>
                                      <w:numId w:val="20"/>
                                    </w:numPr>
                                    <w:spacing w:before="150" w:after="120" w:line="260" w:lineRule="atLeast"/>
                                    <w:ind w:left="417"/>
                                    <w:rPr>
                                      <w:rFonts w:ascii="Arial" w:eastAsia="Arial" w:hAnsi="Arial" w:cs="Arial"/>
                                    </w:rPr>
                                  </w:pPr>
                                  <w:r w:rsidRPr="00697C46">
                                    <w:rPr>
                                      <w:rFonts w:ascii="Arial" w:eastAsia="Arial" w:hAnsi="Arial" w:cs="Arial"/>
                                    </w:rPr>
                                    <w:t>105 marks</w:t>
                                  </w:r>
                                </w:p>
                                <w:p w14:paraId="31D80806" w14:textId="77777777" w:rsidR="00320E8A" w:rsidRPr="00F135BF" w:rsidRDefault="00320E8A" w:rsidP="006C3BEE">
                                  <w:pPr>
                                    <w:pStyle w:val="ListParagraph"/>
                                    <w:numPr>
                                      <w:ilvl w:val="0"/>
                                      <w:numId w:val="20"/>
                                    </w:numPr>
                                    <w:spacing w:before="150" w:after="120" w:line="260" w:lineRule="atLeast"/>
                                    <w:ind w:left="417"/>
                                    <w:rPr>
                                      <w:rFonts w:eastAsia="Arial"/>
                                    </w:rPr>
                                  </w:pPr>
                                  <w:r w:rsidRPr="00697C46">
                                    <w:rPr>
                                      <w:rFonts w:ascii="Arial" w:eastAsia="Arial" w:hAnsi="Arial" w:cs="Arial"/>
                                    </w:rPr>
                                    <w:t>35%</w:t>
                                  </w:r>
                                  <w:r w:rsidRPr="00697C46">
                                    <w:rPr>
                                      <w:rFonts w:ascii="Arial" w:eastAsia="Arial" w:hAnsi="Arial" w:cs="Arial"/>
                                      <w:spacing w:val="22"/>
                                    </w:rPr>
                                    <w:t xml:space="preserve"> </w:t>
                                  </w:r>
                                  <w:r w:rsidRPr="00697C46">
                                    <w:rPr>
                                      <w:rFonts w:ascii="Arial" w:eastAsia="Arial" w:hAnsi="Arial" w:cs="Arial"/>
                                    </w:rPr>
                                    <w:t>of</w:t>
                                  </w:r>
                                  <w:r w:rsidRPr="00697C46">
                                    <w:rPr>
                                      <w:rFonts w:ascii="Arial" w:eastAsia="Arial" w:hAnsi="Arial" w:cs="Arial"/>
                                      <w:spacing w:val="7"/>
                                    </w:rPr>
                                    <w:t xml:space="preserve"> </w:t>
                                  </w:r>
                                  <w:r w:rsidRPr="00697C46">
                                    <w:rPr>
                                      <w:rFonts w:ascii="Arial" w:eastAsia="Arial" w:hAnsi="Arial" w:cs="Arial"/>
                                    </w:rPr>
                                    <w:t>the</w:t>
                                  </w:r>
                                  <w:r w:rsidRPr="00697C46">
                                    <w:rPr>
                                      <w:rFonts w:ascii="Arial" w:eastAsia="Arial" w:hAnsi="Arial" w:cs="Arial"/>
                                      <w:spacing w:val="3"/>
                                    </w:rPr>
                                    <w:t xml:space="preserve"> </w:t>
                                  </w:r>
                                  <w:r w:rsidRPr="00697C46">
                                    <w:rPr>
                                      <w:rFonts w:ascii="Arial" w:eastAsia="Arial" w:hAnsi="Arial" w:cs="Arial"/>
                                    </w:rPr>
                                    <w:t xml:space="preserve">A-level </w:t>
                                  </w:r>
                                </w:p>
                              </w:tc>
                            </w:tr>
                            <w:tr w:rsidR="00320E8A" w14:paraId="65CAA16F" w14:textId="77777777" w:rsidTr="001704D6">
                              <w:trPr>
                                <w:trHeight w:hRule="exact" w:val="1426"/>
                              </w:trPr>
                              <w:tc>
                                <w:tcPr>
                                  <w:tcW w:w="2835" w:type="dxa"/>
                                  <w:tcBorders>
                                    <w:top w:val="single" w:sz="4" w:space="0" w:color="939598"/>
                                    <w:left w:val="single" w:sz="4" w:space="0" w:color="939598"/>
                                    <w:bottom w:val="single" w:sz="4" w:space="0" w:color="939598"/>
                                    <w:right w:val="single" w:sz="4" w:space="0" w:color="939598"/>
                                  </w:tcBorders>
                                  <w:shd w:val="clear" w:color="auto" w:fill="D1E2F5"/>
                                </w:tcPr>
                                <w:p w14:paraId="0F71F7C1" w14:textId="77777777" w:rsidR="00320E8A" w:rsidRPr="00F135BF" w:rsidRDefault="00320E8A" w:rsidP="006C3BEE">
                                  <w:pPr>
                                    <w:spacing w:after="120"/>
                                    <w:ind w:left="57"/>
                                    <w:rPr>
                                      <w:rFonts w:eastAsia="Arial"/>
                                      <w:b/>
                                      <w:bCs/>
                                    </w:rPr>
                                  </w:pPr>
                                  <w:r w:rsidRPr="00F135BF">
                                    <w:rPr>
                                      <w:rFonts w:eastAsia="Arial"/>
                                      <w:b/>
                                      <w:bCs/>
                                    </w:rPr>
                                    <w:t>Questions</w:t>
                                  </w:r>
                                </w:p>
                                <w:p w14:paraId="223A5F63" w14:textId="77777777" w:rsidR="00320E8A" w:rsidRPr="00697C46" w:rsidRDefault="00320E8A" w:rsidP="006C3BEE">
                                  <w:pPr>
                                    <w:pStyle w:val="ListParagraph"/>
                                    <w:numPr>
                                      <w:ilvl w:val="0"/>
                                      <w:numId w:val="21"/>
                                    </w:numPr>
                                    <w:spacing w:before="150" w:after="120" w:line="260" w:lineRule="atLeast"/>
                                    <w:ind w:left="417"/>
                                    <w:rPr>
                                      <w:rFonts w:ascii="Arial" w:eastAsia="Arial" w:hAnsi="Arial" w:cs="Arial"/>
                                    </w:rPr>
                                  </w:pPr>
                                  <w:r w:rsidRPr="00697C46">
                                    <w:rPr>
                                      <w:rFonts w:ascii="Arial" w:eastAsia="Arial" w:hAnsi="Arial" w:cs="Arial"/>
                                    </w:rPr>
                                    <w:t>105 marks of long and short answer questions</w:t>
                                  </w:r>
                                </w:p>
                                <w:p w14:paraId="346A1C40" w14:textId="77777777" w:rsidR="00320E8A" w:rsidRDefault="00320E8A" w:rsidP="00543272">
                                  <w:pPr>
                                    <w:spacing w:after="120"/>
                                    <w:rPr>
                                      <w:rFonts w:eastAsia="Arial"/>
                                    </w:rPr>
                                  </w:pPr>
                                </w:p>
                              </w:tc>
                            </w:tr>
                          </w:tbl>
                          <w:p w14:paraId="29A00587" w14:textId="77777777" w:rsidR="00320E8A" w:rsidRDefault="00320E8A" w:rsidP="00971F1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3BA2C" id="_x0000_s1031" type="#_x0000_t202" style="position:absolute;margin-left:62.5pt;margin-top:7.1pt;width:180.55pt;height:4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" filled="f" stroked="f">
                <v:textbox inset="0,0,0,0">
                  <w:txbxContent>
                    <w:tbl>
                      <w:tblPr>
                        <w:tblW w:w="0" w:type="auto"/>
                        <w:tblInd w:w="572" w:type="dxa"/>
                        <w:tblLayout w:type="fixed"/>
                        <w:tblCellMar>
                          <w:left w:w="0" w:type="dxa"/>
                          <w:right w:w="0" w:type="dxa"/>
                        </w:tblCellMar>
                        <w:tblLook w:val="01E0" w:firstRow="1" w:lastRow="1" w:firstColumn="1" w:lastColumn="1" w:noHBand="0" w:noVBand="0"/>
                      </w:tblPr>
                      <w:tblGrid>
                        <w:gridCol w:w="2835"/>
                      </w:tblGrid>
                      <w:tr w:rsidR="00320E8A" w14:paraId="14B0A463" w14:textId="77777777" w:rsidTr="00B66EFB">
                        <w:trPr>
                          <w:trHeight w:hRule="exact" w:val="425"/>
                        </w:trPr>
                        <w:tc>
                          <w:tcPr>
                            <w:tcW w:w="2835" w:type="dxa"/>
                            <w:tcBorders>
                              <w:top w:val="nil"/>
                              <w:left w:val="single" w:sz="4" w:space="0" w:color="939598"/>
                              <w:bottom w:val="nil"/>
                              <w:right w:val="single" w:sz="4" w:space="0" w:color="939598"/>
                            </w:tcBorders>
                            <w:shd w:val="clear" w:color="auto" w:fill="412878"/>
                          </w:tcPr>
                          <w:p w14:paraId="53984C36" w14:textId="77777777" w:rsidR="00320E8A" w:rsidRDefault="00320E8A" w:rsidP="00543272">
                            <w:pPr>
                              <w:spacing w:after="120"/>
                              <w:rPr>
                                <w:rFonts w:ascii="AQA Chevin Pro DemiBold" w:eastAsia="AQA Chevin Pro DemiBold" w:hAnsi="AQA Chevin Pro DemiBold" w:cs="AQA Chevin Pro DemiBold"/>
                              </w:rPr>
                            </w:pPr>
                            <w:r w:rsidRPr="00697C46">
                              <w:rPr>
                                <w:rFonts w:ascii="AQA Chevin Pro Medium" w:hAnsi="AQA Chevin Pro Medium"/>
                                <w:b/>
                                <w:color w:val="FFFFFF" w:themeColor="background1"/>
                              </w:rPr>
                              <w:t>Paper 1</w:t>
                            </w:r>
                          </w:p>
                        </w:tc>
                      </w:tr>
                      <w:tr w:rsidR="00320E8A" w:rsidRPr="003E7F78" w14:paraId="1172CFB2" w14:textId="77777777" w:rsidTr="00543272">
                        <w:trPr>
                          <w:trHeight w:hRule="exact" w:val="2687"/>
                        </w:trPr>
                        <w:tc>
                          <w:tcPr>
                            <w:tcW w:w="2835" w:type="dxa"/>
                            <w:tcBorders>
                              <w:top w:val="nil"/>
                              <w:left w:val="single" w:sz="4" w:space="0" w:color="939598"/>
                              <w:bottom w:val="single" w:sz="4" w:space="0" w:color="939598"/>
                              <w:right w:val="single" w:sz="4" w:space="0" w:color="939598"/>
                            </w:tcBorders>
                          </w:tcPr>
                          <w:p w14:paraId="579F2B9A" w14:textId="77777777" w:rsidR="00320E8A" w:rsidRPr="00F135BF" w:rsidRDefault="00320E8A" w:rsidP="006C3BEE">
                            <w:pPr>
                              <w:spacing w:after="120"/>
                              <w:ind w:left="57"/>
                              <w:rPr>
                                <w:rFonts w:eastAsia="Arial"/>
                                <w:b/>
                                <w:bCs/>
                              </w:rPr>
                            </w:pPr>
                            <w:r w:rsidRPr="00F135BF">
                              <w:rPr>
                                <w:rFonts w:eastAsia="Arial"/>
                                <w:b/>
                                <w:bCs/>
                              </w:rPr>
                              <w:t>What's</w:t>
                            </w:r>
                            <w:r w:rsidRPr="00F135BF">
                              <w:rPr>
                                <w:rFonts w:eastAsia="Arial"/>
                                <w:b/>
                                <w:bCs/>
                                <w:spacing w:val="7"/>
                              </w:rPr>
                              <w:t xml:space="preserve"> </w:t>
                            </w:r>
                            <w:r w:rsidRPr="00F135BF">
                              <w:rPr>
                                <w:rFonts w:eastAsia="Arial"/>
                                <w:b/>
                                <w:bCs/>
                              </w:rPr>
                              <w:t>assessed</w:t>
                            </w:r>
                          </w:p>
                          <w:p w14:paraId="10589149" w14:textId="77777777" w:rsidR="00320E8A" w:rsidRPr="00697C46" w:rsidRDefault="00320E8A" w:rsidP="006C3BEE">
                            <w:pPr>
                              <w:pStyle w:val="ListParagraph"/>
                              <w:numPr>
                                <w:ilvl w:val="0"/>
                                <w:numId w:val="23"/>
                              </w:numPr>
                              <w:spacing w:before="150" w:after="120" w:line="260" w:lineRule="atLeast"/>
                              <w:ind w:left="417"/>
                              <w:rPr>
                                <w:rFonts w:ascii="Arial" w:eastAsia="Arial" w:hAnsi="Arial" w:cs="Arial"/>
                              </w:rPr>
                            </w:pPr>
                            <w:r w:rsidRPr="00697C46">
                              <w:rPr>
                                <w:rFonts w:ascii="Arial" w:hAnsi="Arial" w:cs="Arial"/>
                              </w:rPr>
                              <w:t>Relevant Physical chemistry topics (sections 3.1.1 to 3.1.4, 3.1.6 to 3.1.8 and 3.1.10 to 3.1.12)</w:t>
                            </w:r>
                          </w:p>
                          <w:p w14:paraId="30CA44EF" w14:textId="77777777" w:rsidR="00320E8A" w:rsidRPr="00697C46" w:rsidRDefault="00320E8A" w:rsidP="006C3BEE">
                            <w:pPr>
                              <w:pStyle w:val="ListParagraph"/>
                              <w:numPr>
                                <w:ilvl w:val="0"/>
                                <w:numId w:val="23"/>
                              </w:numPr>
                              <w:spacing w:before="150" w:after="120" w:line="260" w:lineRule="atLeast"/>
                              <w:ind w:left="417"/>
                              <w:rPr>
                                <w:rFonts w:ascii="Arial" w:eastAsia="Arial" w:hAnsi="Arial" w:cs="Arial"/>
                              </w:rPr>
                            </w:pPr>
                            <w:r w:rsidRPr="00697C46">
                              <w:rPr>
                                <w:rFonts w:ascii="Arial" w:hAnsi="Arial" w:cs="Arial"/>
                              </w:rPr>
                              <w:t>Inorganic chemistry (Section 3.2)</w:t>
                            </w:r>
                          </w:p>
                          <w:p w14:paraId="5AC34D21" w14:textId="77777777" w:rsidR="00320E8A" w:rsidRPr="00697C46" w:rsidRDefault="00320E8A" w:rsidP="006C3BEE">
                            <w:pPr>
                              <w:pStyle w:val="ListParagraph"/>
                              <w:numPr>
                                <w:ilvl w:val="0"/>
                                <w:numId w:val="23"/>
                              </w:numPr>
                              <w:spacing w:before="150" w:after="120" w:line="260" w:lineRule="atLeast"/>
                              <w:ind w:left="417"/>
                              <w:rPr>
                                <w:rFonts w:eastAsia="Arial"/>
                              </w:rPr>
                            </w:pPr>
                            <w:r w:rsidRPr="00697C46">
                              <w:rPr>
                                <w:rFonts w:ascii="Arial" w:eastAsia="Arial" w:hAnsi="Arial" w:cs="Arial"/>
                              </w:rPr>
                              <w:t>Relevant practical skills</w:t>
                            </w:r>
                          </w:p>
                        </w:tc>
                      </w:tr>
                      <w:tr w:rsidR="00320E8A" w:rsidRPr="003E7F78" w14:paraId="47B8967C" w14:textId="77777777" w:rsidTr="00543272">
                        <w:trPr>
                          <w:trHeight w:hRule="exact" w:val="1572"/>
                        </w:trPr>
                        <w:tc>
                          <w:tcPr>
                            <w:tcW w:w="2835" w:type="dxa"/>
                            <w:tcBorders>
                              <w:top w:val="single" w:sz="4" w:space="0" w:color="939598"/>
                              <w:left w:val="single" w:sz="4" w:space="0" w:color="939598"/>
                              <w:bottom w:val="single" w:sz="4" w:space="0" w:color="939598"/>
                              <w:right w:val="single" w:sz="4" w:space="0" w:color="939598"/>
                            </w:tcBorders>
                          </w:tcPr>
                          <w:p w14:paraId="7C9697EF" w14:textId="77777777" w:rsidR="00320E8A" w:rsidRPr="00F135BF" w:rsidRDefault="00320E8A" w:rsidP="006C3BEE">
                            <w:pPr>
                              <w:spacing w:after="120"/>
                              <w:ind w:left="57"/>
                              <w:rPr>
                                <w:rFonts w:eastAsia="Arial"/>
                                <w:b/>
                                <w:bCs/>
                              </w:rPr>
                            </w:pPr>
                            <w:r w:rsidRPr="00F135BF">
                              <w:rPr>
                                <w:rFonts w:eastAsia="Arial"/>
                                <w:b/>
                                <w:bCs/>
                              </w:rPr>
                              <w:t>How</w:t>
                            </w:r>
                            <w:r w:rsidRPr="00F135BF">
                              <w:rPr>
                                <w:rFonts w:eastAsia="Arial"/>
                                <w:b/>
                                <w:bCs/>
                                <w:spacing w:val="9"/>
                              </w:rPr>
                              <w:t xml:space="preserve"> </w:t>
                            </w:r>
                            <w:r w:rsidRPr="00F135BF">
                              <w:rPr>
                                <w:rFonts w:eastAsia="Arial"/>
                                <w:b/>
                                <w:bCs/>
                              </w:rPr>
                              <w:t>it</w:t>
                            </w:r>
                            <w:r w:rsidRPr="00F135BF">
                              <w:rPr>
                                <w:rFonts w:eastAsia="Arial"/>
                                <w:b/>
                                <w:bCs/>
                                <w:spacing w:val="-16"/>
                              </w:rPr>
                              <w:t>’</w:t>
                            </w:r>
                            <w:r w:rsidRPr="00F135BF">
                              <w:rPr>
                                <w:rFonts w:eastAsia="Arial"/>
                                <w:b/>
                                <w:bCs/>
                              </w:rPr>
                              <w:t>s</w:t>
                            </w:r>
                            <w:r w:rsidRPr="00F135BF">
                              <w:rPr>
                                <w:rFonts w:eastAsia="Arial"/>
                                <w:b/>
                                <w:bCs/>
                                <w:spacing w:val="-7"/>
                              </w:rPr>
                              <w:t xml:space="preserve"> </w:t>
                            </w:r>
                            <w:r w:rsidRPr="00F135BF">
                              <w:rPr>
                                <w:rFonts w:eastAsia="Arial"/>
                                <w:b/>
                                <w:bCs/>
                              </w:rPr>
                              <w:t>assessed</w:t>
                            </w:r>
                          </w:p>
                          <w:p w14:paraId="384F9579" w14:textId="77777777" w:rsidR="00320E8A" w:rsidRPr="00697C46" w:rsidRDefault="00320E8A" w:rsidP="006C3BEE">
                            <w:pPr>
                              <w:pStyle w:val="ListParagraph"/>
                              <w:numPr>
                                <w:ilvl w:val="0"/>
                                <w:numId w:val="20"/>
                              </w:numPr>
                              <w:spacing w:before="150" w:after="120" w:line="260" w:lineRule="atLeast"/>
                              <w:ind w:left="417"/>
                              <w:rPr>
                                <w:rFonts w:ascii="Arial" w:eastAsia="Arial" w:hAnsi="Arial" w:cs="Arial"/>
                              </w:rPr>
                            </w:pPr>
                            <w:r w:rsidRPr="00697C46">
                              <w:rPr>
                                <w:rFonts w:ascii="Arial" w:eastAsia="Arial" w:hAnsi="Arial" w:cs="Arial"/>
                              </w:rPr>
                              <w:t>Written</w:t>
                            </w:r>
                            <w:r w:rsidRPr="00697C46">
                              <w:rPr>
                                <w:rFonts w:ascii="Arial" w:eastAsia="Arial" w:hAnsi="Arial" w:cs="Arial"/>
                                <w:spacing w:val="19"/>
                              </w:rPr>
                              <w:t xml:space="preserve"> </w:t>
                            </w:r>
                            <w:r w:rsidRPr="00697C46">
                              <w:rPr>
                                <w:rFonts w:ascii="Arial" w:eastAsia="Arial" w:hAnsi="Arial" w:cs="Arial"/>
                              </w:rPr>
                              <w:t xml:space="preserve">exam: 2 hours </w:t>
                            </w:r>
                          </w:p>
                          <w:p w14:paraId="6026214A" w14:textId="77777777" w:rsidR="00320E8A" w:rsidRPr="00697C46" w:rsidRDefault="00320E8A" w:rsidP="006C3BEE">
                            <w:pPr>
                              <w:pStyle w:val="ListParagraph"/>
                              <w:numPr>
                                <w:ilvl w:val="0"/>
                                <w:numId w:val="20"/>
                              </w:numPr>
                              <w:spacing w:before="150" w:after="120" w:line="260" w:lineRule="atLeast"/>
                              <w:ind w:left="417"/>
                              <w:rPr>
                                <w:rFonts w:ascii="Arial" w:eastAsia="Arial" w:hAnsi="Arial" w:cs="Arial"/>
                              </w:rPr>
                            </w:pPr>
                            <w:r w:rsidRPr="00697C46">
                              <w:rPr>
                                <w:rFonts w:ascii="Arial" w:eastAsia="Arial" w:hAnsi="Arial" w:cs="Arial"/>
                              </w:rPr>
                              <w:t>105 marks</w:t>
                            </w:r>
                          </w:p>
                          <w:p w14:paraId="31D80806" w14:textId="77777777" w:rsidR="00320E8A" w:rsidRPr="00F135BF" w:rsidRDefault="00320E8A" w:rsidP="006C3BEE">
                            <w:pPr>
                              <w:pStyle w:val="ListParagraph"/>
                              <w:numPr>
                                <w:ilvl w:val="0"/>
                                <w:numId w:val="20"/>
                              </w:numPr>
                              <w:spacing w:before="150" w:after="120" w:line="260" w:lineRule="atLeast"/>
                              <w:ind w:left="417"/>
                              <w:rPr>
                                <w:rFonts w:eastAsia="Arial"/>
                              </w:rPr>
                            </w:pPr>
                            <w:r w:rsidRPr="00697C46">
                              <w:rPr>
                                <w:rFonts w:ascii="Arial" w:eastAsia="Arial" w:hAnsi="Arial" w:cs="Arial"/>
                              </w:rPr>
                              <w:t>35%</w:t>
                            </w:r>
                            <w:r w:rsidRPr="00697C46">
                              <w:rPr>
                                <w:rFonts w:ascii="Arial" w:eastAsia="Arial" w:hAnsi="Arial" w:cs="Arial"/>
                                <w:spacing w:val="22"/>
                              </w:rPr>
                              <w:t xml:space="preserve"> </w:t>
                            </w:r>
                            <w:r w:rsidRPr="00697C46">
                              <w:rPr>
                                <w:rFonts w:ascii="Arial" w:eastAsia="Arial" w:hAnsi="Arial" w:cs="Arial"/>
                              </w:rPr>
                              <w:t>of</w:t>
                            </w:r>
                            <w:r w:rsidRPr="00697C46">
                              <w:rPr>
                                <w:rFonts w:ascii="Arial" w:eastAsia="Arial" w:hAnsi="Arial" w:cs="Arial"/>
                                <w:spacing w:val="7"/>
                              </w:rPr>
                              <w:t xml:space="preserve"> </w:t>
                            </w:r>
                            <w:r w:rsidRPr="00697C46">
                              <w:rPr>
                                <w:rFonts w:ascii="Arial" w:eastAsia="Arial" w:hAnsi="Arial" w:cs="Arial"/>
                              </w:rPr>
                              <w:t>the</w:t>
                            </w:r>
                            <w:r w:rsidRPr="00697C46">
                              <w:rPr>
                                <w:rFonts w:ascii="Arial" w:eastAsia="Arial" w:hAnsi="Arial" w:cs="Arial"/>
                                <w:spacing w:val="3"/>
                              </w:rPr>
                              <w:t xml:space="preserve"> </w:t>
                            </w:r>
                            <w:r w:rsidRPr="00697C46">
                              <w:rPr>
                                <w:rFonts w:ascii="Arial" w:eastAsia="Arial" w:hAnsi="Arial" w:cs="Arial"/>
                              </w:rPr>
                              <w:t xml:space="preserve">A-level </w:t>
                            </w:r>
                          </w:p>
                        </w:tc>
                      </w:tr>
                      <w:tr w:rsidR="00320E8A" w14:paraId="65CAA16F" w14:textId="77777777" w:rsidTr="001704D6">
                        <w:trPr>
                          <w:trHeight w:hRule="exact" w:val="1426"/>
                        </w:trPr>
                        <w:tc>
                          <w:tcPr>
                            <w:tcW w:w="2835" w:type="dxa"/>
                            <w:tcBorders>
                              <w:top w:val="single" w:sz="4" w:space="0" w:color="939598"/>
                              <w:left w:val="single" w:sz="4" w:space="0" w:color="939598"/>
                              <w:bottom w:val="single" w:sz="4" w:space="0" w:color="939598"/>
                              <w:right w:val="single" w:sz="4" w:space="0" w:color="939598"/>
                            </w:tcBorders>
                            <w:shd w:val="clear" w:color="auto" w:fill="D1E2F5"/>
                          </w:tcPr>
                          <w:p w14:paraId="0F71F7C1" w14:textId="77777777" w:rsidR="00320E8A" w:rsidRPr="00F135BF" w:rsidRDefault="00320E8A" w:rsidP="006C3BEE">
                            <w:pPr>
                              <w:spacing w:after="120"/>
                              <w:ind w:left="57"/>
                              <w:rPr>
                                <w:rFonts w:eastAsia="Arial"/>
                                <w:b/>
                                <w:bCs/>
                              </w:rPr>
                            </w:pPr>
                            <w:r w:rsidRPr="00F135BF">
                              <w:rPr>
                                <w:rFonts w:eastAsia="Arial"/>
                                <w:b/>
                                <w:bCs/>
                              </w:rPr>
                              <w:t>Questions</w:t>
                            </w:r>
                          </w:p>
                          <w:p w14:paraId="223A5F63" w14:textId="77777777" w:rsidR="00320E8A" w:rsidRPr="00697C46" w:rsidRDefault="00320E8A" w:rsidP="006C3BEE">
                            <w:pPr>
                              <w:pStyle w:val="ListParagraph"/>
                              <w:numPr>
                                <w:ilvl w:val="0"/>
                                <w:numId w:val="21"/>
                              </w:numPr>
                              <w:spacing w:before="150" w:after="120" w:line="260" w:lineRule="atLeast"/>
                              <w:ind w:left="417"/>
                              <w:rPr>
                                <w:rFonts w:ascii="Arial" w:eastAsia="Arial" w:hAnsi="Arial" w:cs="Arial"/>
                              </w:rPr>
                            </w:pPr>
                            <w:r w:rsidRPr="00697C46">
                              <w:rPr>
                                <w:rFonts w:ascii="Arial" w:eastAsia="Arial" w:hAnsi="Arial" w:cs="Arial"/>
                              </w:rPr>
                              <w:t>105 marks of long and short answer questions</w:t>
                            </w:r>
                          </w:p>
                          <w:p w14:paraId="346A1C40" w14:textId="77777777" w:rsidR="00320E8A" w:rsidRDefault="00320E8A" w:rsidP="00543272">
                            <w:pPr>
                              <w:spacing w:after="120"/>
                              <w:rPr>
                                <w:rFonts w:eastAsia="Arial"/>
                              </w:rPr>
                            </w:pPr>
                          </w:p>
                        </w:tc>
                      </w:tr>
                    </w:tbl>
                    <w:p w14:paraId="29A00587" w14:textId="77777777" w:rsidR="00320E8A" w:rsidRDefault="00320E8A" w:rsidP="00971F1F"/>
                  </w:txbxContent>
                </v:textbox>
                <w10:wrap anchorx="page"/>
              </v:shape>
            </w:pict>
          </mc:Fallback>
        </mc:AlternateContent>
      </w:r>
      <w:r w:rsidR="00971F1F">
        <w:br w:type="textWrapping" w:clear="all"/>
      </w:r>
    </w:p>
    <w:p w14:paraId="1EE55F9E" w14:textId="77777777" w:rsidR="0083719A" w:rsidRDefault="0083719A" w:rsidP="00CB215E"/>
    <w:p w14:paraId="6091EB24" w14:textId="77777777" w:rsidR="0083719A" w:rsidRDefault="0083719A" w:rsidP="00CB215E"/>
    <w:p w14:paraId="58F6AD80" w14:textId="77777777" w:rsidR="0083719A" w:rsidRDefault="0083719A" w:rsidP="00CB215E"/>
    <w:p w14:paraId="0A6AF726" w14:textId="77777777" w:rsidR="0083719A" w:rsidRDefault="0083719A" w:rsidP="00CB215E"/>
    <w:p w14:paraId="449812A5" w14:textId="77777777" w:rsidR="00971F1F" w:rsidRDefault="00971F1F" w:rsidP="00CB215E"/>
    <w:p w14:paraId="1910135E" w14:textId="77777777" w:rsidR="00971F1F" w:rsidRDefault="00971F1F" w:rsidP="00CB215E"/>
    <w:p w14:paraId="18C3C54F" w14:textId="77777777" w:rsidR="00971F1F" w:rsidRDefault="00971F1F" w:rsidP="00CB215E"/>
    <w:p w14:paraId="2975181B" w14:textId="77777777" w:rsidR="00971F1F" w:rsidRDefault="00971F1F" w:rsidP="00CB215E"/>
    <w:p w14:paraId="0C2A8453" w14:textId="77777777" w:rsidR="00971F1F" w:rsidRDefault="00971F1F" w:rsidP="00CB215E"/>
    <w:p w14:paraId="562326B0" w14:textId="77777777" w:rsidR="00971F1F" w:rsidRDefault="00971F1F" w:rsidP="00CB215E"/>
    <w:p w14:paraId="1D90132B" w14:textId="77777777" w:rsidR="00971F1F" w:rsidRDefault="00971F1F" w:rsidP="00CB215E"/>
    <w:p w14:paraId="3B3C1B4F" w14:textId="77777777" w:rsidR="00971F1F" w:rsidRDefault="00971F1F" w:rsidP="00CB215E"/>
    <w:p w14:paraId="0BF07281" w14:textId="77777777" w:rsidR="00971F1F" w:rsidRDefault="006C3BEE" w:rsidP="00CB215E">
      <w:r>
        <w:t xml:space="preserve"> </w:t>
      </w:r>
    </w:p>
    <w:p w14:paraId="2265794F" w14:textId="77777777" w:rsidR="00971F1F" w:rsidRDefault="00971F1F" w:rsidP="00CB215E"/>
    <w:p w14:paraId="29EB9940" w14:textId="77777777" w:rsidR="00971F1F" w:rsidRDefault="00971F1F" w:rsidP="00CB215E"/>
    <w:p w14:paraId="4E630603" w14:textId="77777777" w:rsidR="00971F1F" w:rsidRDefault="00971F1F" w:rsidP="00CB215E"/>
    <w:p w14:paraId="47EA9228" w14:textId="77777777" w:rsidR="00971F1F" w:rsidRDefault="00971F1F" w:rsidP="00CB215E"/>
    <w:p w14:paraId="0CF5E60C" w14:textId="77777777" w:rsidR="00971F1F" w:rsidRDefault="00971F1F" w:rsidP="00CB215E"/>
    <w:p w14:paraId="508701D9" w14:textId="77777777" w:rsidR="00697C46" w:rsidRDefault="00697C46">
      <w:pPr>
        <w:spacing w:before="0"/>
      </w:pPr>
      <w:r>
        <w:br w:type="page"/>
      </w:r>
    </w:p>
    <w:p w14:paraId="665EB11B" w14:textId="77777777" w:rsidR="006106D0" w:rsidRPr="00B66EFB" w:rsidRDefault="00697C46" w:rsidP="00D13647">
      <w:pPr>
        <w:pStyle w:val="AQASectionTitle2"/>
        <w:spacing w:before="0"/>
        <w:rPr>
          <w:color w:val="412878"/>
        </w:rPr>
      </w:pPr>
      <w:r w:rsidRPr="00B66EFB">
        <w:rPr>
          <w:color w:val="412878"/>
        </w:rPr>
        <w:lastRenderedPageBreak/>
        <w:t>Assessment objectives</w:t>
      </w:r>
    </w:p>
    <w:p w14:paraId="59BD3964" w14:textId="77777777" w:rsidR="00D13647" w:rsidRDefault="00D13647" w:rsidP="006106D0">
      <w:pPr>
        <w:spacing w:before="0" w:line="260" w:lineRule="atLeast"/>
      </w:pPr>
    </w:p>
    <w:p w14:paraId="4B4F9056" w14:textId="77777777" w:rsidR="006106D0" w:rsidRPr="006106D0" w:rsidRDefault="006106D0" w:rsidP="006106D0">
      <w:pPr>
        <w:spacing w:before="0" w:line="260" w:lineRule="atLeast"/>
        <w:rPr>
          <w:rFonts w:eastAsia="Times New Roman" w:cs="Times New Roman"/>
          <w:color w:val="auto"/>
          <w:szCs w:val="24"/>
          <w:lang w:val="en-GB" w:eastAsia="en-GB"/>
        </w:rPr>
      </w:pPr>
      <w:r w:rsidRPr="006106D0">
        <w:rPr>
          <w:rFonts w:eastAsia="Times New Roman" w:cs="Times New Roman"/>
          <w:color w:val="auto"/>
          <w:szCs w:val="24"/>
          <w:lang w:val="en-GB" w:eastAsia="en-GB"/>
        </w:rPr>
        <w:t xml:space="preserve">As you know from GCSE, we </w:t>
      </w:r>
      <w:proofErr w:type="gramStart"/>
      <w:r w:rsidRPr="006106D0">
        <w:rPr>
          <w:rFonts w:eastAsia="Times New Roman" w:cs="Times New Roman"/>
          <w:color w:val="auto"/>
          <w:szCs w:val="24"/>
          <w:lang w:val="en-GB" w:eastAsia="en-GB"/>
        </w:rPr>
        <w:t>have to</w:t>
      </w:r>
      <w:proofErr w:type="gramEnd"/>
      <w:r w:rsidRPr="006106D0">
        <w:rPr>
          <w:rFonts w:eastAsia="Times New Roman" w:cs="Times New Roman"/>
          <w:color w:val="auto"/>
          <w:szCs w:val="24"/>
          <w:lang w:val="en-GB" w:eastAsia="en-GB"/>
        </w:rPr>
        <w:t xml:space="preserve"> write exam questions that address the Assessment objectives (AOs). It is important you understand what these AOs are, so you are well prepared. In Chemistry there are three AOs.</w:t>
      </w:r>
    </w:p>
    <w:p w14:paraId="4661195F" w14:textId="77777777" w:rsidR="006106D0" w:rsidRPr="006106D0" w:rsidRDefault="006106D0" w:rsidP="006106D0">
      <w:pPr>
        <w:spacing w:before="0" w:line="260" w:lineRule="atLeast"/>
        <w:rPr>
          <w:rFonts w:eastAsia="Times New Roman" w:cs="Times New Roman"/>
          <w:color w:val="auto"/>
          <w:szCs w:val="24"/>
          <w:lang w:val="en-GB" w:eastAsia="en-GB"/>
        </w:rPr>
      </w:pPr>
    </w:p>
    <w:p w14:paraId="16171B18" w14:textId="77777777" w:rsidR="006106D0" w:rsidRPr="006106D0" w:rsidRDefault="006106D0" w:rsidP="002D7223">
      <w:pPr>
        <w:numPr>
          <w:ilvl w:val="0"/>
          <w:numId w:val="24"/>
        </w:numPr>
        <w:spacing w:before="0" w:line="260" w:lineRule="atLeast"/>
        <w:contextualSpacing/>
        <w:rPr>
          <w:rFonts w:eastAsia="Times New Roman" w:cs="Times New Roman"/>
          <w:color w:val="auto"/>
          <w:szCs w:val="24"/>
          <w:lang w:val="en-GB" w:eastAsia="en-GB"/>
        </w:rPr>
      </w:pPr>
      <w:r w:rsidRPr="006106D0">
        <w:rPr>
          <w:rFonts w:eastAsia="Times New Roman" w:cs="Times New Roman"/>
          <w:color w:val="auto"/>
          <w:szCs w:val="24"/>
          <w:lang w:val="en-GB" w:eastAsia="en-GB"/>
        </w:rPr>
        <w:t>AO1: Demonstrate knowledge and understanding of scientific ideas, processes, techniques, and procedures (</w:t>
      </w:r>
      <w:r w:rsidRPr="006106D0">
        <w:rPr>
          <w:rFonts w:eastAsia="SimSun" w:cs="Times New Roman"/>
          <w:color w:val="auto"/>
          <w:szCs w:val="24"/>
          <w:lang w:val="en-GB" w:eastAsia="en-GB"/>
        </w:rPr>
        <w:t>A-level</w:t>
      </w:r>
      <w:r w:rsidRPr="006106D0">
        <w:rPr>
          <w:rFonts w:eastAsia="Times New Roman" w:cs="Times New Roman"/>
          <w:color w:val="auto"/>
          <w:szCs w:val="24"/>
          <w:lang w:val="en-GB" w:eastAsia="en-GB"/>
        </w:rPr>
        <w:t xml:space="preserve"> about 30% of the marks).</w:t>
      </w:r>
    </w:p>
    <w:p w14:paraId="0F77296F" w14:textId="77777777" w:rsidR="006106D0" w:rsidRPr="006106D0" w:rsidRDefault="006106D0" w:rsidP="002D7223">
      <w:pPr>
        <w:numPr>
          <w:ilvl w:val="0"/>
          <w:numId w:val="24"/>
        </w:numPr>
        <w:spacing w:before="0" w:line="260" w:lineRule="atLeast"/>
        <w:contextualSpacing/>
        <w:rPr>
          <w:rFonts w:eastAsia="Times New Roman" w:cs="Times New Roman"/>
          <w:color w:val="auto"/>
          <w:szCs w:val="24"/>
          <w:lang w:val="en-GB" w:eastAsia="en-GB"/>
        </w:rPr>
      </w:pPr>
      <w:r w:rsidRPr="006106D0">
        <w:rPr>
          <w:rFonts w:eastAsia="Times New Roman" w:cs="Times New Roman"/>
          <w:color w:val="auto"/>
          <w:szCs w:val="24"/>
          <w:lang w:val="en-GB" w:eastAsia="en-GB"/>
        </w:rPr>
        <w:t>AO2: Apply knowledge and understanding of scientific ideas, processes, techniques, and procedures:</w:t>
      </w:r>
    </w:p>
    <w:p w14:paraId="697D4643" w14:textId="77777777" w:rsidR="006106D0" w:rsidRPr="00D13647" w:rsidRDefault="006106D0" w:rsidP="00B43852">
      <w:pPr>
        <w:pStyle w:val="ListParagraph"/>
        <w:numPr>
          <w:ilvl w:val="1"/>
          <w:numId w:val="46"/>
        </w:numPr>
        <w:spacing w:line="260" w:lineRule="atLeast"/>
        <w:rPr>
          <w:rFonts w:ascii="Arial" w:hAnsi="Arial" w:cs="Arial"/>
          <w:color w:val="auto"/>
          <w:szCs w:val="24"/>
        </w:rPr>
      </w:pPr>
      <w:r w:rsidRPr="00D13647">
        <w:rPr>
          <w:rFonts w:ascii="Arial" w:hAnsi="Arial" w:cs="Arial"/>
          <w:color w:val="auto"/>
          <w:szCs w:val="24"/>
        </w:rPr>
        <w:t xml:space="preserve">in a theoretical context </w:t>
      </w:r>
    </w:p>
    <w:p w14:paraId="05FD685D" w14:textId="77777777" w:rsidR="006106D0" w:rsidRPr="00D13647" w:rsidRDefault="006106D0" w:rsidP="00B43852">
      <w:pPr>
        <w:pStyle w:val="ListParagraph"/>
        <w:numPr>
          <w:ilvl w:val="1"/>
          <w:numId w:val="46"/>
        </w:numPr>
        <w:spacing w:line="260" w:lineRule="atLeast"/>
        <w:rPr>
          <w:rFonts w:ascii="Arial" w:hAnsi="Arial" w:cs="Arial"/>
          <w:color w:val="auto"/>
          <w:szCs w:val="24"/>
        </w:rPr>
      </w:pPr>
      <w:r w:rsidRPr="00D13647">
        <w:rPr>
          <w:rFonts w:ascii="Arial" w:hAnsi="Arial" w:cs="Arial"/>
          <w:color w:val="auto"/>
          <w:szCs w:val="24"/>
        </w:rPr>
        <w:t>in a practical context</w:t>
      </w:r>
    </w:p>
    <w:p w14:paraId="65995A1A" w14:textId="77777777" w:rsidR="006106D0" w:rsidRPr="00D13647" w:rsidRDefault="006106D0" w:rsidP="00B43852">
      <w:pPr>
        <w:pStyle w:val="ListParagraph"/>
        <w:numPr>
          <w:ilvl w:val="1"/>
          <w:numId w:val="46"/>
        </w:numPr>
        <w:spacing w:line="260" w:lineRule="atLeast"/>
        <w:rPr>
          <w:rFonts w:ascii="Arial" w:hAnsi="Arial" w:cs="Arial"/>
          <w:color w:val="auto"/>
          <w:szCs w:val="24"/>
        </w:rPr>
      </w:pPr>
      <w:r w:rsidRPr="00D13647">
        <w:rPr>
          <w:rFonts w:ascii="Arial" w:hAnsi="Arial" w:cs="Arial"/>
          <w:color w:val="auto"/>
          <w:szCs w:val="24"/>
        </w:rPr>
        <w:t>when handling qualitative data</w:t>
      </w:r>
    </w:p>
    <w:p w14:paraId="472278A1" w14:textId="77777777" w:rsidR="006106D0" w:rsidRPr="00D13647" w:rsidRDefault="006106D0" w:rsidP="00B43852">
      <w:pPr>
        <w:pStyle w:val="ListParagraph"/>
        <w:numPr>
          <w:ilvl w:val="1"/>
          <w:numId w:val="46"/>
        </w:numPr>
        <w:spacing w:line="260" w:lineRule="atLeast"/>
        <w:rPr>
          <w:rFonts w:ascii="Arial" w:hAnsi="Arial" w:cs="Arial"/>
          <w:color w:val="auto"/>
          <w:szCs w:val="24"/>
        </w:rPr>
      </w:pPr>
      <w:r w:rsidRPr="00D13647">
        <w:rPr>
          <w:rFonts w:ascii="Arial" w:hAnsi="Arial" w:cs="Arial"/>
          <w:color w:val="auto"/>
          <w:szCs w:val="24"/>
        </w:rPr>
        <w:t>when handling quantitative data</w:t>
      </w:r>
    </w:p>
    <w:p w14:paraId="107A8285" w14:textId="77777777" w:rsidR="006106D0" w:rsidRPr="006106D0" w:rsidRDefault="006106D0" w:rsidP="00D13647">
      <w:pPr>
        <w:spacing w:before="0" w:line="260" w:lineRule="atLeast"/>
        <w:ind w:left="360"/>
        <w:contextualSpacing/>
        <w:rPr>
          <w:rFonts w:eastAsia="Times New Roman" w:cs="Times New Roman"/>
          <w:color w:val="auto"/>
          <w:szCs w:val="24"/>
          <w:lang w:val="en-GB" w:eastAsia="en-GB"/>
        </w:rPr>
      </w:pPr>
      <w:r w:rsidRPr="006106D0">
        <w:rPr>
          <w:rFonts w:eastAsia="Times New Roman" w:cs="Times New Roman"/>
          <w:color w:val="auto"/>
          <w:szCs w:val="24"/>
          <w:lang w:val="en-GB" w:eastAsia="en-GB"/>
        </w:rPr>
        <w:t>(A-level about 45% of the marks).</w:t>
      </w:r>
    </w:p>
    <w:p w14:paraId="46EDED7A" w14:textId="77777777" w:rsidR="006106D0" w:rsidRPr="006106D0" w:rsidRDefault="006106D0" w:rsidP="002D7223">
      <w:pPr>
        <w:numPr>
          <w:ilvl w:val="0"/>
          <w:numId w:val="24"/>
        </w:numPr>
        <w:spacing w:before="0" w:line="260" w:lineRule="atLeast"/>
        <w:contextualSpacing/>
        <w:rPr>
          <w:rFonts w:eastAsia="Times New Roman" w:cs="Times New Roman"/>
          <w:color w:val="auto"/>
          <w:szCs w:val="24"/>
          <w:lang w:val="en-GB" w:eastAsia="en-GB"/>
        </w:rPr>
      </w:pPr>
      <w:r w:rsidRPr="006106D0">
        <w:rPr>
          <w:rFonts w:eastAsia="Times New Roman" w:cs="Times New Roman"/>
          <w:color w:val="auto"/>
          <w:szCs w:val="24"/>
          <w:lang w:val="en-GB" w:eastAsia="en-GB"/>
        </w:rPr>
        <w:t>AO3: Analyse, interpret, and evaluate scientific information, ideas, and evidence, including in relation to:</w:t>
      </w:r>
    </w:p>
    <w:p w14:paraId="30BC2DE6" w14:textId="77777777" w:rsidR="006106D0" w:rsidRPr="006106D0" w:rsidRDefault="006106D0" w:rsidP="00B43852">
      <w:pPr>
        <w:numPr>
          <w:ilvl w:val="1"/>
          <w:numId w:val="47"/>
        </w:numPr>
        <w:spacing w:before="0" w:line="260" w:lineRule="atLeast"/>
        <w:contextualSpacing/>
        <w:rPr>
          <w:rFonts w:eastAsia="Times New Roman" w:cs="Times New Roman"/>
          <w:color w:val="auto"/>
          <w:szCs w:val="24"/>
          <w:lang w:val="en-GB" w:eastAsia="en-GB"/>
        </w:rPr>
      </w:pPr>
      <w:r w:rsidRPr="006106D0">
        <w:rPr>
          <w:rFonts w:eastAsia="Times New Roman" w:cs="Times New Roman"/>
          <w:color w:val="auto"/>
          <w:szCs w:val="24"/>
          <w:lang w:val="en-GB" w:eastAsia="en-GB"/>
        </w:rPr>
        <w:t xml:space="preserve">make judgements and reach conclusions </w:t>
      </w:r>
    </w:p>
    <w:p w14:paraId="3E399C75" w14:textId="77777777" w:rsidR="006106D0" w:rsidRPr="006106D0" w:rsidRDefault="006106D0" w:rsidP="00B43852">
      <w:pPr>
        <w:numPr>
          <w:ilvl w:val="1"/>
          <w:numId w:val="47"/>
        </w:numPr>
        <w:spacing w:before="0" w:line="260" w:lineRule="atLeast"/>
        <w:contextualSpacing/>
        <w:rPr>
          <w:rFonts w:eastAsia="Times New Roman" w:cs="Times New Roman"/>
          <w:color w:val="auto"/>
          <w:szCs w:val="24"/>
          <w:lang w:val="en-GB" w:eastAsia="en-GB"/>
        </w:rPr>
      </w:pPr>
      <w:r w:rsidRPr="006106D0">
        <w:rPr>
          <w:rFonts w:eastAsia="Times New Roman" w:cs="Times New Roman"/>
          <w:color w:val="auto"/>
          <w:szCs w:val="24"/>
          <w:lang w:val="en-GB" w:eastAsia="en-GB"/>
        </w:rPr>
        <w:t xml:space="preserve">develop and refine practical design and procedures </w:t>
      </w:r>
    </w:p>
    <w:p w14:paraId="43340E6B" w14:textId="77777777" w:rsidR="006106D0" w:rsidRPr="006106D0" w:rsidRDefault="00D13647" w:rsidP="00D13647">
      <w:pPr>
        <w:spacing w:before="0" w:line="260" w:lineRule="atLeast"/>
        <w:contextualSpacing/>
        <w:rPr>
          <w:rFonts w:eastAsia="Times New Roman" w:cs="Times New Roman"/>
          <w:color w:val="auto"/>
          <w:szCs w:val="24"/>
          <w:lang w:val="en-GB" w:eastAsia="en-GB"/>
        </w:rPr>
      </w:pPr>
      <w:r>
        <w:rPr>
          <w:rFonts w:eastAsia="Times New Roman" w:cs="Times New Roman"/>
          <w:color w:val="auto"/>
          <w:szCs w:val="24"/>
          <w:lang w:val="en-GB" w:eastAsia="en-GB"/>
        </w:rPr>
        <w:t xml:space="preserve">       </w:t>
      </w:r>
      <w:r w:rsidR="006106D0" w:rsidRPr="006106D0">
        <w:rPr>
          <w:rFonts w:eastAsia="Times New Roman" w:cs="Times New Roman"/>
          <w:color w:val="auto"/>
          <w:szCs w:val="24"/>
          <w:lang w:val="en-GB" w:eastAsia="en-GB"/>
        </w:rPr>
        <w:t>(</w:t>
      </w:r>
      <w:r w:rsidR="006106D0" w:rsidRPr="006106D0">
        <w:rPr>
          <w:rFonts w:eastAsia="SimSun" w:cs="Times New Roman"/>
          <w:color w:val="auto"/>
          <w:szCs w:val="24"/>
          <w:lang w:val="en-GB" w:eastAsia="en-GB"/>
        </w:rPr>
        <w:t>A-level</w:t>
      </w:r>
      <w:r w:rsidR="006106D0" w:rsidRPr="006106D0">
        <w:rPr>
          <w:rFonts w:eastAsia="Times New Roman" w:cs="Times New Roman"/>
          <w:color w:val="auto"/>
          <w:szCs w:val="24"/>
          <w:lang w:val="en-GB" w:eastAsia="en-GB"/>
        </w:rPr>
        <w:t xml:space="preserve"> about 25% of the marks). </w:t>
      </w:r>
    </w:p>
    <w:p w14:paraId="3F19F783" w14:textId="77777777" w:rsidR="006106D0" w:rsidRPr="006106D0" w:rsidRDefault="006106D0" w:rsidP="00BB30D8">
      <w:pPr>
        <w:spacing w:before="0" w:line="260" w:lineRule="atLeast"/>
        <w:ind w:left="720"/>
        <w:contextualSpacing/>
        <w:rPr>
          <w:rFonts w:eastAsia="Times New Roman"/>
          <w:color w:val="auto"/>
          <w:szCs w:val="24"/>
          <w:lang w:val="en-GB" w:eastAsia="en-GB"/>
        </w:rPr>
      </w:pPr>
    </w:p>
    <w:p w14:paraId="623931DB" w14:textId="77777777" w:rsidR="00BB30D8" w:rsidRPr="00B66EFB" w:rsidRDefault="00BB30D8" w:rsidP="00BB30D8">
      <w:pPr>
        <w:pStyle w:val="AQASectionTitle2"/>
        <w:spacing w:before="0"/>
        <w:rPr>
          <w:color w:val="412878"/>
        </w:rPr>
      </w:pPr>
      <w:r w:rsidRPr="00B66EFB">
        <w:rPr>
          <w:color w:val="412878"/>
        </w:rPr>
        <w:t xml:space="preserve">Other assessment criteria </w:t>
      </w:r>
    </w:p>
    <w:p w14:paraId="473A9386" w14:textId="77777777" w:rsidR="00BB30D8" w:rsidRPr="00BB30D8" w:rsidRDefault="00BB30D8" w:rsidP="00BB30D8">
      <w:pPr>
        <w:spacing w:before="0" w:line="260" w:lineRule="atLeast"/>
        <w:rPr>
          <w:rFonts w:eastAsia="Times New Roman" w:cs="Times New Roman"/>
          <w:color w:val="auto"/>
          <w:szCs w:val="24"/>
          <w:lang w:val="en-GB" w:eastAsia="en-GB"/>
        </w:rPr>
      </w:pPr>
    </w:p>
    <w:p w14:paraId="2D3A43E9" w14:textId="77777777" w:rsidR="00BB30D8" w:rsidRPr="00BB30D8" w:rsidRDefault="00BB30D8" w:rsidP="00BB30D8">
      <w:pPr>
        <w:spacing w:before="0" w:line="260" w:lineRule="atLeast"/>
        <w:rPr>
          <w:rFonts w:eastAsia="Times New Roman" w:cs="Times New Roman"/>
          <w:color w:val="auto"/>
          <w:szCs w:val="24"/>
          <w:lang w:val="en-GB" w:eastAsia="en-GB"/>
        </w:rPr>
      </w:pPr>
      <w:r w:rsidRPr="00BB30D8">
        <w:rPr>
          <w:rFonts w:eastAsia="Times New Roman" w:cs="Times New Roman"/>
          <w:color w:val="auto"/>
          <w:szCs w:val="24"/>
          <w:lang w:val="en-GB" w:eastAsia="en-GB"/>
        </w:rPr>
        <w:t xml:space="preserve">At least 20% of the marks for AS and A-level Chemistry will assess mathematical skills, which will be equivalent to Level 2 (Higher Tier GCSE Mathematics) or above. </w:t>
      </w:r>
    </w:p>
    <w:p w14:paraId="2F4C1F62" w14:textId="77777777" w:rsidR="00BB30D8" w:rsidRPr="00BB30D8" w:rsidRDefault="00BB30D8" w:rsidP="00BB30D8">
      <w:pPr>
        <w:spacing w:before="0" w:line="260" w:lineRule="atLeast"/>
        <w:rPr>
          <w:rFonts w:eastAsia="Times New Roman" w:cs="Times New Roman"/>
          <w:color w:val="auto"/>
          <w:szCs w:val="24"/>
          <w:lang w:val="en-GB" w:eastAsia="en-GB"/>
        </w:rPr>
      </w:pPr>
    </w:p>
    <w:p w14:paraId="165CAEFF" w14:textId="77777777" w:rsidR="00BB30D8" w:rsidRPr="00BB30D8" w:rsidRDefault="00BB30D8" w:rsidP="00BB30D8">
      <w:pPr>
        <w:spacing w:before="0" w:line="260" w:lineRule="atLeast"/>
        <w:rPr>
          <w:rFonts w:eastAsia="Times New Roman" w:cs="Times New Roman"/>
          <w:color w:val="auto"/>
          <w:szCs w:val="24"/>
          <w:lang w:val="en-GB" w:eastAsia="en-GB"/>
        </w:rPr>
      </w:pPr>
      <w:r w:rsidRPr="00BB30D8">
        <w:rPr>
          <w:rFonts w:eastAsia="Times New Roman" w:cs="Times New Roman"/>
          <w:color w:val="auto"/>
          <w:szCs w:val="24"/>
          <w:lang w:val="en-GB" w:eastAsia="en-GB"/>
        </w:rPr>
        <w:t xml:space="preserve">At least 15% of the overall assessment of AS and A-level Chemistry will assess knowledge, skills and understanding in relation to practical work. </w:t>
      </w:r>
    </w:p>
    <w:p w14:paraId="7CB22F8B" w14:textId="77777777" w:rsidR="00BB30D8" w:rsidRDefault="00BB30D8" w:rsidP="00BB30D8">
      <w:pPr>
        <w:pStyle w:val="AQASectionTitle2"/>
        <w:spacing w:before="0"/>
        <w:rPr>
          <w:rFonts w:ascii="Arial" w:eastAsiaTheme="minorEastAsia" w:hAnsi="Arial" w:cs="Arial"/>
          <w:b w:val="0"/>
          <w:bCs w:val="0"/>
          <w:color w:val="000000" w:themeColor="text1"/>
          <w:sz w:val="22"/>
          <w:szCs w:val="22"/>
        </w:rPr>
      </w:pPr>
    </w:p>
    <w:p w14:paraId="5AD6EF91" w14:textId="77777777" w:rsidR="00BB30D8" w:rsidRPr="00B66EFB" w:rsidRDefault="00BB30D8" w:rsidP="00BB30D8">
      <w:pPr>
        <w:pStyle w:val="AQASectionTitle2"/>
        <w:spacing w:before="0"/>
        <w:rPr>
          <w:color w:val="412878"/>
        </w:rPr>
      </w:pPr>
      <w:r w:rsidRPr="00B66EFB">
        <w:rPr>
          <w:color w:val="412878"/>
        </w:rPr>
        <w:t xml:space="preserve">Command words </w:t>
      </w:r>
    </w:p>
    <w:p w14:paraId="02B16220" w14:textId="77777777" w:rsidR="00BB30D8" w:rsidRDefault="00BB30D8" w:rsidP="00BB30D8">
      <w:r>
        <w:t xml:space="preserve">Command words are used in questions to tell you what is required when answering the question. You can find definitions of the </w:t>
      </w:r>
      <w:r w:rsidRPr="0054029A">
        <w:t>command words</w:t>
      </w:r>
      <w:r>
        <w:t xml:space="preserve"> used in chemistry assessments on the </w:t>
      </w:r>
      <w:hyperlink r:id="rId9" w:history="1">
        <w:r w:rsidRPr="00D13647">
          <w:rPr>
            <w:rStyle w:val="Hyperlink"/>
          </w:rPr>
          <w:t>website</w:t>
        </w:r>
        <w:r w:rsidR="00D13647" w:rsidRPr="00D13647">
          <w:rPr>
            <w:rStyle w:val="Hyperlink"/>
          </w:rPr>
          <w:t>.</w:t>
        </w:r>
        <w:r w:rsidRPr="00D13647">
          <w:rPr>
            <w:rStyle w:val="Hyperlink"/>
          </w:rPr>
          <w:t xml:space="preserve"> </w:t>
        </w:r>
      </w:hyperlink>
      <w:r>
        <w:t>They are very similar to the command words used at GCSE.</w:t>
      </w:r>
    </w:p>
    <w:p w14:paraId="6A0E0DEF" w14:textId="77777777" w:rsidR="00BB30D8" w:rsidRDefault="00BB30D8" w:rsidP="00BB30D8">
      <w:pPr>
        <w:pStyle w:val="AQASectionTitle2"/>
        <w:spacing w:before="0"/>
        <w:rPr>
          <w:rFonts w:ascii="Arial" w:eastAsiaTheme="minorEastAsia" w:hAnsi="Arial" w:cs="Arial"/>
          <w:b w:val="0"/>
          <w:bCs w:val="0"/>
          <w:color w:val="000000" w:themeColor="text1"/>
          <w:sz w:val="22"/>
          <w:szCs w:val="22"/>
        </w:rPr>
      </w:pPr>
    </w:p>
    <w:p w14:paraId="38397F64" w14:textId="77777777" w:rsidR="00BB30D8" w:rsidRPr="00B66EFB" w:rsidRDefault="00BB30D8" w:rsidP="00BB30D8">
      <w:pPr>
        <w:pStyle w:val="AQASectionTitle2"/>
        <w:spacing w:before="0"/>
        <w:rPr>
          <w:color w:val="412878"/>
        </w:rPr>
      </w:pPr>
      <w:r w:rsidRPr="00B66EFB">
        <w:rPr>
          <w:color w:val="412878"/>
        </w:rPr>
        <w:t xml:space="preserve">Subject-specific vocabulary </w:t>
      </w:r>
    </w:p>
    <w:p w14:paraId="10D8E996" w14:textId="77777777" w:rsidR="00BB30D8" w:rsidRDefault="00BB30D8" w:rsidP="00BB30D8">
      <w:pPr>
        <w:spacing w:before="0" w:line="260" w:lineRule="atLeast"/>
        <w:rPr>
          <w:rFonts w:eastAsia="Times New Roman"/>
          <w:bCs/>
          <w:color w:val="auto"/>
          <w:lang w:val="en-GB" w:eastAsia="en-GB"/>
        </w:rPr>
      </w:pPr>
    </w:p>
    <w:p w14:paraId="6C85D331" w14:textId="77777777" w:rsidR="00BB30D8" w:rsidRPr="00BB30D8" w:rsidRDefault="00BB30D8" w:rsidP="00BB30D8">
      <w:pPr>
        <w:spacing w:before="0" w:line="260" w:lineRule="atLeast"/>
        <w:rPr>
          <w:rFonts w:eastAsia="Times New Roman" w:cs="Times New Roman"/>
          <w:color w:val="auto"/>
          <w:szCs w:val="24"/>
          <w:lang w:val="en-GB" w:eastAsia="en-GB"/>
        </w:rPr>
      </w:pPr>
      <w:r w:rsidRPr="00BB30D8">
        <w:rPr>
          <w:rFonts w:eastAsia="Times New Roman"/>
          <w:bCs/>
          <w:color w:val="auto"/>
          <w:lang w:val="en-GB" w:eastAsia="en-GB"/>
        </w:rPr>
        <w:t>You can find a list of</w:t>
      </w:r>
      <w:r w:rsidRPr="00BB30D8">
        <w:rPr>
          <w:rFonts w:eastAsia="Times New Roman" w:cs="Times New Roman"/>
          <w:color w:val="auto"/>
          <w:szCs w:val="24"/>
          <w:lang w:val="en-GB" w:eastAsia="en-GB"/>
        </w:rPr>
        <w:t xml:space="preserve"> definitions of key working scientifically terms used in our AS and A-level specification </w:t>
      </w:r>
      <w:hyperlink r:id="rId10" w:history="1">
        <w:r w:rsidR="00B11599">
          <w:rPr>
            <w:rStyle w:val="Hyperlink"/>
            <w:rFonts w:eastAsia="Times New Roman" w:cs="Times New Roman"/>
            <w:szCs w:val="24"/>
            <w:lang w:val="en-GB" w:eastAsia="en-GB"/>
          </w:rPr>
          <w:t>here.</w:t>
        </w:r>
      </w:hyperlink>
      <w:r w:rsidRPr="00BB30D8">
        <w:rPr>
          <w:rFonts w:eastAsia="Times New Roman" w:cs="Times New Roman"/>
          <w:color w:val="auto"/>
          <w:szCs w:val="24"/>
          <w:lang w:val="en-GB" w:eastAsia="en-GB"/>
        </w:rPr>
        <w:t xml:space="preserve">  </w:t>
      </w:r>
    </w:p>
    <w:p w14:paraId="6503E560" w14:textId="77777777" w:rsidR="00BB30D8" w:rsidRPr="00BB30D8" w:rsidRDefault="00BB30D8" w:rsidP="00BB30D8">
      <w:pPr>
        <w:spacing w:before="0" w:line="260" w:lineRule="atLeast"/>
        <w:rPr>
          <w:rFonts w:eastAsia="Times New Roman" w:cs="Times New Roman"/>
          <w:color w:val="auto"/>
          <w:szCs w:val="24"/>
          <w:lang w:val="en-GB" w:eastAsia="en-GB"/>
        </w:rPr>
      </w:pPr>
    </w:p>
    <w:p w14:paraId="61838756" w14:textId="77777777" w:rsidR="00BB30D8" w:rsidRPr="00BB30D8" w:rsidRDefault="00BB30D8" w:rsidP="00BB30D8">
      <w:pPr>
        <w:spacing w:before="0" w:line="260" w:lineRule="atLeast"/>
        <w:rPr>
          <w:rFonts w:eastAsia="Times New Roman" w:cs="Times New Roman"/>
          <w:color w:val="auto"/>
          <w:szCs w:val="24"/>
          <w:lang w:val="en-GB" w:eastAsia="en-GB"/>
        </w:rPr>
      </w:pPr>
      <w:r w:rsidRPr="00BB30D8">
        <w:rPr>
          <w:rFonts w:eastAsia="Times New Roman" w:cs="Times New Roman"/>
          <w:color w:val="auto"/>
          <w:szCs w:val="24"/>
          <w:lang w:val="en-GB" w:eastAsia="en-GB"/>
        </w:rPr>
        <w:t>You will become familiar with, and gain understanding of, these terms as you work through the course.</w:t>
      </w:r>
    </w:p>
    <w:p w14:paraId="0DEBEAED" w14:textId="77777777" w:rsidR="00BB30D8" w:rsidRDefault="00BB30D8" w:rsidP="00BB30D8">
      <w:pPr>
        <w:spacing w:before="0" w:line="260" w:lineRule="atLeast"/>
        <w:rPr>
          <w:rFonts w:eastAsia="Times New Roman" w:cs="Times New Roman"/>
          <w:bCs/>
          <w:color w:val="auto"/>
          <w:szCs w:val="24"/>
          <w:lang w:val="en-GB" w:eastAsia="en-GB"/>
        </w:rPr>
      </w:pPr>
    </w:p>
    <w:p w14:paraId="2EA0432A" w14:textId="77777777" w:rsidR="00BB30D8" w:rsidRDefault="00BB30D8" w:rsidP="00BB30D8">
      <w:pPr>
        <w:spacing w:before="0"/>
        <w:rPr>
          <w:rFonts w:eastAsia="Times New Roman" w:cs="Times New Roman"/>
          <w:bCs/>
          <w:color w:val="auto"/>
          <w:szCs w:val="24"/>
          <w:lang w:val="en-GB" w:eastAsia="en-GB"/>
        </w:rPr>
      </w:pPr>
    </w:p>
    <w:p w14:paraId="553D7D85" w14:textId="77777777" w:rsidR="00BB30D8" w:rsidRDefault="00BB30D8" w:rsidP="00BB30D8">
      <w:pPr>
        <w:spacing w:before="0"/>
      </w:pPr>
    </w:p>
    <w:p w14:paraId="33053A4C" w14:textId="77777777" w:rsidR="00BB30D8" w:rsidRDefault="00BB30D8" w:rsidP="00BB30D8">
      <w:pPr>
        <w:spacing w:before="0"/>
      </w:pPr>
    </w:p>
    <w:p w14:paraId="6A9A4D6C" w14:textId="77777777" w:rsidR="00D13647" w:rsidRDefault="00D13647" w:rsidP="00BB30D8">
      <w:pPr>
        <w:pStyle w:val="AQASectionTitle1"/>
        <w:spacing w:before="0"/>
        <w:rPr>
          <w:sz w:val="6"/>
          <w:szCs w:val="6"/>
        </w:rPr>
      </w:pPr>
    </w:p>
    <w:p w14:paraId="3C9923F1" w14:textId="77777777" w:rsidR="00D13647" w:rsidRPr="00D13647" w:rsidRDefault="00D13647" w:rsidP="00D13647"/>
    <w:p w14:paraId="6720005E" w14:textId="77777777" w:rsidR="008C2C2D" w:rsidRDefault="008C2C2D">
      <w:pPr>
        <w:spacing w:before="0"/>
        <w:rPr>
          <w:rFonts w:ascii="AQA Chevin Pro Medium" w:eastAsiaTheme="majorEastAsia" w:hAnsi="AQA Chevin Pro Medium" w:cstheme="majorBidi"/>
          <w:b/>
          <w:bCs/>
          <w:color w:val="0070C0"/>
          <w:sz w:val="32"/>
          <w:szCs w:val="32"/>
        </w:rPr>
      </w:pPr>
      <w:r>
        <w:br w:type="page"/>
      </w:r>
    </w:p>
    <w:p w14:paraId="5A04AA1E" w14:textId="50765822" w:rsidR="00BB30D8" w:rsidRPr="00B66EFB" w:rsidRDefault="00BB30D8" w:rsidP="00BB30D8">
      <w:pPr>
        <w:pStyle w:val="AQASectionTitle1"/>
        <w:spacing w:before="0"/>
        <w:rPr>
          <w:color w:val="412878"/>
        </w:rPr>
      </w:pPr>
      <w:r w:rsidRPr="00B66EFB">
        <w:rPr>
          <w:color w:val="412878"/>
        </w:rPr>
        <w:lastRenderedPageBreak/>
        <w:t>Transition activities</w:t>
      </w:r>
    </w:p>
    <w:p w14:paraId="7FFF2B5E" w14:textId="77777777" w:rsidR="00BB30D8" w:rsidRDefault="00BB30D8" w:rsidP="00BB30D8">
      <w:pPr>
        <w:spacing w:before="0"/>
      </w:pPr>
    </w:p>
    <w:p w14:paraId="7B2FB99E" w14:textId="77777777" w:rsidR="00BB30D8" w:rsidRPr="00BB30D8" w:rsidRDefault="00BB30D8" w:rsidP="00BB30D8">
      <w:pPr>
        <w:spacing w:before="0" w:line="260" w:lineRule="atLeast"/>
        <w:rPr>
          <w:rFonts w:eastAsia="SimSun" w:cs="Times New Roman"/>
          <w:color w:val="auto"/>
          <w:szCs w:val="24"/>
          <w:lang w:val="en-GB" w:eastAsia="en-GB"/>
        </w:rPr>
      </w:pPr>
      <w:r w:rsidRPr="00BB30D8">
        <w:rPr>
          <w:rFonts w:eastAsia="SimSun" w:cs="Times New Roman"/>
          <w:color w:val="auto"/>
          <w:szCs w:val="24"/>
          <w:lang w:val="en-GB" w:eastAsia="en-GB"/>
        </w:rPr>
        <w:t>The following activities cover some of the key skills from GCSE science that will be relevant at AS and A-level.  They include the vocabulary used when working scientifically and some maths and practical skills.</w:t>
      </w:r>
    </w:p>
    <w:p w14:paraId="70F0E7FE" w14:textId="77777777" w:rsidR="00BB30D8" w:rsidRPr="00BB30D8" w:rsidRDefault="00BB30D8" w:rsidP="00BB30D8">
      <w:pPr>
        <w:spacing w:before="0" w:line="260" w:lineRule="atLeast"/>
        <w:rPr>
          <w:rFonts w:eastAsia="SimSun" w:cs="Times New Roman"/>
          <w:color w:val="auto"/>
          <w:szCs w:val="24"/>
          <w:lang w:val="en-GB" w:eastAsia="en-GB"/>
        </w:rPr>
      </w:pPr>
    </w:p>
    <w:p w14:paraId="6500F661" w14:textId="77777777" w:rsidR="00BB30D8" w:rsidRPr="00BB30D8" w:rsidRDefault="00BB30D8" w:rsidP="00BB30D8">
      <w:pPr>
        <w:spacing w:before="0" w:line="260" w:lineRule="atLeast"/>
        <w:rPr>
          <w:rFonts w:eastAsia="Times New Roman"/>
          <w:color w:val="auto"/>
          <w:szCs w:val="24"/>
          <w:lang w:val="en-GB" w:eastAsia="en-GB"/>
        </w:rPr>
      </w:pPr>
      <w:r w:rsidRPr="00BB30D8">
        <w:rPr>
          <w:rFonts w:eastAsia="SimSun" w:cs="Times New Roman"/>
          <w:color w:val="auto"/>
          <w:szCs w:val="24"/>
          <w:lang w:val="en-GB" w:eastAsia="en-GB"/>
        </w:rPr>
        <w:t>You can do these activities independently or in class.</w:t>
      </w:r>
      <w:r w:rsidRPr="00BB30D8">
        <w:rPr>
          <w:rFonts w:eastAsia="Times New Roman"/>
          <w:color w:val="auto"/>
          <w:szCs w:val="24"/>
          <w:lang w:val="en-GB" w:eastAsia="en-GB"/>
        </w:rPr>
        <w:t xml:space="preserve"> The booklet has been produced so you can complete it electronically or print it out and do the activities on paper.</w:t>
      </w:r>
    </w:p>
    <w:p w14:paraId="70F8D1DC" w14:textId="77777777" w:rsidR="00BB30D8" w:rsidRPr="00BB30D8" w:rsidRDefault="00BB30D8" w:rsidP="00BB30D8">
      <w:pPr>
        <w:spacing w:before="0" w:line="260" w:lineRule="atLeast"/>
        <w:rPr>
          <w:rFonts w:eastAsia="SimSun" w:cs="Times New Roman"/>
          <w:color w:val="auto"/>
          <w:szCs w:val="24"/>
          <w:lang w:val="en-GB" w:eastAsia="en-GB"/>
        </w:rPr>
      </w:pPr>
    </w:p>
    <w:p w14:paraId="1497D0F9" w14:textId="77777777" w:rsidR="00BB30D8" w:rsidRPr="00BB30D8" w:rsidRDefault="00BB30D8" w:rsidP="00BB30D8">
      <w:pPr>
        <w:spacing w:before="0" w:after="160" w:line="259" w:lineRule="auto"/>
        <w:rPr>
          <w:rFonts w:eastAsia="Times New Roman"/>
          <w:color w:val="auto"/>
          <w:szCs w:val="24"/>
          <w:lang w:val="en-GB" w:eastAsia="en-GB"/>
        </w:rPr>
      </w:pPr>
      <w:r w:rsidRPr="00BB30D8">
        <w:rPr>
          <w:rFonts w:eastAsia="Times New Roman"/>
          <w:color w:val="auto"/>
          <w:szCs w:val="24"/>
          <w:lang w:val="en-GB" w:eastAsia="en-GB"/>
        </w:rPr>
        <w:t xml:space="preserve">The activities are </w:t>
      </w:r>
      <w:r w:rsidRPr="00BB30D8">
        <w:rPr>
          <w:rFonts w:eastAsia="Times New Roman"/>
          <w:b/>
          <w:bCs/>
          <w:color w:val="auto"/>
          <w:szCs w:val="24"/>
          <w:lang w:val="en-GB" w:eastAsia="en-GB"/>
        </w:rPr>
        <w:t>not</w:t>
      </w:r>
      <w:r w:rsidRPr="00BB30D8">
        <w:rPr>
          <w:rFonts w:eastAsia="Times New Roman"/>
          <w:color w:val="auto"/>
          <w:szCs w:val="24"/>
          <w:lang w:val="en-GB" w:eastAsia="en-GB"/>
        </w:rPr>
        <w:t xml:space="preserve"> </w:t>
      </w:r>
      <w:r w:rsidRPr="00BB30D8">
        <w:rPr>
          <w:rFonts w:eastAsia="Times New Roman"/>
          <w:b/>
          <w:bCs/>
          <w:color w:val="auto"/>
          <w:szCs w:val="24"/>
          <w:lang w:val="en-GB" w:eastAsia="en-GB"/>
        </w:rPr>
        <w:t>a test</w:t>
      </w:r>
      <w:r w:rsidRPr="00BB30D8">
        <w:rPr>
          <w:rFonts w:eastAsia="Times New Roman"/>
          <w:color w:val="auto"/>
          <w:szCs w:val="24"/>
          <w:lang w:val="en-GB" w:eastAsia="en-GB"/>
        </w:rPr>
        <w:t xml:space="preserve">. Try the activities first and see what you remember and then use textbooks or other resources to answer the questions. </w:t>
      </w:r>
      <w:r w:rsidRPr="00BB30D8">
        <w:rPr>
          <w:rFonts w:eastAsia="Times New Roman"/>
          <w:b/>
          <w:bCs/>
          <w:color w:val="auto"/>
          <w:szCs w:val="24"/>
          <w:lang w:val="en-GB" w:eastAsia="en-GB"/>
        </w:rPr>
        <w:t>Don’t</w:t>
      </w:r>
      <w:r w:rsidRPr="00BB30D8">
        <w:rPr>
          <w:rFonts w:eastAsia="Times New Roman"/>
          <w:color w:val="auto"/>
          <w:szCs w:val="24"/>
          <w:lang w:val="en-GB" w:eastAsia="en-GB"/>
        </w:rPr>
        <w:t xml:space="preserve"> just go to Google for the answers, as actively engaging with your notes and resources from GCSE will make this learning experience much more worthwhile. </w:t>
      </w:r>
    </w:p>
    <w:p w14:paraId="1F38913D" w14:textId="77777777" w:rsidR="00BB30D8" w:rsidRPr="00BB30D8" w:rsidRDefault="00BB30D8" w:rsidP="00BB30D8">
      <w:pPr>
        <w:spacing w:before="0" w:after="160" w:line="259" w:lineRule="auto"/>
        <w:rPr>
          <w:rFonts w:eastAsia="Times New Roman"/>
          <w:color w:val="auto"/>
          <w:szCs w:val="24"/>
          <w:lang w:val="en-GB" w:eastAsia="en-GB"/>
        </w:rPr>
      </w:pPr>
      <w:r w:rsidRPr="00BB30D8">
        <w:rPr>
          <w:rFonts w:eastAsia="Times New Roman"/>
          <w:color w:val="auto"/>
          <w:szCs w:val="24"/>
          <w:lang w:val="en-GB" w:eastAsia="en-GB"/>
        </w:rPr>
        <w:t xml:space="preserve">The answer booklet guides you through each answer. It is not set out like an exam mark scheme but is to help you get the most out of the activities. </w:t>
      </w:r>
    </w:p>
    <w:p w14:paraId="58288E27" w14:textId="77777777" w:rsidR="00D13647" w:rsidRPr="00B66EFB" w:rsidRDefault="00BB30D8" w:rsidP="00D13647">
      <w:pPr>
        <w:pStyle w:val="AQASectionTitle2"/>
        <w:spacing w:before="0"/>
        <w:rPr>
          <w:color w:val="412878"/>
        </w:rPr>
      </w:pPr>
      <w:r w:rsidRPr="00B66EFB">
        <w:rPr>
          <w:color w:val="412878"/>
        </w:rPr>
        <w:t>Understanding and using scientific vocabulary</w:t>
      </w:r>
    </w:p>
    <w:p w14:paraId="26E24277" w14:textId="77777777" w:rsidR="00D13647" w:rsidRDefault="00D13647" w:rsidP="00D13647">
      <w:pPr>
        <w:spacing w:before="0"/>
        <w:rPr>
          <w:sz w:val="6"/>
          <w:szCs w:val="6"/>
        </w:rPr>
      </w:pPr>
    </w:p>
    <w:p w14:paraId="511C8FF8" w14:textId="77777777" w:rsidR="00D13647" w:rsidRPr="00D13647" w:rsidRDefault="00D13647" w:rsidP="00D13647">
      <w:pPr>
        <w:spacing w:before="0"/>
        <w:rPr>
          <w:sz w:val="6"/>
          <w:szCs w:val="6"/>
        </w:rPr>
      </w:pPr>
    </w:p>
    <w:p w14:paraId="4FCBF489" w14:textId="77777777" w:rsidR="00BB30D8" w:rsidRPr="00BB30D8" w:rsidRDefault="00BB30D8" w:rsidP="00BB30D8">
      <w:pPr>
        <w:spacing w:before="0" w:line="260" w:lineRule="atLeast"/>
        <w:rPr>
          <w:rFonts w:eastAsia="Times New Roman" w:cs="Times New Roman"/>
          <w:color w:val="auto"/>
          <w:szCs w:val="24"/>
          <w:lang w:val="en-GB" w:eastAsia="en-GB"/>
        </w:rPr>
      </w:pPr>
      <w:r w:rsidRPr="00BB30D8">
        <w:rPr>
          <w:rFonts w:eastAsia="Times New Roman" w:cs="Times New Roman"/>
          <w:color w:val="auto"/>
          <w:szCs w:val="24"/>
          <w:lang w:val="en-GB" w:eastAsia="en-GB"/>
        </w:rPr>
        <w:t>Understanding and applying the correct terms are key for practical science. Much of the vocabulary you have used at GCSE for practical work will not change but some terms are dealt with in more detail at A-level so are more complex.</w:t>
      </w:r>
    </w:p>
    <w:p w14:paraId="5E7104A2" w14:textId="77777777" w:rsidR="00BB30D8" w:rsidRDefault="00BB30D8" w:rsidP="00BB30D8">
      <w:pPr>
        <w:spacing w:before="0"/>
        <w:rPr>
          <w:rFonts w:eastAsia="Times New Roman" w:cs="Times New Roman"/>
          <w:b/>
          <w:bCs/>
          <w:color w:val="auto"/>
          <w:sz w:val="28"/>
          <w:szCs w:val="32"/>
          <w:lang w:val="en-GB" w:eastAsia="en-GB"/>
        </w:rPr>
      </w:pPr>
    </w:p>
    <w:p w14:paraId="30CBA507" w14:textId="77777777" w:rsidR="00BB30D8" w:rsidRDefault="00BB30D8">
      <w:pPr>
        <w:spacing w:before="0"/>
        <w:rPr>
          <w:rFonts w:eastAsia="Times New Roman" w:cs="Times New Roman"/>
          <w:b/>
          <w:bCs/>
          <w:color w:val="auto"/>
          <w:sz w:val="28"/>
          <w:szCs w:val="32"/>
          <w:lang w:val="en-GB" w:eastAsia="en-GB"/>
        </w:rPr>
      </w:pPr>
      <w:r>
        <w:rPr>
          <w:rFonts w:eastAsia="Times New Roman" w:cs="Times New Roman"/>
          <w:b/>
          <w:bCs/>
          <w:color w:val="auto"/>
          <w:sz w:val="28"/>
          <w:szCs w:val="32"/>
          <w:lang w:val="en-GB" w:eastAsia="en-GB"/>
        </w:rPr>
        <w:br w:type="page"/>
      </w:r>
    </w:p>
    <w:p w14:paraId="0F86BFC8" w14:textId="77777777" w:rsidR="00BB30D8" w:rsidRPr="00BB30D8" w:rsidRDefault="00BB30D8" w:rsidP="00BB30D8">
      <w:pPr>
        <w:rPr>
          <w:rFonts w:ascii="AQA Chevin Pro Medium" w:hAnsi="AQA Chevin Pro Medium"/>
          <w:b/>
          <w:bCs/>
          <w:color w:val="FFFFFF" w:themeColor="background1"/>
        </w:rPr>
      </w:pPr>
    </w:p>
    <w:tbl>
      <w:tblPr>
        <w:tblStyle w:val="LightList-Accent11"/>
        <w:tblW w:w="5000" w:type="pct"/>
        <w:tblLook w:val="04A0" w:firstRow="1" w:lastRow="0" w:firstColumn="1" w:lastColumn="0" w:noHBand="0" w:noVBand="1"/>
      </w:tblPr>
      <w:tblGrid>
        <w:gridCol w:w="8296"/>
      </w:tblGrid>
      <w:tr w:rsidR="00BB30D8" w:rsidRPr="00BB30D8" w14:paraId="7F30B742"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3F782503" w14:textId="77777777" w:rsidR="00BB30D8" w:rsidRPr="00BB30D8" w:rsidRDefault="00BB30D8" w:rsidP="00D13647">
            <w:pPr>
              <w:spacing w:after="120"/>
              <w:rPr>
                <w:rFonts w:ascii="AQA Chevin Pro Medium" w:hAnsi="AQA Chevin Pro Medium"/>
                <w:b/>
                <w:color w:val="FFFFFF" w:themeColor="background1"/>
              </w:rPr>
            </w:pPr>
            <w:r w:rsidRPr="00BB30D8">
              <w:rPr>
                <w:rFonts w:ascii="AQA Chevin Pro Medium" w:hAnsi="AQA Chevin Pro Medium"/>
                <w:b/>
                <w:color w:val="FFFFFF" w:themeColor="background1"/>
              </w:rPr>
              <w:t xml:space="preserve">Activity 1 Scientific vocabulary: Designing an investigation </w:t>
            </w:r>
          </w:p>
        </w:tc>
      </w:tr>
      <w:tr w:rsidR="00BB30D8" w:rsidRPr="00BB30D8" w14:paraId="46799FF2" w14:textId="77777777" w:rsidTr="00DF4294">
        <w:trPr>
          <w:cnfStyle w:val="000000100000" w:firstRow="0" w:lastRow="0" w:firstColumn="0" w:lastColumn="0" w:oddVBand="0" w:evenVBand="0" w:oddHBand="1" w:evenHBand="0" w:firstRowFirstColumn="0" w:firstRowLastColumn="0" w:lastRowFirstColumn="0" w:lastRowLastColumn="0"/>
          <w:trHeight w:val="895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0AF350A5" w14:textId="77777777" w:rsidR="00BB30D8" w:rsidRPr="00BB30D8" w:rsidRDefault="00BB30D8" w:rsidP="00BB30D8">
            <w:pPr>
              <w:spacing w:before="0" w:line="260" w:lineRule="atLeast"/>
              <w:rPr>
                <w:rFonts w:eastAsia="SimSun"/>
                <w:color w:val="auto"/>
                <w:szCs w:val="24"/>
                <w:shd w:val="clear" w:color="auto" w:fill="FFFFFF"/>
              </w:rPr>
            </w:pPr>
          </w:p>
          <w:p w14:paraId="3369928C" w14:textId="77777777" w:rsidR="00BB30D8" w:rsidRPr="00BB30D8" w:rsidRDefault="00BB30D8" w:rsidP="00BB30D8">
            <w:pPr>
              <w:spacing w:before="0" w:line="260" w:lineRule="atLeast"/>
              <w:rPr>
                <w:rFonts w:eastAsia="SimSun"/>
                <w:color w:val="auto"/>
                <w:szCs w:val="24"/>
                <w:shd w:val="clear" w:color="auto" w:fill="FFFFFF"/>
              </w:rPr>
            </w:pPr>
            <w:r w:rsidRPr="00BB30D8">
              <w:rPr>
                <w:rFonts w:eastAsia="SimSun"/>
                <w:color w:val="auto"/>
                <w:szCs w:val="24"/>
                <w:shd w:val="clear" w:color="auto" w:fill="FFFFFF"/>
              </w:rPr>
              <w:t xml:space="preserve">Link each term on the left to the correct definition on the right. </w:t>
            </w:r>
          </w:p>
          <w:p w14:paraId="7427DF12" w14:textId="77777777" w:rsidR="00BB30D8" w:rsidRPr="00BB30D8" w:rsidRDefault="00BB30D8" w:rsidP="00BB30D8">
            <w:pPr>
              <w:spacing w:before="0" w:line="260" w:lineRule="atLeast"/>
              <w:rPr>
                <w:rFonts w:eastAsia="SimSun"/>
                <w:color w:val="auto"/>
                <w:szCs w:val="24"/>
                <w:shd w:val="clear" w:color="auto" w:fill="FFFFFF"/>
                <w:vertAlign w:val="superscript"/>
              </w:rPr>
            </w:pPr>
          </w:p>
          <w:p w14:paraId="38A5AA0E" w14:textId="77777777" w:rsidR="00BB30D8" w:rsidRPr="00BB30D8" w:rsidRDefault="00DF4294" w:rsidP="00BB30D8">
            <w:pPr>
              <w:spacing w:before="0" w:line="260" w:lineRule="atLeast"/>
              <w:rPr>
                <w:rFonts w:eastAsia="SimSun"/>
                <w:color w:val="auto"/>
                <w:szCs w:val="24"/>
                <w:shd w:val="clear" w:color="auto" w:fill="FFFFFF"/>
                <w:vertAlign w:val="superscript"/>
                <w:lang w:val="en-GB"/>
              </w:rPr>
            </w:pPr>
            <w:r w:rsidRPr="00BB30D8">
              <w:rPr>
                <w:rFonts w:eastAsia="SimSun"/>
                <w:noProof/>
                <w:color w:val="auto"/>
                <w:szCs w:val="24"/>
                <w:shd w:val="clear" w:color="auto" w:fill="FFFFFF"/>
                <w:vertAlign w:val="superscript"/>
                <w:lang w:val="en-GB" w:eastAsia="en-GB"/>
              </w:rPr>
              <w:drawing>
                <wp:inline distT="0" distB="0" distL="0" distR="0" wp14:anchorId="0848CB57" wp14:editId="6BAD7C14">
                  <wp:extent cx="5130140" cy="4682638"/>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tivity 1 ques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2411" cy="4730350"/>
                          </a:xfrm>
                          <a:prstGeom prst="rect">
                            <a:avLst/>
                          </a:prstGeom>
                        </pic:spPr>
                      </pic:pic>
                    </a:graphicData>
                  </a:graphic>
                </wp:inline>
              </w:drawing>
            </w:r>
          </w:p>
        </w:tc>
      </w:tr>
    </w:tbl>
    <w:p w14:paraId="42F9DDFB" w14:textId="77777777" w:rsidR="00BB30D8" w:rsidRDefault="00BB30D8" w:rsidP="00BB30D8">
      <w:pPr>
        <w:spacing w:before="0"/>
        <w:rPr>
          <w:rFonts w:eastAsia="Times New Roman" w:cs="Times New Roman"/>
          <w:b/>
          <w:bCs/>
          <w:color w:val="auto"/>
          <w:sz w:val="28"/>
          <w:szCs w:val="32"/>
          <w:lang w:val="en-GB" w:eastAsia="en-GB"/>
        </w:rPr>
      </w:pPr>
    </w:p>
    <w:p w14:paraId="06C5C293" w14:textId="77777777" w:rsidR="009E676D" w:rsidRDefault="009E676D">
      <w:pPr>
        <w:spacing w:before="0"/>
        <w:rPr>
          <w:rFonts w:eastAsia="Times New Roman" w:cs="Times New Roman"/>
          <w:b/>
          <w:bCs/>
          <w:color w:val="auto"/>
          <w:sz w:val="28"/>
          <w:szCs w:val="32"/>
          <w:lang w:val="en-GB" w:eastAsia="en-GB"/>
        </w:rPr>
      </w:pPr>
      <w:r>
        <w:rPr>
          <w:rFonts w:eastAsia="Times New Roman" w:cs="Times New Roman"/>
          <w:b/>
          <w:bCs/>
          <w:color w:val="auto"/>
          <w:sz w:val="28"/>
          <w:szCs w:val="32"/>
          <w:lang w:val="en-GB" w:eastAsia="en-GB"/>
        </w:rPr>
        <w:br w:type="page"/>
      </w:r>
    </w:p>
    <w:p w14:paraId="6BC63374" w14:textId="77777777" w:rsidR="00BB30D8" w:rsidRPr="009E676D" w:rsidRDefault="00BB30D8" w:rsidP="009E676D">
      <w:pPr>
        <w:rPr>
          <w:rFonts w:ascii="AQA Chevin Pro Medium" w:hAnsi="AQA Chevin Pro Medium"/>
          <w:b/>
          <w:bCs/>
          <w:color w:val="FFFFFF" w:themeColor="background1"/>
        </w:rPr>
      </w:pPr>
    </w:p>
    <w:tbl>
      <w:tblPr>
        <w:tblStyle w:val="LightList-Accent12"/>
        <w:tblW w:w="5000" w:type="pct"/>
        <w:tblLook w:val="04A0" w:firstRow="1" w:lastRow="0" w:firstColumn="1" w:lastColumn="0" w:noHBand="0" w:noVBand="1"/>
      </w:tblPr>
      <w:tblGrid>
        <w:gridCol w:w="8296"/>
      </w:tblGrid>
      <w:tr w:rsidR="009E676D" w:rsidRPr="009E676D" w14:paraId="732352AF"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2DB0CFDE" w14:textId="77777777" w:rsidR="009E676D" w:rsidRPr="009E676D" w:rsidRDefault="009E676D" w:rsidP="00A86499">
            <w:pPr>
              <w:spacing w:after="120"/>
              <w:rPr>
                <w:rFonts w:ascii="AQA Chevin Pro Medium" w:hAnsi="AQA Chevin Pro Medium"/>
                <w:b/>
                <w:color w:val="FFFFFF" w:themeColor="background1"/>
              </w:rPr>
            </w:pPr>
            <w:r w:rsidRPr="009E676D">
              <w:rPr>
                <w:rFonts w:ascii="AQA Chevin Pro Medium" w:hAnsi="AQA Chevin Pro Medium"/>
                <w:b/>
                <w:color w:val="FFFFFF" w:themeColor="background1"/>
              </w:rPr>
              <w:t xml:space="preserve">Activity 2 Scientific vocabulary: Making measurements </w:t>
            </w:r>
          </w:p>
        </w:tc>
      </w:tr>
      <w:tr w:rsidR="009E676D" w:rsidRPr="009E676D" w14:paraId="29871272" w14:textId="77777777" w:rsidTr="008C0329">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2D27F804" w14:textId="77777777" w:rsidR="009E676D" w:rsidRPr="009E676D" w:rsidRDefault="009E676D" w:rsidP="009E676D">
            <w:pPr>
              <w:spacing w:before="0" w:line="260" w:lineRule="atLeast"/>
              <w:rPr>
                <w:rFonts w:eastAsia="SimSun"/>
                <w:color w:val="auto"/>
                <w:szCs w:val="24"/>
                <w:shd w:val="clear" w:color="auto" w:fill="FFFFFF"/>
                <w:vertAlign w:val="superscript"/>
              </w:rPr>
            </w:pPr>
          </w:p>
          <w:p w14:paraId="71626F6B" w14:textId="77777777" w:rsidR="009E676D" w:rsidRPr="009E676D" w:rsidRDefault="009E676D" w:rsidP="009E676D">
            <w:pPr>
              <w:spacing w:before="0" w:line="260" w:lineRule="atLeast"/>
              <w:rPr>
                <w:rFonts w:eastAsia="SimSun"/>
                <w:color w:val="auto"/>
                <w:szCs w:val="24"/>
                <w:shd w:val="clear" w:color="auto" w:fill="FFFFFF"/>
              </w:rPr>
            </w:pPr>
            <w:r w:rsidRPr="009E676D">
              <w:rPr>
                <w:rFonts w:eastAsia="SimSun"/>
                <w:color w:val="auto"/>
                <w:szCs w:val="24"/>
                <w:shd w:val="clear" w:color="auto" w:fill="FFFFFF"/>
              </w:rPr>
              <w:t xml:space="preserve">Link each term on the left to the correct definition on the right. </w:t>
            </w:r>
          </w:p>
          <w:p w14:paraId="68593E06" w14:textId="77777777" w:rsidR="009E676D" w:rsidRPr="009E676D" w:rsidRDefault="009E676D" w:rsidP="009E676D">
            <w:pPr>
              <w:spacing w:before="0" w:line="260" w:lineRule="atLeast"/>
              <w:rPr>
                <w:rFonts w:eastAsia="SimSun"/>
                <w:color w:val="auto"/>
                <w:szCs w:val="24"/>
                <w:shd w:val="clear" w:color="auto" w:fill="FFFFFF"/>
                <w:vertAlign w:val="superscript"/>
              </w:rPr>
            </w:pPr>
          </w:p>
          <w:p w14:paraId="42AD6A95" w14:textId="77777777" w:rsidR="009E676D" w:rsidRPr="009E676D" w:rsidRDefault="00405D9A" w:rsidP="009E676D">
            <w:pPr>
              <w:spacing w:before="0" w:line="260" w:lineRule="atLeast"/>
              <w:rPr>
                <w:rFonts w:eastAsia="SimSun"/>
                <w:color w:val="auto"/>
                <w:szCs w:val="24"/>
                <w:shd w:val="clear" w:color="auto" w:fill="FFFFFF"/>
                <w:vertAlign w:val="superscript"/>
              </w:rPr>
            </w:pPr>
            <w:r w:rsidRPr="00405D9A">
              <w:rPr>
                <w:rFonts w:ascii="Calibri" w:eastAsia="Calibri" w:hAnsi="Calibri" w:cs="Times New Roman"/>
                <w:noProof/>
                <w:color w:val="auto"/>
                <w:lang w:val="en-GB" w:eastAsia="en-GB"/>
              </w:rPr>
              <w:drawing>
                <wp:inline distT="0" distB="0" distL="0" distR="0" wp14:anchorId="797E034C" wp14:editId="72517A82">
                  <wp:extent cx="5080883" cy="4337050"/>
                  <wp:effectExtent l="0" t="0" r="571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83396" cy="4339195"/>
                          </a:xfrm>
                          <a:prstGeom prst="rect">
                            <a:avLst/>
                          </a:prstGeom>
                        </pic:spPr>
                      </pic:pic>
                    </a:graphicData>
                  </a:graphic>
                </wp:inline>
              </w:drawing>
            </w:r>
          </w:p>
          <w:p w14:paraId="11DEC061" w14:textId="77777777" w:rsidR="009E676D" w:rsidRPr="009E676D" w:rsidRDefault="009E676D" w:rsidP="009E676D">
            <w:pPr>
              <w:spacing w:before="0" w:line="260" w:lineRule="atLeast"/>
              <w:rPr>
                <w:rFonts w:eastAsia="SimSun"/>
                <w:color w:val="auto"/>
                <w:szCs w:val="24"/>
                <w:shd w:val="clear" w:color="auto" w:fill="FFFFFF"/>
                <w:vertAlign w:val="superscript"/>
                <w:lang w:val="en-GB"/>
              </w:rPr>
            </w:pPr>
          </w:p>
        </w:tc>
      </w:tr>
    </w:tbl>
    <w:p w14:paraId="3DDB64A6" w14:textId="77777777" w:rsidR="009E676D" w:rsidRDefault="009E676D" w:rsidP="00BB30D8">
      <w:pPr>
        <w:spacing w:before="0"/>
        <w:rPr>
          <w:rFonts w:eastAsia="Times New Roman" w:cs="Times New Roman"/>
          <w:b/>
          <w:bCs/>
          <w:color w:val="auto"/>
          <w:sz w:val="28"/>
          <w:szCs w:val="32"/>
          <w:lang w:val="en-GB" w:eastAsia="en-GB"/>
        </w:rPr>
      </w:pPr>
    </w:p>
    <w:p w14:paraId="24B107DA" w14:textId="77777777" w:rsidR="009E676D" w:rsidRDefault="009E676D" w:rsidP="009E676D">
      <w:pPr>
        <w:rPr>
          <w:lang w:val="en-GB" w:eastAsia="en-GB"/>
        </w:rPr>
      </w:pPr>
      <w:r>
        <w:rPr>
          <w:lang w:val="en-GB" w:eastAsia="en-GB"/>
        </w:rPr>
        <w:br w:type="page"/>
      </w:r>
    </w:p>
    <w:p w14:paraId="3686FDFA" w14:textId="77777777" w:rsidR="00BB30D8" w:rsidRPr="00B11599" w:rsidRDefault="00BB30D8" w:rsidP="00BB30D8">
      <w:pPr>
        <w:spacing w:before="0"/>
        <w:rPr>
          <w:rFonts w:eastAsia="Times New Roman" w:cs="Times New Roman"/>
          <w:b/>
          <w:bCs/>
          <w:color w:val="auto"/>
          <w:szCs w:val="24"/>
          <w:lang w:val="en-GB" w:eastAsia="en-GB"/>
        </w:rPr>
      </w:pPr>
    </w:p>
    <w:tbl>
      <w:tblPr>
        <w:tblStyle w:val="LightList-Accent13"/>
        <w:tblW w:w="5000" w:type="pct"/>
        <w:tblLook w:val="04A0" w:firstRow="1" w:lastRow="0" w:firstColumn="1" w:lastColumn="0" w:noHBand="0" w:noVBand="1"/>
      </w:tblPr>
      <w:tblGrid>
        <w:gridCol w:w="8296"/>
      </w:tblGrid>
      <w:tr w:rsidR="009E676D" w:rsidRPr="009E676D" w14:paraId="3024194B"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73CA3A1B" w14:textId="77777777" w:rsidR="009E676D" w:rsidRPr="009E676D" w:rsidRDefault="009E676D" w:rsidP="00A86499">
            <w:pPr>
              <w:spacing w:after="120"/>
              <w:rPr>
                <w:rFonts w:ascii="AQA Chevin Pro DemiBold" w:eastAsia="SimSun" w:hAnsi="AQA Chevin Pro DemiBold"/>
                <w:color w:val="FFFFFF"/>
                <w:sz w:val="28"/>
                <w:szCs w:val="28"/>
              </w:rPr>
            </w:pPr>
            <w:r w:rsidRPr="009E676D">
              <w:rPr>
                <w:rFonts w:ascii="AQA Chevin Pro Medium" w:hAnsi="AQA Chevin Pro Medium"/>
                <w:b/>
                <w:color w:val="FFFFFF" w:themeColor="background1"/>
              </w:rPr>
              <w:t>Activity 3 Scientific vocabulary: Errors</w:t>
            </w:r>
            <w:r w:rsidRPr="009E676D">
              <w:rPr>
                <w:rFonts w:ascii="AQA Chevin Pro DemiBold" w:eastAsia="SimSun" w:hAnsi="AQA Chevin Pro DemiBold"/>
                <w:color w:val="FFFFFF"/>
                <w:sz w:val="28"/>
                <w:szCs w:val="28"/>
              </w:rPr>
              <w:t xml:space="preserve"> </w:t>
            </w:r>
          </w:p>
        </w:tc>
      </w:tr>
      <w:tr w:rsidR="009E676D" w:rsidRPr="009E676D" w14:paraId="29424E76" w14:textId="77777777" w:rsidTr="009E676D">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73EB12E8" w14:textId="77777777" w:rsidR="009E676D" w:rsidRPr="009E676D" w:rsidRDefault="009E676D" w:rsidP="009E676D">
            <w:pPr>
              <w:spacing w:before="0" w:line="260" w:lineRule="atLeast"/>
              <w:rPr>
                <w:rFonts w:eastAsia="SimSun"/>
                <w:color w:val="auto"/>
                <w:szCs w:val="24"/>
                <w:shd w:val="clear" w:color="auto" w:fill="FFFFFF"/>
                <w:vertAlign w:val="superscript"/>
              </w:rPr>
            </w:pPr>
          </w:p>
          <w:p w14:paraId="1C41451F" w14:textId="77777777" w:rsidR="009E676D" w:rsidRPr="009E676D" w:rsidRDefault="009E676D" w:rsidP="009E676D">
            <w:pPr>
              <w:spacing w:before="0" w:line="260" w:lineRule="atLeast"/>
              <w:rPr>
                <w:rFonts w:eastAsia="SimSun"/>
                <w:color w:val="auto"/>
                <w:szCs w:val="24"/>
                <w:shd w:val="clear" w:color="auto" w:fill="FFFFFF"/>
              </w:rPr>
            </w:pPr>
            <w:r w:rsidRPr="009E676D">
              <w:rPr>
                <w:rFonts w:eastAsia="SimSun"/>
                <w:color w:val="auto"/>
                <w:szCs w:val="24"/>
                <w:shd w:val="clear" w:color="auto" w:fill="FFFFFF"/>
              </w:rPr>
              <w:t>Link each term on the left to the correct definition on the right.</w:t>
            </w:r>
          </w:p>
          <w:p w14:paraId="0F056D0A" w14:textId="77777777" w:rsidR="009E676D" w:rsidRPr="009E676D" w:rsidRDefault="009E676D" w:rsidP="009E676D">
            <w:pPr>
              <w:spacing w:before="0" w:line="260" w:lineRule="atLeast"/>
              <w:rPr>
                <w:rFonts w:eastAsia="SimSun"/>
                <w:color w:val="auto"/>
                <w:szCs w:val="24"/>
                <w:shd w:val="clear" w:color="auto" w:fill="FFFFFF"/>
                <w:vertAlign w:val="superscript"/>
              </w:rPr>
            </w:pPr>
          </w:p>
          <w:p w14:paraId="5E34C3A4" w14:textId="77777777" w:rsidR="009E676D" w:rsidRPr="009E676D" w:rsidRDefault="009E676D" w:rsidP="009E676D">
            <w:pPr>
              <w:spacing w:before="0" w:line="260" w:lineRule="atLeast"/>
              <w:rPr>
                <w:rFonts w:eastAsia="SimSun"/>
                <w:color w:val="auto"/>
                <w:szCs w:val="24"/>
                <w:shd w:val="clear" w:color="auto" w:fill="FFFFFF"/>
                <w:vertAlign w:val="superscript"/>
                <w:lang w:val="en-GB"/>
              </w:rPr>
            </w:pPr>
            <w:r w:rsidRPr="009E676D">
              <w:rPr>
                <w:rFonts w:eastAsia="SimSun"/>
                <w:noProof/>
                <w:color w:val="auto"/>
                <w:szCs w:val="24"/>
                <w:shd w:val="clear" w:color="auto" w:fill="FFFFFF"/>
                <w:vertAlign w:val="superscript"/>
                <w:lang w:val="en-GB" w:eastAsia="en-GB"/>
              </w:rPr>
              <w:drawing>
                <wp:inline distT="0" distB="0" distL="0" distR="0" wp14:anchorId="3AD5CFD4" wp14:editId="3792C292">
                  <wp:extent cx="5124450" cy="294386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tivity 3 question.jpg"/>
                          <pic:cNvPicPr/>
                        </pic:nvPicPr>
                        <pic:blipFill>
                          <a:blip r:embed="rId13">
                            <a:extLst>
                              <a:ext uri="{28A0092B-C50C-407E-A947-70E740481C1C}">
                                <a14:useLocalDpi xmlns:a14="http://schemas.microsoft.com/office/drawing/2010/main" val="0"/>
                              </a:ext>
                            </a:extLst>
                          </a:blip>
                          <a:stretch>
                            <a:fillRect/>
                          </a:stretch>
                        </pic:blipFill>
                        <pic:spPr>
                          <a:xfrm>
                            <a:off x="0" y="0"/>
                            <a:ext cx="5125335" cy="2944368"/>
                          </a:xfrm>
                          <a:prstGeom prst="rect">
                            <a:avLst/>
                          </a:prstGeom>
                        </pic:spPr>
                      </pic:pic>
                    </a:graphicData>
                  </a:graphic>
                </wp:inline>
              </w:drawing>
            </w:r>
          </w:p>
        </w:tc>
      </w:tr>
    </w:tbl>
    <w:p w14:paraId="6FC8BD36" w14:textId="77777777" w:rsidR="00BB30D8" w:rsidRDefault="00BB30D8" w:rsidP="00BB30D8">
      <w:pPr>
        <w:spacing w:before="0"/>
        <w:rPr>
          <w:rFonts w:eastAsia="Times New Roman" w:cs="Times New Roman"/>
          <w:b/>
          <w:bCs/>
          <w:color w:val="auto"/>
          <w:sz w:val="28"/>
          <w:szCs w:val="32"/>
          <w:lang w:val="en-GB" w:eastAsia="en-GB"/>
        </w:rPr>
      </w:pPr>
    </w:p>
    <w:p w14:paraId="030FB13D" w14:textId="77777777" w:rsidR="009E676D" w:rsidRPr="00B66EFB" w:rsidRDefault="009E676D" w:rsidP="005B302B">
      <w:pPr>
        <w:pStyle w:val="AQASectionTitle2"/>
        <w:spacing w:before="0"/>
        <w:rPr>
          <w:color w:val="412878"/>
        </w:rPr>
      </w:pPr>
      <w:r w:rsidRPr="00B66EFB">
        <w:rPr>
          <w:color w:val="412878"/>
        </w:rPr>
        <w:t xml:space="preserve">Understanding and using </w:t>
      </w:r>
      <w:bookmarkStart w:id="4" w:name="_Toc446506084"/>
      <w:r w:rsidRPr="00B66EFB">
        <w:rPr>
          <w:color w:val="412878"/>
        </w:rPr>
        <w:t>SI units</w:t>
      </w:r>
      <w:bookmarkEnd w:id="4"/>
    </w:p>
    <w:p w14:paraId="0C0F24F0" w14:textId="77777777" w:rsidR="00BB30D8" w:rsidRPr="00B11599" w:rsidRDefault="00BB30D8" w:rsidP="005B302B">
      <w:pPr>
        <w:spacing w:before="0"/>
        <w:rPr>
          <w:rFonts w:eastAsia="Times New Roman" w:cs="Times New Roman"/>
          <w:b/>
          <w:bCs/>
          <w:color w:val="auto"/>
          <w:szCs w:val="24"/>
          <w:lang w:val="en-GB" w:eastAsia="en-GB"/>
        </w:rPr>
      </w:pPr>
    </w:p>
    <w:p w14:paraId="3C08D25F" w14:textId="77777777" w:rsidR="005B302B" w:rsidRPr="005B302B" w:rsidRDefault="005B302B" w:rsidP="005B302B">
      <w:pPr>
        <w:spacing w:before="0"/>
        <w:rPr>
          <w:rFonts w:eastAsia="Times New Roman" w:cs="Times New Roman"/>
          <w:color w:val="auto"/>
          <w:szCs w:val="24"/>
          <w:lang w:val="en-GB" w:eastAsia="en-GB"/>
        </w:rPr>
      </w:pPr>
      <w:r w:rsidRPr="005B302B">
        <w:rPr>
          <w:rFonts w:eastAsia="Times New Roman" w:cs="Times New Roman"/>
          <w:color w:val="auto"/>
          <w:szCs w:val="24"/>
          <w:lang w:val="en-GB" w:eastAsia="en-GB"/>
        </w:rPr>
        <w:t xml:space="preserve">Every measurement has a size (eg 2.7) and a unit (eg metres or kilograms). Sometimes, there are different units available for the same type of measurement. For example, milligram, gram, kilogram and tonne are all units used for mass. </w:t>
      </w:r>
    </w:p>
    <w:p w14:paraId="397B6669" w14:textId="77777777" w:rsidR="005B302B" w:rsidRPr="005B302B" w:rsidRDefault="005B302B" w:rsidP="005B302B">
      <w:pPr>
        <w:spacing w:before="0" w:line="260" w:lineRule="atLeast"/>
        <w:rPr>
          <w:rFonts w:eastAsia="Times New Roman" w:cs="Times New Roman"/>
          <w:color w:val="auto"/>
          <w:szCs w:val="24"/>
          <w:lang w:val="en-GB" w:eastAsia="en-GB"/>
        </w:rPr>
      </w:pPr>
    </w:p>
    <w:p w14:paraId="4E14A7E1"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 xml:space="preserve">There is a standard system of units, called the SI units, which are used for most scientific purposes. </w:t>
      </w:r>
    </w:p>
    <w:p w14:paraId="0979457F" w14:textId="77777777" w:rsidR="005B302B" w:rsidRPr="005B302B" w:rsidRDefault="005B302B" w:rsidP="005B302B">
      <w:pPr>
        <w:spacing w:before="0" w:line="260" w:lineRule="atLeast"/>
        <w:rPr>
          <w:rFonts w:eastAsia="Times New Roman" w:cs="Times New Roman"/>
          <w:color w:val="auto"/>
          <w:szCs w:val="24"/>
          <w:lang w:val="en-GB" w:eastAsia="en-GB"/>
        </w:rPr>
      </w:pPr>
    </w:p>
    <w:p w14:paraId="0C6BDC0D"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 xml:space="preserve">These units have all been defined by experiment so that the size of, say, a metre in the UK is the same as a metre in China. </w:t>
      </w:r>
    </w:p>
    <w:p w14:paraId="20E59A11" w14:textId="77777777" w:rsidR="005B302B" w:rsidRPr="005B302B" w:rsidRDefault="005B302B" w:rsidP="005B302B">
      <w:pPr>
        <w:spacing w:before="0" w:line="260" w:lineRule="atLeast"/>
        <w:rPr>
          <w:rFonts w:eastAsia="Times New Roman" w:cs="Times New Roman"/>
          <w:color w:val="auto"/>
          <w:szCs w:val="24"/>
          <w:lang w:val="en-GB" w:eastAsia="en-GB"/>
        </w:rPr>
      </w:pPr>
    </w:p>
    <w:p w14:paraId="2354529F"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There are seven SI base units, which are given in the table.</w:t>
      </w:r>
    </w:p>
    <w:p w14:paraId="74F26C6F" w14:textId="77777777" w:rsidR="005B302B" w:rsidRPr="00B11599" w:rsidRDefault="005B302B" w:rsidP="00BB30D8">
      <w:pPr>
        <w:spacing w:before="0"/>
        <w:rPr>
          <w:rFonts w:eastAsia="Times New Roman" w:cs="Times New Roman"/>
          <w:b/>
          <w:bCs/>
          <w:color w:val="auto"/>
          <w:szCs w:val="24"/>
          <w:lang w:val="en-GB" w:eastAsia="en-GB"/>
        </w:rPr>
      </w:pPr>
    </w:p>
    <w:tbl>
      <w:tblPr>
        <w:tblStyle w:val="TableGrid4"/>
        <w:tblW w:w="5000" w:type="pct"/>
        <w:tblLook w:val="04A0" w:firstRow="1" w:lastRow="0" w:firstColumn="1" w:lastColumn="0" w:noHBand="0" w:noVBand="1"/>
      </w:tblPr>
      <w:tblGrid>
        <w:gridCol w:w="2765"/>
        <w:gridCol w:w="2765"/>
        <w:gridCol w:w="2766"/>
      </w:tblGrid>
      <w:tr w:rsidR="00B45DBA" w:rsidRPr="005B302B" w14:paraId="6B4FF955" w14:textId="77777777" w:rsidTr="00B66EFB">
        <w:trPr>
          <w:trHeight w:val="325"/>
        </w:trPr>
        <w:tc>
          <w:tcPr>
            <w:tcW w:w="1666" w:type="pct"/>
            <w:shd w:val="clear" w:color="auto" w:fill="412878"/>
            <w:vAlign w:val="center"/>
          </w:tcPr>
          <w:p w14:paraId="1336D3E4" w14:textId="77777777" w:rsidR="005B302B" w:rsidRPr="005B302B" w:rsidRDefault="005B302B" w:rsidP="00A86499">
            <w:pPr>
              <w:spacing w:after="120"/>
              <w:rPr>
                <w:rFonts w:ascii="AQA Chevin Pro Medium" w:eastAsiaTheme="minorEastAsia" w:hAnsi="AQA Chevin Pro Medium"/>
                <w:b/>
                <w:bCs/>
                <w:color w:val="FFFFFF" w:themeColor="background1"/>
                <w:lang w:val="en-US" w:eastAsia="en-US"/>
              </w:rPr>
            </w:pPr>
            <w:r w:rsidRPr="005B302B">
              <w:rPr>
                <w:rFonts w:ascii="AQA Chevin Pro Medium" w:eastAsiaTheme="minorEastAsia" w:hAnsi="AQA Chevin Pro Medium"/>
                <w:b/>
                <w:bCs/>
                <w:color w:val="FFFFFF" w:themeColor="background1"/>
                <w:lang w:val="en-US" w:eastAsia="en-US"/>
              </w:rPr>
              <w:t>Physical quantity</w:t>
            </w:r>
          </w:p>
        </w:tc>
        <w:tc>
          <w:tcPr>
            <w:tcW w:w="1666" w:type="pct"/>
            <w:shd w:val="clear" w:color="auto" w:fill="412878"/>
            <w:vAlign w:val="center"/>
          </w:tcPr>
          <w:p w14:paraId="396B8528" w14:textId="77777777" w:rsidR="005B302B" w:rsidRPr="005B302B" w:rsidRDefault="005B302B" w:rsidP="00A86499">
            <w:pPr>
              <w:spacing w:after="120" w:line="260" w:lineRule="atLeast"/>
              <w:rPr>
                <w:rFonts w:ascii="AQA Chevin Pro Medium" w:eastAsiaTheme="minorEastAsia" w:hAnsi="AQA Chevin Pro Medium"/>
                <w:b/>
                <w:bCs/>
                <w:color w:val="FFFFFF" w:themeColor="background1"/>
                <w:lang w:val="en-US" w:eastAsia="en-US"/>
              </w:rPr>
            </w:pPr>
            <w:r w:rsidRPr="005B302B">
              <w:rPr>
                <w:rFonts w:ascii="AQA Chevin Pro Medium" w:eastAsiaTheme="minorEastAsia" w:hAnsi="AQA Chevin Pro Medium"/>
                <w:b/>
                <w:bCs/>
                <w:color w:val="FFFFFF" w:themeColor="background1"/>
                <w:lang w:val="en-US" w:eastAsia="en-US"/>
              </w:rPr>
              <w:t>Unit</w:t>
            </w:r>
          </w:p>
        </w:tc>
        <w:tc>
          <w:tcPr>
            <w:tcW w:w="1667" w:type="pct"/>
            <w:shd w:val="clear" w:color="auto" w:fill="412878"/>
            <w:vAlign w:val="center"/>
          </w:tcPr>
          <w:p w14:paraId="6CE01344" w14:textId="77777777" w:rsidR="005B302B" w:rsidRPr="005B302B" w:rsidRDefault="005B302B" w:rsidP="00A86499">
            <w:pPr>
              <w:spacing w:after="120"/>
              <w:rPr>
                <w:rFonts w:ascii="AQA Chevin Pro DemiBold" w:hAnsi="AQA Chevin Pro DemiBold"/>
                <w:bCs/>
                <w:color w:val="auto"/>
              </w:rPr>
            </w:pPr>
            <w:r w:rsidRPr="005B302B">
              <w:rPr>
                <w:rFonts w:ascii="AQA Chevin Pro Medium" w:eastAsiaTheme="minorEastAsia" w:hAnsi="AQA Chevin Pro Medium"/>
                <w:b/>
                <w:bCs/>
                <w:color w:val="FFFFFF" w:themeColor="background1"/>
                <w:lang w:val="en-US" w:eastAsia="en-US"/>
              </w:rPr>
              <w:t>Abbreviation</w:t>
            </w:r>
          </w:p>
        </w:tc>
      </w:tr>
      <w:tr w:rsidR="005B302B" w:rsidRPr="005B302B" w14:paraId="08948686" w14:textId="77777777" w:rsidTr="00DF4294">
        <w:trPr>
          <w:trHeight w:val="325"/>
        </w:trPr>
        <w:tc>
          <w:tcPr>
            <w:tcW w:w="1666" w:type="pct"/>
            <w:vAlign w:val="center"/>
          </w:tcPr>
          <w:p w14:paraId="761D25CA" w14:textId="77777777" w:rsidR="005B302B" w:rsidRPr="005B302B" w:rsidRDefault="005B302B" w:rsidP="00B11599">
            <w:pPr>
              <w:spacing w:before="0" w:line="260" w:lineRule="atLeast"/>
              <w:rPr>
                <w:color w:val="auto"/>
              </w:rPr>
            </w:pPr>
            <w:r w:rsidRPr="005B302B">
              <w:rPr>
                <w:color w:val="auto"/>
              </w:rPr>
              <w:t>Mass</w:t>
            </w:r>
          </w:p>
        </w:tc>
        <w:tc>
          <w:tcPr>
            <w:tcW w:w="1666" w:type="pct"/>
            <w:vAlign w:val="center"/>
          </w:tcPr>
          <w:p w14:paraId="573FB696" w14:textId="77777777" w:rsidR="005B302B" w:rsidRPr="005B302B" w:rsidRDefault="005B302B" w:rsidP="00B11599">
            <w:pPr>
              <w:spacing w:before="0" w:line="260" w:lineRule="atLeast"/>
              <w:rPr>
                <w:color w:val="auto"/>
              </w:rPr>
            </w:pPr>
            <w:r w:rsidRPr="005B302B">
              <w:rPr>
                <w:color w:val="auto"/>
              </w:rPr>
              <w:t>kilogram</w:t>
            </w:r>
          </w:p>
        </w:tc>
        <w:tc>
          <w:tcPr>
            <w:tcW w:w="1667" w:type="pct"/>
            <w:vAlign w:val="center"/>
          </w:tcPr>
          <w:p w14:paraId="424C6A3D" w14:textId="77777777" w:rsidR="005B302B" w:rsidRPr="005B302B" w:rsidRDefault="005B302B" w:rsidP="00B11599">
            <w:pPr>
              <w:spacing w:before="0" w:line="260" w:lineRule="atLeast"/>
              <w:rPr>
                <w:color w:val="auto"/>
              </w:rPr>
            </w:pPr>
            <w:r w:rsidRPr="005B302B">
              <w:rPr>
                <w:color w:val="auto"/>
              </w:rPr>
              <w:t>kg</w:t>
            </w:r>
          </w:p>
        </w:tc>
      </w:tr>
      <w:tr w:rsidR="005B302B" w:rsidRPr="005B302B" w14:paraId="21B9FFCD" w14:textId="77777777" w:rsidTr="00DF4294">
        <w:trPr>
          <w:trHeight w:val="325"/>
        </w:trPr>
        <w:tc>
          <w:tcPr>
            <w:tcW w:w="1666" w:type="pct"/>
            <w:vAlign w:val="center"/>
          </w:tcPr>
          <w:p w14:paraId="44F9666C" w14:textId="77777777" w:rsidR="005B302B" w:rsidRPr="005B302B" w:rsidRDefault="005B302B" w:rsidP="00B11599">
            <w:pPr>
              <w:spacing w:before="0" w:line="260" w:lineRule="atLeast"/>
              <w:rPr>
                <w:color w:val="auto"/>
              </w:rPr>
            </w:pPr>
            <w:r w:rsidRPr="005B302B">
              <w:rPr>
                <w:color w:val="auto"/>
              </w:rPr>
              <w:t>Length</w:t>
            </w:r>
          </w:p>
        </w:tc>
        <w:tc>
          <w:tcPr>
            <w:tcW w:w="1666" w:type="pct"/>
            <w:vAlign w:val="center"/>
          </w:tcPr>
          <w:p w14:paraId="2EDB095D" w14:textId="77777777" w:rsidR="005B302B" w:rsidRPr="005B302B" w:rsidRDefault="005B302B" w:rsidP="00B11599">
            <w:pPr>
              <w:spacing w:before="0" w:line="260" w:lineRule="atLeast"/>
              <w:rPr>
                <w:color w:val="auto"/>
              </w:rPr>
            </w:pPr>
            <w:r w:rsidRPr="005B302B">
              <w:rPr>
                <w:color w:val="auto"/>
              </w:rPr>
              <w:t>metre</w:t>
            </w:r>
          </w:p>
        </w:tc>
        <w:tc>
          <w:tcPr>
            <w:tcW w:w="1667" w:type="pct"/>
            <w:vAlign w:val="center"/>
          </w:tcPr>
          <w:p w14:paraId="2402FD3E" w14:textId="77777777" w:rsidR="005B302B" w:rsidRPr="005B302B" w:rsidRDefault="005B302B" w:rsidP="00B11599">
            <w:pPr>
              <w:spacing w:before="0" w:line="260" w:lineRule="atLeast"/>
              <w:rPr>
                <w:color w:val="auto"/>
              </w:rPr>
            </w:pPr>
            <w:r w:rsidRPr="005B302B">
              <w:rPr>
                <w:color w:val="auto"/>
              </w:rPr>
              <w:t>m</w:t>
            </w:r>
          </w:p>
        </w:tc>
      </w:tr>
      <w:tr w:rsidR="005B302B" w:rsidRPr="005B302B" w14:paraId="67015CE9" w14:textId="77777777" w:rsidTr="00DF4294">
        <w:trPr>
          <w:trHeight w:val="325"/>
        </w:trPr>
        <w:tc>
          <w:tcPr>
            <w:tcW w:w="1666" w:type="pct"/>
            <w:vAlign w:val="center"/>
          </w:tcPr>
          <w:p w14:paraId="779731DD" w14:textId="77777777" w:rsidR="005B302B" w:rsidRPr="005B302B" w:rsidRDefault="005B302B" w:rsidP="00B11599">
            <w:pPr>
              <w:spacing w:before="0" w:line="260" w:lineRule="atLeast"/>
              <w:rPr>
                <w:color w:val="auto"/>
              </w:rPr>
            </w:pPr>
            <w:r w:rsidRPr="005B302B">
              <w:rPr>
                <w:color w:val="auto"/>
              </w:rPr>
              <w:t>Time</w:t>
            </w:r>
          </w:p>
        </w:tc>
        <w:tc>
          <w:tcPr>
            <w:tcW w:w="1666" w:type="pct"/>
            <w:vAlign w:val="center"/>
          </w:tcPr>
          <w:p w14:paraId="7E60D5AE" w14:textId="77777777" w:rsidR="005B302B" w:rsidRPr="005B302B" w:rsidRDefault="005B302B" w:rsidP="00B11599">
            <w:pPr>
              <w:spacing w:before="0" w:line="260" w:lineRule="atLeast"/>
              <w:rPr>
                <w:color w:val="auto"/>
              </w:rPr>
            </w:pPr>
            <w:r w:rsidRPr="005B302B">
              <w:rPr>
                <w:color w:val="auto"/>
              </w:rPr>
              <w:t>second</w:t>
            </w:r>
          </w:p>
        </w:tc>
        <w:tc>
          <w:tcPr>
            <w:tcW w:w="1667" w:type="pct"/>
            <w:vAlign w:val="center"/>
          </w:tcPr>
          <w:p w14:paraId="63F271B7" w14:textId="77777777" w:rsidR="005B302B" w:rsidRPr="005B302B" w:rsidRDefault="005B302B" w:rsidP="00B11599">
            <w:pPr>
              <w:spacing w:before="0" w:line="260" w:lineRule="atLeast"/>
              <w:rPr>
                <w:color w:val="auto"/>
              </w:rPr>
            </w:pPr>
            <w:r w:rsidRPr="005B302B">
              <w:rPr>
                <w:color w:val="auto"/>
              </w:rPr>
              <w:t>s</w:t>
            </w:r>
          </w:p>
        </w:tc>
      </w:tr>
      <w:tr w:rsidR="005B302B" w:rsidRPr="005B302B" w14:paraId="549B01E0" w14:textId="77777777" w:rsidTr="00DF4294">
        <w:trPr>
          <w:trHeight w:val="325"/>
        </w:trPr>
        <w:tc>
          <w:tcPr>
            <w:tcW w:w="1666" w:type="pct"/>
            <w:vAlign w:val="center"/>
          </w:tcPr>
          <w:p w14:paraId="3A5631E8" w14:textId="77777777" w:rsidR="005B302B" w:rsidRPr="005B302B" w:rsidRDefault="005B302B" w:rsidP="00B11599">
            <w:pPr>
              <w:spacing w:before="0" w:line="260" w:lineRule="atLeast"/>
              <w:rPr>
                <w:color w:val="auto"/>
              </w:rPr>
            </w:pPr>
            <w:r w:rsidRPr="005B302B">
              <w:rPr>
                <w:color w:val="auto"/>
              </w:rPr>
              <w:t>Electric current</w:t>
            </w:r>
          </w:p>
        </w:tc>
        <w:tc>
          <w:tcPr>
            <w:tcW w:w="1666" w:type="pct"/>
            <w:vAlign w:val="center"/>
          </w:tcPr>
          <w:p w14:paraId="17C57444" w14:textId="77777777" w:rsidR="005B302B" w:rsidRPr="005B302B" w:rsidRDefault="005B302B" w:rsidP="00B11599">
            <w:pPr>
              <w:spacing w:before="0" w:line="260" w:lineRule="atLeast"/>
              <w:rPr>
                <w:color w:val="auto"/>
              </w:rPr>
            </w:pPr>
            <w:r w:rsidRPr="005B302B">
              <w:rPr>
                <w:color w:val="auto"/>
              </w:rPr>
              <w:t xml:space="preserve">ampere </w:t>
            </w:r>
          </w:p>
        </w:tc>
        <w:tc>
          <w:tcPr>
            <w:tcW w:w="1667" w:type="pct"/>
            <w:vAlign w:val="center"/>
          </w:tcPr>
          <w:p w14:paraId="0D0A0629" w14:textId="77777777" w:rsidR="005B302B" w:rsidRPr="005B302B" w:rsidRDefault="005B302B" w:rsidP="00B11599">
            <w:pPr>
              <w:spacing w:before="0" w:line="260" w:lineRule="atLeast"/>
              <w:rPr>
                <w:color w:val="auto"/>
              </w:rPr>
            </w:pPr>
            <w:r w:rsidRPr="005B302B">
              <w:rPr>
                <w:color w:val="auto"/>
              </w:rPr>
              <w:t>A</w:t>
            </w:r>
          </w:p>
        </w:tc>
      </w:tr>
      <w:tr w:rsidR="005B302B" w:rsidRPr="005B302B" w14:paraId="6822411D" w14:textId="77777777" w:rsidTr="00DF4294">
        <w:trPr>
          <w:trHeight w:val="325"/>
        </w:trPr>
        <w:tc>
          <w:tcPr>
            <w:tcW w:w="1666" w:type="pct"/>
            <w:vAlign w:val="center"/>
          </w:tcPr>
          <w:p w14:paraId="59A3C3F1" w14:textId="77777777" w:rsidR="005B302B" w:rsidRPr="005B302B" w:rsidRDefault="005B302B" w:rsidP="00B11599">
            <w:pPr>
              <w:spacing w:before="0" w:line="260" w:lineRule="atLeast"/>
              <w:rPr>
                <w:color w:val="auto"/>
              </w:rPr>
            </w:pPr>
            <w:r w:rsidRPr="005B302B">
              <w:rPr>
                <w:color w:val="auto"/>
              </w:rPr>
              <w:t>Temperature</w:t>
            </w:r>
          </w:p>
        </w:tc>
        <w:tc>
          <w:tcPr>
            <w:tcW w:w="1666" w:type="pct"/>
            <w:vAlign w:val="center"/>
          </w:tcPr>
          <w:p w14:paraId="7AA0DF05" w14:textId="77777777" w:rsidR="005B302B" w:rsidRPr="005B302B" w:rsidRDefault="005B302B" w:rsidP="00B11599">
            <w:pPr>
              <w:spacing w:before="0" w:line="260" w:lineRule="atLeast"/>
              <w:rPr>
                <w:color w:val="auto"/>
              </w:rPr>
            </w:pPr>
            <w:r w:rsidRPr="005B302B">
              <w:rPr>
                <w:color w:val="auto"/>
              </w:rPr>
              <w:t>kelvin</w:t>
            </w:r>
          </w:p>
        </w:tc>
        <w:tc>
          <w:tcPr>
            <w:tcW w:w="1667" w:type="pct"/>
            <w:vAlign w:val="center"/>
          </w:tcPr>
          <w:p w14:paraId="0898C74B" w14:textId="77777777" w:rsidR="005B302B" w:rsidRPr="005B302B" w:rsidRDefault="005B302B" w:rsidP="00B11599">
            <w:pPr>
              <w:spacing w:before="0" w:line="260" w:lineRule="atLeast"/>
              <w:rPr>
                <w:color w:val="auto"/>
              </w:rPr>
            </w:pPr>
            <w:r w:rsidRPr="005B302B">
              <w:rPr>
                <w:color w:val="auto"/>
              </w:rPr>
              <w:t>K</w:t>
            </w:r>
          </w:p>
        </w:tc>
      </w:tr>
      <w:tr w:rsidR="005B302B" w:rsidRPr="005B302B" w14:paraId="732B124C" w14:textId="77777777" w:rsidTr="00DF4294">
        <w:trPr>
          <w:trHeight w:val="325"/>
        </w:trPr>
        <w:tc>
          <w:tcPr>
            <w:tcW w:w="1666" w:type="pct"/>
            <w:vAlign w:val="center"/>
          </w:tcPr>
          <w:p w14:paraId="0528F092" w14:textId="77777777" w:rsidR="005B302B" w:rsidRPr="005B302B" w:rsidRDefault="005B302B" w:rsidP="00B11599">
            <w:pPr>
              <w:spacing w:before="0" w:line="260" w:lineRule="atLeast"/>
              <w:rPr>
                <w:color w:val="auto"/>
              </w:rPr>
            </w:pPr>
            <w:r w:rsidRPr="005B302B">
              <w:rPr>
                <w:color w:val="auto"/>
              </w:rPr>
              <w:t>Amount of substance</w:t>
            </w:r>
          </w:p>
        </w:tc>
        <w:tc>
          <w:tcPr>
            <w:tcW w:w="1666" w:type="pct"/>
            <w:vAlign w:val="center"/>
          </w:tcPr>
          <w:p w14:paraId="0EA1CE42" w14:textId="77777777" w:rsidR="005B302B" w:rsidRPr="005B302B" w:rsidRDefault="005B302B" w:rsidP="00B11599">
            <w:pPr>
              <w:spacing w:before="0" w:line="260" w:lineRule="atLeast"/>
              <w:rPr>
                <w:color w:val="auto"/>
              </w:rPr>
            </w:pPr>
            <w:r w:rsidRPr="005B302B">
              <w:rPr>
                <w:color w:val="auto"/>
              </w:rPr>
              <w:t>mole</w:t>
            </w:r>
          </w:p>
        </w:tc>
        <w:tc>
          <w:tcPr>
            <w:tcW w:w="1667" w:type="pct"/>
            <w:vAlign w:val="center"/>
          </w:tcPr>
          <w:p w14:paraId="70727CCF" w14:textId="77777777" w:rsidR="005B302B" w:rsidRPr="005B302B" w:rsidRDefault="005B302B" w:rsidP="00B11599">
            <w:pPr>
              <w:spacing w:before="0" w:line="260" w:lineRule="atLeast"/>
              <w:rPr>
                <w:color w:val="auto"/>
              </w:rPr>
            </w:pPr>
            <w:r w:rsidRPr="005B302B">
              <w:rPr>
                <w:color w:val="auto"/>
              </w:rPr>
              <w:t>mol</w:t>
            </w:r>
          </w:p>
        </w:tc>
      </w:tr>
      <w:tr w:rsidR="005B302B" w:rsidRPr="005B302B" w14:paraId="43FAC74F" w14:textId="77777777" w:rsidTr="00DF4294">
        <w:trPr>
          <w:trHeight w:val="325"/>
        </w:trPr>
        <w:tc>
          <w:tcPr>
            <w:tcW w:w="1666" w:type="pct"/>
            <w:vAlign w:val="center"/>
          </w:tcPr>
          <w:p w14:paraId="5669EC9D" w14:textId="77777777" w:rsidR="005B302B" w:rsidRPr="005B302B" w:rsidRDefault="005B302B" w:rsidP="00B11599">
            <w:pPr>
              <w:spacing w:before="0" w:line="260" w:lineRule="atLeast"/>
              <w:rPr>
                <w:color w:val="auto"/>
              </w:rPr>
            </w:pPr>
            <w:r w:rsidRPr="005B302B">
              <w:rPr>
                <w:color w:val="auto"/>
              </w:rPr>
              <w:t>luminous intensity</w:t>
            </w:r>
          </w:p>
        </w:tc>
        <w:tc>
          <w:tcPr>
            <w:tcW w:w="1666" w:type="pct"/>
            <w:vAlign w:val="center"/>
          </w:tcPr>
          <w:p w14:paraId="38A71861" w14:textId="77777777" w:rsidR="005B302B" w:rsidRPr="005B302B" w:rsidRDefault="005B302B" w:rsidP="00B11599">
            <w:pPr>
              <w:spacing w:before="0" w:line="260" w:lineRule="atLeast"/>
              <w:rPr>
                <w:color w:val="auto"/>
              </w:rPr>
            </w:pPr>
            <w:r w:rsidRPr="005B302B">
              <w:rPr>
                <w:color w:val="auto"/>
              </w:rPr>
              <w:t>candela</w:t>
            </w:r>
          </w:p>
        </w:tc>
        <w:tc>
          <w:tcPr>
            <w:tcW w:w="1667" w:type="pct"/>
            <w:vAlign w:val="center"/>
          </w:tcPr>
          <w:p w14:paraId="7D5F16CE" w14:textId="77777777" w:rsidR="005B302B" w:rsidRPr="005B302B" w:rsidRDefault="005B302B" w:rsidP="00B11599">
            <w:pPr>
              <w:spacing w:before="0" w:line="260" w:lineRule="atLeast"/>
              <w:rPr>
                <w:color w:val="auto"/>
              </w:rPr>
            </w:pPr>
            <w:r w:rsidRPr="005B302B">
              <w:rPr>
                <w:color w:val="auto"/>
              </w:rPr>
              <w:t>cd</w:t>
            </w:r>
          </w:p>
        </w:tc>
      </w:tr>
    </w:tbl>
    <w:p w14:paraId="06BCFFE3" w14:textId="77777777" w:rsidR="005B302B" w:rsidRDefault="005B302B" w:rsidP="005B302B">
      <w:pPr>
        <w:spacing w:before="0" w:line="260" w:lineRule="atLeast"/>
        <w:rPr>
          <w:rFonts w:eastAsia="Times New Roman" w:cs="Times New Roman"/>
          <w:color w:val="auto"/>
          <w:szCs w:val="24"/>
          <w:lang w:val="en-GB" w:eastAsia="en-GB"/>
        </w:rPr>
      </w:pPr>
    </w:p>
    <w:p w14:paraId="1BB1674E" w14:textId="77777777" w:rsidR="00BB30D8" w:rsidRDefault="005B302B" w:rsidP="00A86499">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All other units can be derived from the SI base units.  For example, area is measured in metres square (written as m</w:t>
      </w:r>
      <w:r w:rsidRPr="005B302B">
        <w:rPr>
          <w:rFonts w:eastAsia="Times New Roman" w:cs="Times New Roman"/>
          <w:color w:val="auto"/>
          <w:szCs w:val="24"/>
          <w:vertAlign w:val="superscript"/>
          <w:lang w:val="en-GB" w:eastAsia="en-GB"/>
        </w:rPr>
        <w:t>2</w:t>
      </w:r>
      <w:r w:rsidRPr="005B302B">
        <w:rPr>
          <w:rFonts w:eastAsia="Times New Roman" w:cs="Times New Roman"/>
          <w:color w:val="auto"/>
          <w:szCs w:val="24"/>
          <w:lang w:val="en-GB" w:eastAsia="en-GB"/>
        </w:rPr>
        <w:t xml:space="preserve">) and speed is measured in metres per second </w:t>
      </w:r>
      <w:r w:rsidRPr="005B302B">
        <w:rPr>
          <w:rFonts w:eastAsia="Times New Roman" w:cs="Times New Roman"/>
          <w:color w:val="auto"/>
          <w:szCs w:val="24"/>
          <w:lang w:val="en-GB" w:eastAsia="en-GB"/>
        </w:rPr>
        <w:lastRenderedPageBreak/>
        <w:t>(written as m s</w:t>
      </w:r>
      <w:r w:rsidRPr="005B302B">
        <w:rPr>
          <w:rFonts w:eastAsia="Times New Roman" w:cs="Times New Roman"/>
          <w:color w:val="auto"/>
          <w:szCs w:val="24"/>
          <w:vertAlign w:val="superscript"/>
          <w:lang w:val="en-GB" w:eastAsia="en-GB"/>
        </w:rPr>
        <w:t>–1</w:t>
      </w:r>
      <w:r w:rsidRPr="005B302B">
        <w:rPr>
          <w:rFonts w:eastAsia="Times New Roman" w:cs="Times New Roman"/>
          <w:color w:val="auto"/>
          <w:szCs w:val="24"/>
          <w:lang w:val="en-GB" w:eastAsia="en-GB"/>
        </w:rPr>
        <w:t>: not that this is a change from GCSE, where it would be written as m/s).</w:t>
      </w:r>
    </w:p>
    <w:p w14:paraId="7FD4EBE1" w14:textId="77777777" w:rsidR="00A86499" w:rsidRPr="00A86499" w:rsidRDefault="00A86499" w:rsidP="00A86499">
      <w:pPr>
        <w:spacing w:before="0" w:line="260" w:lineRule="atLeast"/>
        <w:rPr>
          <w:rFonts w:eastAsia="Times New Roman" w:cs="Times New Roman"/>
          <w:color w:val="auto"/>
          <w:szCs w:val="24"/>
          <w:lang w:val="en-GB" w:eastAsia="en-GB"/>
        </w:rPr>
      </w:pPr>
    </w:p>
    <w:p w14:paraId="266A210F" w14:textId="77777777" w:rsidR="005B302B" w:rsidRPr="00B66EFB" w:rsidRDefault="005B302B" w:rsidP="005B302B">
      <w:pPr>
        <w:pStyle w:val="AQASectionTitle2"/>
        <w:spacing w:before="0"/>
        <w:rPr>
          <w:color w:val="412878"/>
        </w:rPr>
      </w:pPr>
      <w:r w:rsidRPr="00B66EFB">
        <w:rPr>
          <w:color w:val="412878"/>
        </w:rPr>
        <w:t>Using prefixes and powers of ten</w:t>
      </w:r>
    </w:p>
    <w:p w14:paraId="5082FBEA" w14:textId="77777777" w:rsidR="005B302B" w:rsidRDefault="005B302B" w:rsidP="00BB30D8">
      <w:pPr>
        <w:spacing w:before="0"/>
      </w:pPr>
    </w:p>
    <w:p w14:paraId="4C071414"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 xml:space="preserve">Very large and very small numbers can be complicated to work with if written out in full </w:t>
      </w:r>
      <w:proofErr w:type="gramStart"/>
      <w:r w:rsidRPr="005B302B">
        <w:rPr>
          <w:rFonts w:eastAsia="Times New Roman" w:cs="Times New Roman"/>
          <w:color w:val="auto"/>
          <w:szCs w:val="24"/>
          <w:lang w:val="en-GB" w:eastAsia="en-GB"/>
        </w:rPr>
        <w:t>with</w:t>
      </w:r>
      <w:proofErr w:type="gramEnd"/>
      <w:r w:rsidRPr="005B302B">
        <w:rPr>
          <w:rFonts w:eastAsia="Times New Roman" w:cs="Times New Roman"/>
          <w:color w:val="auto"/>
          <w:szCs w:val="24"/>
          <w:lang w:val="en-GB" w:eastAsia="en-GB"/>
        </w:rPr>
        <w:t xml:space="preserve"> their SI unit.  For example, measuring the width of a hair or the distance from Manchester to London in metres (the SI unit for length) would give numbers with a lot of zeros before or after the decimal point, which would be difficult to work with.</w:t>
      </w:r>
    </w:p>
    <w:p w14:paraId="469A1576" w14:textId="77777777" w:rsidR="005B302B" w:rsidRPr="005B302B" w:rsidRDefault="005B302B" w:rsidP="005B302B">
      <w:pPr>
        <w:spacing w:before="0"/>
        <w:rPr>
          <w:rFonts w:eastAsia="Times New Roman" w:cs="Times New Roman"/>
          <w:color w:val="auto"/>
          <w:sz w:val="20"/>
          <w:szCs w:val="20"/>
          <w:lang w:val="en-GB" w:eastAsia="en-GB"/>
        </w:rPr>
      </w:pPr>
    </w:p>
    <w:p w14:paraId="203633AD"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 xml:space="preserve">So, we use prefixes that multiply or divide the numbers by different powers of ten to give numbers that are easier to work with. You will be familiar with the prefixes milli (meaning 1/1000), centi (1/100), and kilo (1 </w:t>
      </w:r>
      <w:r w:rsidRPr="005B302B">
        <w:rPr>
          <w:rFonts w:eastAsia="Times New Roman"/>
          <w:color w:val="auto"/>
          <w:szCs w:val="24"/>
          <w:lang w:val="en-GB" w:eastAsia="en-GB"/>
        </w:rPr>
        <w:t xml:space="preserve">× </w:t>
      </w:r>
      <w:r w:rsidRPr="005B302B">
        <w:rPr>
          <w:rFonts w:eastAsia="Times New Roman" w:cs="Times New Roman"/>
          <w:color w:val="auto"/>
          <w:szCs w:val="24"/>
          <w:lang w:val="en-GB" w:eastAsia="en-GB"/>
        </w:rPr>
        <w:t>1000) from millimetres, centimetres and kilometres.</w:t>
      </w:r>
    </w:p>
    <w:p w14:paraId="5A692539" w14:textId="77777777" w:rsidR="005B302B" w:rsidRPr="005B302B" w:rsidRDefault="005B302B" w:rsidP="005B302B">
      <w:pPr>
        <w:spacing w:before="0" w:line="260" w:lineRule="atLeast"/>
        <w:rPr>
          <w:rFonts w:eastAsia="Times New Roman" w:cs="Times New Roman"/>
          <w:color w:val="auto"/>
          <w:szCs w:val="24"/>
          <w:lang w:val="en-GB" w:eastAsia="en-GB"/>
        </w:rPr>
      </w:pPr>
    </w:p>
    <w:p w14:paraId="0EC5F073"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 xml:space="preserve">There is a wide range of prefixes. Most of the quantities in scientific contexts will be quoted using the prefixes that are multiples of 1000. For example, we would quote a distance of 33 000 m as </w:t>
      </w:r>
      <w:r w:rsidRPr="005B302B">
        <w:rPr>
          <w:rFonts w:eastAsia="Times New Roman" w:cs="Times New Roman"/>
          <w:color w:val="auto"/>
          <w:szCs w:val="24"/>
          <w:lang w:val="en-GB" w:eastAsia="en-GB"/>
        </w:rPr>
        <w:br/>
        <w:t xml:space="preserve">33 km. </w:t>
      </w:r>
    </w:p>
    <w:p w14:paraId="5AA61F1A" w14:textId="77777777" w:rsidR="005B302B" w:rsidRPr="005B302B" w:rsidRDefault="005B302B" w:rsidP="005B302B">
      <w:pPr>
        <w:spacing w:before="0" w:line="260" w:lineRule="atLeast"/>
        <w:rPr>
          <w:rFonts w:eastAsia="Times New Roman" w:cs="Times New Roman"/>
          <w:color w:val="auto"/>
          <w:szCs w:val="24"/>
          <w:lang w:val="en-GB" w:eastAsia="en-GB"/>
        </w:rPr>
      </w:pPr>
    </w:p>
    <w:p w14:paraId="3204128C" w14:textId="77777777" w:rsidR="005B302B" w:rsidRPr="005B302B" w:rsidRDefault="005B302B" w:rsidP="005B302B">
      <w:pPr>
        <w:spacing w:before="0" w:line="260" w:lineRule="atLeast"/>
        <w:rPr>
          <w:rFonts w:eastAsia="Times New Roman" w:cs="Times New Roman"/>
          <w:color w:val="auto"/>
          <w:szCs w:val="24"/>
          <w:lang w:val="en-GB" w:eastAsia="en-GB"/>
        </w:rPr>
      </w:pPr>
      <w:r w:rsidRPr="005B302B">
        <w:rPr>
          <w:rFonts w:eastAsia="Times New Roman" w:cs="Times New Roman"/>
          <w:color w:val="auto"/>
          <w:szCs w:val="24"/>
          <w:lang w:val="en-GB" w:eastAsia="en-GB"/>
        </w:rPr>
        <w:t>The most common prefixes you will encounter are given in the table.</w:t>
      </w:r>
    </w:p>
    <w:p w14:paraId="61484020" w14:textId="77777777" w:rsidR="005B302B" w:rsidRDefault="005B302B" w:rsidP="00BB30D8">
      <w:pPr>
        <w:spacing w:before="0"/>
      </w:pPr>
    </w:p>
    <w:tbl>
      <w:tblPr>
        <w:tblStyle w:val="TableGrid5"/>
        <w:tblW w:w="9101" w:type="dxa"/>
        <w:tblInd w:w="108" w:type="dxa"/>
        <w:tblLook w:val="04A0" w:firstRow="1" w:lastRow="0" w:firstColumn="1" w:lastColumn="0" w:noHBand="0" w:noVBand="1"/>
      </w:tblPr>
      <w:tblGrid>
        <w:gridCol w:w="898"/>
        <w:gridCol w:w="1011"/>
        <w:gridCol w:w="1879"/>
        <w:gridCol w:w="2620"/>
        <w:gridCol w:w="2693"/>
      </w:tblGrid>
      <w:tr w:rsidR="005B302B" w:rsidRPr="005B302B" w14:paraId="009672F9" w14:textId="77777777" w:rsidTr="00B66EFB">
        <w:trPr>
          <w:trHeight w:val="335"/>
        </w:trPr>
        <w:tc>
          <w:tcPr>
            <w:tcW w:w="898" w:type="dxa"/>
            <w:shd w:val="clear" w:color="auto" w:fill="412878"/>
          </w:tcPr>
          <w:p w14:paraId="2BD0FF77" w14:textId="77777777" w:rsidR="005B302B" w:rsidRPr="005B302B" w:rsidRDefault="005B302B" w:rsidP="00A86499">
            <w:pPr>
              <w:spacing w:after="120"/>
              <w:rPr>
                <w:rFonts w:ascii="AQA Chevin Pro DemiBold" w:hAnsi="AQA Chevin Pro DemiBold" w:cs="Times New Roman"/>
                <w:bCs/>
                <w:color w:val="auto"/>
                <w:szCs w:val="24"/>
              </w:rPr>
            </w:pPr>
            <w:r w:rsidRPr="005B302B">
              <w:rPr>
                <w:rFonts w:ascii="AQA Chevin Pro Medium" w:eastAsiaTheme="minorEastAsia" w:hAnsi="AQA Chevin Pro Medium"/>
                <w:b/>
                <w:bCs/>
                <w:color w:val="FFFFFF" w:themeColor="background1"/>
                <w:lang w:val="en-US" w:eastAsia="en-US"/>
              </w:rPr>
              <w:t>Prefix</w:t>
            </w:r>
          </w:p>
        </w:tc>
        <w:tc>
          <w:tcPr>
            <w:tcW w:w="1011" w:type="dxa"/>
            <w:shd w:val="clear" w:color="auto" w:fill="412878"/>
          </w:tcPr>
          <w:p w14:paraId="0BE54B08" w14:textId="77777777" w:rsidR="005B302B" w:rsidRPr="005B302B" w:rsidRDefault="005B302B" w:rsidP="00A86499">
            <w:pPr>
              <w:spacing w:after="120"/>
              <w:rPr>
                <w:rFonts w:ascii="AQA Chevin Pro DemiBold" w:hAnsi="AQA Chevin Pro DemiBold" w:cs="Times New Roman"/>
                <w:bCs/>
                <w:color w:val="auto"/>
                <w:szCs w:val="24"/>
              </w:rPr>
            </w:pPr>
            <w:r w:rsidRPr="005B302B">
              <w:rPr>
                <w:rFonts w:ascii="AQA Chevin Pro Medium" w:eastAsiaTheme="minorEastAsia" w:hAnsi="AQA Chevin Pro Medium"/>
                <w:b/>
                <w:bCs/>
                <w:color w:val="FFFFFF" w:themeColor="background1"/>
                <w:lang w:val="en-US" w:eastAsia="en-US"/>
              </w:rPr>
              <w:t>Symbol</w:t>
            </w:r>
          </w:p>
        </w:tc>
        <w:tc>
          <w:tcPr>
            <w:tcW w:w="1879" w:type="dxa"/>
            <w:shd w:val="clear" w:color="auto" w:fill="412878"/>
          </w:tcPr>
          <w:p w14:paraId="767C1A5D" w14:textId="77777777" w:rsidR="005B302B" w:rsidRPr="005B302B" w:rsidRDefault="005B302B" w:rsidP="00A86499">
            <w:pPr>
              <w:spacing w:after="120"/>
              <w:rPr>
                <w:rFonts w:ascii="AQA Chevin Pro DemiBold" w:hAnsi="AQA Chevin Pro DemiBold" w:cs="Times New Roman"/>
                <w:bCs/>
                <w:color w:val="auto"/>
                <w:szCs w:val="24"/>
              </w:rPr>
            </w:pPr>
            <w:r w:rsidRPr="005B302B">
              <w:rPr>
                <w:rFonts w:ascii="AQA Chevin Pro Medium" w:eastAsiaTheme="minorEastAsia" w:hAnsi="AQA Chevin Pro Medium"/>
                <w:b/>
                <w:bCs/>
                <w:color w:val="FFFFFF" w:themeColor="background1"/>
                <w:lang w:val="en-US" w:eastAsia="en-US"/>
              </w:rPr>
              <w:t>Power of 10</w:t>
            </w:r>
          </w:p>
        </w:tc>
        <w:tc>
          <w:tcPr>
            <w:tcW w:w="5313" w:type="dxa"/>
            <w:gridSpan w:val="2"/>
            <w:shd w:val="clear" w:color="auto" w:fill="412878"/>
          </w:tcPr>
          <w:p w14:paraId="120C654A" w14:textId="77777777" w:rsidR="005B302B" w:rsidRPr="005B302B" w:rsidRDefault="005B302B" w:rsidP="00A86499">
            <w:pPr>
              <w:spacing w:after="120"/>
              <w:rPr>
                <w:rFonts w:ascii="AQA Chevin Pro DemiBold" w:hAnsi="AQA Chevin Pro DemiBold" w:cs="Times New Roman"/>
                <w:bCs/>
                <w:color w:val="auto"/>
                <w:szCs w:val="24"/>
              </w:rPr>
            </w:pPr>
            <w:r w:rsidRPr="005B302B">
              <w:rPr>
                <w:rFonts w:ascii="AQA Chevin Pro Medium" w:eastAsiaTheme="minorEastAsia" w:hAnsi="AQA Chevin Pro Medium"/>
                <w:b/>
                <w:bCs/>
                <w:color w:val="FFFFFF" w:themeColor="background1"/>
                <w:lang w:val="en-US" w:eastAsia="en-US"/>
              </w:rPr>
              <w:t>Multiplication factor</w:t>
            </w:r>
          </w:p>
        </w:tc>
      </w:tr>
      <w:tr w:rsidR="005B302B" w:rsidRPr="005B302B" w14:paraId="124861E3" w14:textId="77777777" w:rsidTr="00B45DBA">
        <w:trPr>
          <w:trHeight w:val="335"/>
        </w:trPr>
        <w:tc>
          <w:tcPr>
            <w:tcW w:w="898" w:type="dxa"/>
          </w:tcPr>
          <w:p w14:paraId="26C55894" w14:textId="77777777" w:rsidR="005B302B" w:rsidRPr="005B302B" w:rsidRDefault="005B302B" w:rsidP="00A86499">
            <w:pPr>
              <w:spacing w:line="260" w:lineRule="atLeast"/>
              <w:rPr>
                <w:color w:val="auto"/>
              </w:rPr>
            </w:pPr>
            <w:r w:rsidRPr="005B302B">
              <w:rPr>
                <w:color w:val="auto"/>
              </w:rPr>
              <w:t>Tera</w:t>
            </w:r>
          </w:p>
        </w:tc>
        <w:tc>
          <w:tcPr>
            <w:tcW w:w="1011" w:type="dxa"/>
          </w:tcPr>
          <w:p w14:paraId="7BE4005A" w14:textId="77777777" w:rsidR="005B302B" w:rsidRPr="005B302B" w:rsidRDefault="005B302B" w:rsidP="00A86499">
            <w:pPr>
              <w:spacing w:line="260" w:lineRule="atLeast"/>
              <w:rPr>
                <w:color w:val="auto"/>
              </w:rPr>
            </w:pPr>
            <w:r w:rsidRPr="005B302B">
              <w:rPr>
                <w:color w:val="auto"/>
              </w:rPr>
              <w:t>T</w:t>
            </w:r>
          </w:p>
        </w:tc>
        <w:tc>
          <w:tcPr>
            <w:tcW w:w="1879" w:type="dxa"/>
          </w:tcPr>
          <w:p w14:paraId="74EE7930"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12</w:t>
            </w:r>
          </w:p>
        </w:tc>
        <w:tc>
          <w:tcPr>
            <w:tcW w:w="5313" w:type="dxa"/>
            <w:gridSpan w:val="2"/>
          </w:tcPr>
          <w:p w14:paraId="7BAC0BAA" w14:textId="77777777" w:rsidR="005B302B" w:rsidRPr="005B302B" w:rsidRDefault="005B302B" w:rsidP="00A86499">
            <w:pPr>
              <w:spacing w:line="260" w:lineRule="atLeast"/>
              <w:rPr>
                <w:color w:val="auto"/>
              </w:rPr>
            </w:pPr>
            <w:r w:rsidRPr="005B302B">
              <w:rPr>
                <w:color w:val="auto"/>
              </w:rPr>
              <w:t>1 000 000 000 000</w:t>
            </w:r>
          </w:p>
        </w:tc>
      </w:tr>
      <w:tr w:rsidR="005B302B" w:rsidRPr="005B302B" w14:paraId="78A1C4B6" w14:textId="77777777" w:rsidTr="00B45DBA">
        <w:trPr>
          <w:trHeight w:val="335"/>
        </w:trPr>
        <w:tc>
          <w:tcPr>
            <w:tcW w:w="898" w:type="dxa"/>
          </w:tcPr>
          <w:p w14:paraId="7DDFEEF1" w14:textId="77777777" w:rsidR="005B302B" w:rsidRPr="005B302B" w:rsidRDefault="005B302B" w:rsidP="00A86499">
            <w:pPr>
              <w:spacing w:line="260" w:lineRule="atLeast"/>
              <w:rPr>
                <w:color w:val="auto"/>
              </w:rPr>
            </w:pPr>
            <w:r w:rsidRPr="005B302B">
              <w:rPr>
                <w:color w:val="auto"/>
              </w:rPr>
              <w:t>Giga</w:t>
            </w:r>
          </w:p>
        </w:tc>
        <w:tc>
          <w:tcPr>
            <w:tcW w:w="1011" w:type="dxa"/>
          </w:tcPr>
          <w:p w14:paraId="12DE9D92" w14:textId="77777777" w:rsidR="005B302B" w:rsidRPr="005B302B" w:rsidRDefault="005B302B" w:rsidP="00A86499">
            <w:pPr>
              <w:spacing w:line="260" w:lineRule="atLeast"/>
              <w:rPr>
                <w:color w:val="auto"/>
              </w:rPr>
            </w:pPr>
            <w:r w:rsidRPr="005B302B">
              <w:rPr>
                <w:color w:val="auto"/>
              </w:rPr>
              <w:t>G</w:t>
            </w:r>
          </w:p>
        </w:tc>
        <w:tc>
          <w:tcPr>
            <w:tcW w:w="1879" w:type="dxa"/>
          </w:tcPr>
          <w:p w14:paraId="014FB3FF"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9</w:t>
            </w:r>
          </w:p>
        </w:tc>
        <w:tc>
          <w:tcPr>
            <w:tcW w:w="5313" w:type="dxa"/>
            <w:gridSpan w:val="2"/>
          </w:tcPr>
          <w:p w14:paraId="69B8FBD3" w14:textId="77777777" w:rsidR="005B302B" w:rsidRPr="005B302B" w:rsidRDefault="005B302B" w:rsidP="00A86499">
            <w:pPr>
              <w:spacing w:line="260" w:lineRule="atLeast"/>
              <w:rPr>
                <w:color w:val="auto"/>
              </w:rPr>
            </w:pPr>
            <w:r w:rsidRPr="005B302B">
              <w:rPr>
                <w:color w:val="auto"/>
              </w:rPr>
              <w:t>1 000 000 000</w:t>
            </w:r>
          </w:p>
        </w:tc>
      </w:tr>
      <w:tr w:rsidR="005B302B" w:rsidRPr="005B302B" w14:paraId="4B25EBB7" w14:textId="77777777" w:rsidTr="00B45DBA">
        <w:trPr>
          <w:trHeight w:val="335"/>
        </w:trPr>
        <w:tc>
          <w:tcPr>
            <w:tcW w:w="898" w:type="dxa"/>
          </w:tcPr>
          <w:p w14:paraId="71047778" w14:textId="77777777" w:rsidR="005B302B" w:rsidRPr="005B302B" w:rsidRDefault="005B302B" w:rsidP="00A86499">
            <w:pPr>
              <w:spacing w:line="260" w:lineRule="atLeast"/>
              <w:rPr>
                <w:color w:val="auto"/>
              </w:rPr>
            </w:pPr>
            <w:r w:rsidRPr="005B302B">
              <w:rPr>
                <w:color w:val="auto"/>
              </w:rPr>
              <w:t>Mega</w:t>
            </w:r>
          </w:p>
        </w:tc>
        <w:tc>
          <w:tcPr>
            <w:tcW w:w="1011" w:type="dxa"/>
          </w:tcPr>
          <w:p w14:paraId="53683273" w14:textId="77777777" w:rsidR="005B302B" w:rsidRPr="005B302B" w:rsidRDefault="005B302B" w:rsidP="00A86499">
            <w:pPr>
              <w:spacing w:line="260" w:lineRule="atLeast"/>
              <w:rPr>
                <w:color w:val="auto"/>
              </w:rPr>
            </w:pPr>
            <w:r w:rsidRPr="005B302B">
              <w:rPr>
                <w:color w:val="auto"/>
              </w:rPr>
              <w:t>M</w:t>
            </w:r>
          </w:p>
        </w:tc>
        <w:tc>
          <w:tcPr>
            <w:tcW w:w="1879" w:type="dxa"/>
          </w:tcPr>
          <w:p w14:paraId="5F64495B"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6</w:t>
            </w:r>
          </w:p>
        </w:tc>
        <w:tc>
          <w:tcPr>
            <w:tcW w:w="5313" w:type="dxa"/>
            <w:gridSpan w:val="2"/>
          </w:tcPr>
          <w:p w14:paraId="255F1143" w14:textId="77777777" w:rsidR="005B302B" w:rsidRPr="005B302B" w:rsidRDefault="005B302B" w:rsidP="00A86499">
            <w:pPr>
              <w:spacing w:line="260" w:lineRule="atLeast"/>
              <w:rPr>
                <w:color w:val="auto"/>
              </w:rPr>
            </w:pPr>
            <w:r w:rsidRPr="005B302B">
              <w:rPr>
                <w:color w:val="auto"/>
              </w:rPr>
              <w:t>1 000 000</w:t>
            </w:r>
          </w:p>
        </w:tc>
      </w:tr>
      <w:tr w:rsidR="005B302B" w:rsidRPr="005B302B" w14:paraId="57C0F772" w14:textId="77777777" w:rsidTr="00B45DBA">
        <w:trPr>
          <w:trHeight w:val="335"/>
        </w:trPr>
        <w:tc>
          <w:tcPr>
            <w:tcW w:w="898" w:type="dxa"/>
          </w:tcPr>
          <w:p w14:paraId="08D0A40D" w14:textId="77777777" w:rsidR="005B302B" w:rsidRPr="005B302B" w:rsidRDefault="005B302B" w:rsidP="00A86499">
            <w:pPr>
              <w:spacing w:line="260" w:lineRule="atLeast"/>
              <w:rPr>
                <w:color w:val="auto"/>
              </w:rPr>
            </w:pPr>
            <w:r w:rsidRPr="005B302B">
              <w:rPr>
                <w:color w:val="auto"/>
              </w:rPr>
              <w:t>kilo</w:t>
            </w:r>
          </w:p>
        </w:tc>
        <w:tc>
          <w:tcPr>
            <w:tcW w:w="1011" w:type="dxa"/>
          </w:tcPr>
          <w:p w14:paraId="47322EA9" w14:textId="77777777" w:rsidR="005B302B" w:rsidRPr="005B302B" w:rsidRDefault="005B302B" w:rsidP="00A86499">
            <w:pPr>
              <w:spacing w:line="260" w:lineRule="atLeast"/>
              <w:rPr>
                <w:color w:val="auto"/>
              </w:rPr>
            </w:pPr>
            <w:r w:rsidRPr="005B302B">
              <w:rPr>
                <w:color w:val="auto"/>
              </w:rPr>
              <w:t>k</w:t>
            </w:r>
          </w:p>
        </w:tc>
        <w:tc>
          <w:tcPr>
            <w:tcW w:w="1879" w:type="dxa"/>
          </w:tcPr>
          <w:p w14:paraId="6B34DC1D" w14:textId="77777777" w:rsidR="005B302B" w:rsidRPr="005B302B" w:rsidRDefault="005B302B" w:rsidP="00A86499">
            <w:pPr>
              <w:spacing w:line="260" w:lineRule="atLeast"/>
              <w:rPr>
                <w:color w:val="auto"/>
              </w:rPr>
            </w:pPr>
            <w:r w:rsidRPr="005B302B">
              <w:rPr>
                <w:color w:val="auto"/>
              </w:rPr>
              <w:t>10</w:t>
            </w:r>
            <w:r w:rsidRPr="005B302B">
              <w:rPr>
                <w:color w:val="auto"/>
                <w:vertAlign w:val="superscript"/>
              </w:rPr>
              <w:t>3</w:t>
            </w:r>
          </w:p>
        </w:tc>
        <w:tc>
          <w:tcPr>
            <w:tcW w:w="5313" w:type="dxa"/>
            <w:gridSpan w:val="2"/>
          </w:tcPr>
          <w:p w14:paraId="65ED32C1" w14:textId="77777777" w:rsidR="005B302B" w:rsidRPr="005B302B" w:rsidRDefault="005B302B" w:rsidP="00A86499">
            <w:pPr>
              <w:spacing w:line="260" w:lineRule="atLeast"/>
              <w:rPr>
                <w:color w:val="auto"/>
              </w:rPr>
            </w:pPr>
            <w:r w:rsidRPr="005B302B">
              <w:rPr>
                <w:color w:val="auto"/>
              </w:rPr>
              <w:t>1000</w:t>
            </w:r>
          </w:p>
        </w:tc>
      </w:tr>
      <w:tr w:rsidR="005B302B" w:rsidRPr="005B302B" w14:paraId="2E7FC685" w14:textId="77777777" w:rsidTr="00B45DBA">
        <w:trPr>
          <w:trHeight w:val="335"/>
        </w:trPr>
        <w:tc>
          <w:tcPr>
            <w:tcW w:w="898" w:type="dxa"/>
          </w:tcPr>
          <w:p w14:paraId="20E1A862" w14:textId="77777777" w:rsidR="005B302B" w:rsidRPr="005B302B" w:rsidRDefault="005B302B" w:rsidP="00A86499">
            <w:pPr>
              <w:spacing w:line="260" w:lineRule="atLeast"/>
              <w:rPr>
                <w:color w:val="auto"/>
              </w:rPr>
            </w:pPr>
            <w:r w:rsidRPr="005B302B">
              <w:rPr>
                <w:color w:val="auto"/>
              </w:rPr>
              <w:t>deci</w:t>
            </w:r>
          </w:p>
        </w:tc>
        <w:tc>
          <w:tcPr>
            <w:tcW w:w="1011" w:type="dxa"/>
          </w:tcPr>
          <w:p w14:paraId="0C057486" w14:textId="77777777" w:rsidR="005B302B" w:rsidRPr="005B302B" w:rsidRDefault="005B302B" w:rsidP="00A86499">
            <w:pPr>
              <w:spacing w:line="260" w:lineRule="atLeast"/>
              <w:rPr>
                <w:color w:val="auto"/>
              </w:rPr>
            </w:pPr>
            <w:r w:rsidRPr="005B302B">
              <w:rPr>
                <w:color w:val="auto"/>
              </w:rPr>
              <w:t>d</w:t>
            </w:r>
          </w:p>
        </w:tc>
        <w:tc>
          <w:tcPr>
            <w:tcW w:w="1879" w:type="dxa"/>
          </w:tcPr>
          <w:p w14:paraId="4853DFA4" w14:textId="77777777" w:rsidR="005B302B" w:rsidRPr="005B302B" w:rsidRDefault="005B302B" w:rsidP="00A86499">
            <w:pPr>
              <w:spacing w:line="260" w:lineRule="atLeast"/>
              <w:rPr>
                <w:color w:val="auto"/>
              </w:rPr>
            </w:pPr>
            <w:r w:rsidRPr="005B302B">
              <w:rPr>
                <w:color w:val="auto"/>
              </w:rPr>
              <w:t>10</w:t>
            </w:r>
            <w:r w:rsidRPr="005B302B">
              <w:rPr>
                <w:color w:val="auto"/>
                <w:vertAlign w:val="superscript"/>
              </w:rPr>
              <w:t>-1</w:t>
            </w:r>
          </w:p>
        </w:tc>
        <w:tc>
          <w:tcPr>
            <w:tcW w:w="2620" w:type="dxa"/>
          </w:tcPr>
          <w:p w14:paraId="54B781CD" w14:textId="77777777" w:rsidR="005B302B" w:rsidRPr="005B302B" w:rsidRDefault="005B302B" w:rsidP="00A86499">
            <w:pPr>
              <w:spacing w:line="260" w:lineRule="atLeast"/>
              <w:rPr>
                <w:color w:val="auto"/>
              </w:rPr>
            </w:pPr>
            <w:r w:rsidRPr="005B302B">
              <w:rPr>
                <w:color w:val="auto"/>
              </w:rPr>
              <w:t>0.1</w:t>
            </w:r>
          </w:p>
        </w:tc>
        <w:tc>
          <w:tcPr>
            <w:tcW w:w="2693" w:type="dxa"/>
          </w:tcPr>
          <w:p w14:paraId="1EFB6C8B" w14:textId="77777777" w:rsidR="005B302B" w:rsidRPr="005B302B" w:rsidRDefault="005B302B" w:rsidP="00A86499">
            <w:pPr>
              <w:spacing w:line="260" w:lineRule="atLeast"/>
              <w:rPr>
                <w:color w:val="auto"/>
              </w:rPr>
            </w:pPr>
            <w:r w:rsidRPr="005B302B">
              <w:rPr>
                <w:color w:val="auto"/>
              </w:rPr>
              <w:t>1/10</w:t>
            </w:r>
          </w:p>
        </w:tc>
      </w:tr>
      <w:tr w:rsidR="005B302B" w:rsidRPr="005B302B" w14:paraId="1DF25105" w14:textId="77777777" w:rsidTr="00B45DBA">
        <w:trPr>
          <w:trHeight w:val="335"/>
        </w:trPr>
        <w:tc>
          <w:tcPr>
            <w:tcW w:w="898" w:type="dxa"/>
          </w:tcPr>
          <w:p w14:paraId="76EFB4BB" w14:textId="77777777" w:rsidR="005B302B" w:rsidRPr="005B302B" w:rsidRDefault="005B302B" w:rsidP="00A86499">
            <w:pPr>
              <w:spacing w:line="260" w:lineRule="atLeast"/>
              <w:rPr>
                <w:color w:val="auto"/>
              </w:rPr>
            </w:pPr>
            <w:r w:rsidRPr="005B302B">
              <w:rPr>
                <w:color w:val="auto"/>
              </w:rPr>
              <w:t>centi</w:t>
            </w:r>
          </w:p>
        </w:tc>
        <w:tc>
          <w:tcPr>
            <w:tcW w:w="1011" w:type="dxa"/>
          </w:tcPr>
          <w:p w14:paraId="64F550A9" w14:textId="77777777" w:rsidR="005B302B" w:rsidRPr="005B302B" w:rsidRDefault="005B302B" w:rsidP="00A86499">
            <w:pPr>
              <w:spacing w:line="260" w:lineRule="atLeast"/>
              <w:rPr>
                <w:color w:val="auto"/>
              </w:rPr>
            </w:pPr>
            <w:r w:rsidRPr="005B302B">
              <w:rPr>
                <w:color w:val="auto"/>
              </w:rPr>
              <w:t>c</w:t>
            </w:r>
          </w:p>
        </w:tc>
        <w:tc>
          <w:tcPr>
            <w:tcW w:w="1879" w:type="dxa"/>
          </w:tcPr>
          <w:p w14:paraId="32243E6F"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-2</w:t>
            </w:r>
          </w:p>
        </w:tc>
        <w:tc>
          <w:tcPr>
            <w:tcW w:w="2620" w:type="dxa"/>
          </w:tcPr>
          <w:p w14:paraId="337BF667" w14:textId="77777777" w:rsidR="005B302B" w:rsidRPr="005B302B" w:rsidRDefault="005B302B" w:rsidP="00A86499">
            <w:pPr>
              <w:spacing w:line="260" w:lineRule="atLeast"/>
              <w:rPr>
                <w:color w:val="auto"/>
              </w:rPr>
            </w:pPr>
            <w:r w:rsidRPr="005B302B">
              <w:rPr>
                <w:color w:val="auto"/>
              </w:rPr>
              <w:t>0.01</w:t>
            </w:r>
          </w:p>
        </w:tc>
        <w:tc>
          <w:tcPr>
            <w:tcW w:w="2693" w:type="dxa"/>
          </w:tcPr>
          <w:p w14:paraId="35A88B3C" w14:textId="77777777" w:rsidR="005B302B" w:rsidRPr="005B302B" w:rsidRDefault="005B302B" w:rsidP="00A86499">
            <w:pPr>
              <w:spacing w:line="260" w:lineRule="atLeast"/>
              <w:rPr>
                <w:color w:val="auto"/>
              </w:rPr>
            </w:pPr>
            <w:r w:rsidRPr="005B302B">
              <w:rPr>
                <w:color w:val="auto"/>
              </w:rPr>
              <w:t>1/100</w:t>
            </w:r>
          </w:p>
        </w:tc>
      </w:tr>
      <w:tr w:rsidR="005B302B" w:rsidRPr="005B302B" w14:paraId="5D1542FC" w14:textId="77777777" w:rsidTr="00B45DBA">
        <w:trPr>
          <w:trHeight w:val="335"/>
        </w:trPr>
        <w:tc>
          <w:tcPr>
            <w:tcW w:w="898" w:type="dxa"/>
          </w:tcPr>
          <w:p w14:paraId="741AE695" w14:textId="77777777" w:rsidR="005B302B" w:rsidRPr="005B302B" w:rsidRDefault="005B302B" w:rsidP="00A86499">
            <w:pPr>
              <w:spacing w:line="260" w:lineRule="atLeast"/>
              <w:rPr>
                <w:color w:val="auto"/>
              </w:rPr>
            </w:pPr>
            <w:r w:rsidRPr="005B302B">
              <w:rPr>
                <w:color w:val="auto"/>
              </w:rPr>
              <w:t>milli</w:t>
            </w:r>
          </w:p>
        </w:tc>
        <w:tc>
          <w:tcPr>
            <w:tcW w:w="1011" w:type="dxa"/>
          </w:tcPr>
          <w:p w14:paraId="470CE40E" w14:textId="77777777" w:rsidR="005B302B" w:rsidRPr="005B302B" w:rsidRDefault="005B302B" w:rsidP="00A86499">
            <w:pPr>
              <w:spacing w:line="260" w:lineRule="atLeast"/>
              <w:rPr>
                <w:color w:val="auto"/>
              </w:rPr>
            </w:pPr>
            <w:r w:rsidRPr="005B302B">
              <w:rPr>
                <w:color w:val="auto"/>
              </w:rPr>
              <w:t>m</w:t>
            </w:r>
          </w:p>
        </w:tc>
        <w:tc>
          <w:tcPr>
            <w:tcW w:w="1879" w:type="dxa"/>
          </w:tcPr>
          <w:p w14:paraId="5495C5BA" w14:textId="77777777" w:rsidR="005B302B" w:rsidRPr="005B302B" w:rsidRDefault="005B302B" w:rsidP="00A86499">
            <w:pPr>
              <w:spacing w:line="260" w:lineRule="atLeast"/>
              <w:rPr>
                <w:color w:val="auto"/>
              </w:rPr>
            </w:pPr>
            <w:r w:rsidRPr="005B302B">
              <w:rPr>
                <w:color w:val="auto"/>
              </w:rPr>
              <w:t>10</w:t>
            </w:r>
            <w:r w:rsidRPr="005B302B">
              <w:rPr>
                <w:color w:val="auto"/>
                <w:vertAlign w:val="superscript"/>
              </w:rPr>
              <w:t>-3</w:t>
            </w:r>
          </w:p>
        </w:tc>
        <w:tc>
          <w:tcPr>
            <w:tcW w:w="2620" w:type="dxa"/>
          </w:tcPr>
          <w:p w14:paraId="10CF45D8" w14:textId="77777777" w:rsidR="005B302B" w:rsidRPr="005B302B" w:rsidRDefault="005B302B" w:rsidP="00A86499">
            <w:pPr>
              <w:spacing w:line="260" w:lineRule="atLeast"/>
              <w:rPr>
                <w:color w:val="auto"/>
              </w:rPr>
            </w:pPr>
            <w:r w:rsidRPr="005B302B">
              <w:rPr>
                <w:color w:val="auto"/>
              </w:rPr>
              <w:t>0.001</w:t>
            </w:r>
          </w:p>
        </w:tc>
        <w:tc>
          <w:tcPr>
            <w:tcW w:w="2693" w:type="dxa"/>
          </w:tcPr>
          <w:p w14:paraId="7AB717B4" w14:textId="77777777" w:rsidR="005B302B" w:rsidRPr="005B302B" w:rsidRDefault="005B302B" w:rsidP="00A86499">
            <w:pPr>
              <w:spacing w:line="260" w:lineRule="atLeast"/>
              <w:rPr>
                <w:color w:val="auto"/>
              </w:rPr>
            </w:pPr>
            <w:r w:rsidRPr="005B302B">
              <w:rPr>
                <w:color w:val="auto"/>
              </w:rPr>
              <w:t>1/1000</w:t>
            </w:r>
          </w:p>
        </w:tc>
      </w:tr>
      <w:tr w:rsidR="005B302B" w:rsidRPr="005B302B" w14:paraId="2E8F66CB" w14:textId="77777777" w:rsidTr="00B45DBA">
        <w:trPr>
          <w:trHeight w:val="335"/>
        </w:trPr>
        <w:tc>
          <w:tcPr>
            <w:tcW w:w="898" w:type="dxa"/>
          </w:tcPr>
          <w:p w14:paraId="13B79B49" w14:textId="77777777" w:rsidR="005B302B" w:rsidRPr="005B302B" w:rsidRDefault="005B302B" w:rsidP="00A86499">
            <w:pPr>
              <w:spacing w:line="260" w:lineRule="atLeast"/>
              <w:rPr>
                <w:color w:val="auto"/>
              </w:rPr>
            </w:pPr>
            <w:r w:rsidRPr="005B302B">
              <w:rPr>
                <w:color w:val="auto"/>
              </w:rPr>
              <w:t>micro</w:t>
            </w:r>
          </w:p>
        </w:tc>
        <w:tc>
          <w:tcPr>
            <w:tcW w:w="1011" w:type="dxa"/>
          </w:tcPr>
          <w:p w14:paraId="05CCFBEA" w14:textId="77777777" w:rsidR="005B302B" w:rsidRPr="005B302B" w:rsidRDefault="005B302B" w:rsidP="00A86499">
            <w:pPr>
              <w:spacing w:line="260" w:lineRule="atLeast"/>
              <w:rPr>
                <w:color w:val="auto"/>
              </w:rPr>
            </w:pPr>
            <w:r w:rsidRPr="005B302B">
              <w:rPr>
                <w:color w:val="auto"/>
              </w:rPr>
              <w:t>μ</w:t>
            </w:r>
          </w:p>
        </w:tc>
        <w:tc>
          <w:tcPr>
            <w:tcW w:w="1879" w:type="dxa"/>
          </w:tcPr>
          <w:p w14:paraId="23E902EC"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-6</w:t>
            </w:r>
          </w:p>
        </w:tc>
        <w:tc>
          <w:tcPr>
            <w:tcW w:w="2620" w:type="dxa"/>
          </w:tcPr>
          <w:p w14:paraId="3D21D314" w14:textId="77777777" w:rsidR="005B302B" w:rsidRPr="005B302B" w:rsidRDefault="005B302B" w:rsidP="00A86499">
            <w:pPr>
              <w:spacing w:line="260" w:lineRule="atLeast"/>
              <w:rPr>
                <w:color w:val="auto"/>
              </w:rPr>
            </w:pPr>
            <w:r w:rsidRPr="005B302B">
              <w:rPr>
                <w:color w:val="auto"/>
              </w:rPr>
              <w:t>0.000 001</w:t>
            </w:r>
          </w:p>
        </w:tc>
        <w:tc>
          <w:tcPr>
            <w:tcW w:w="2693" w:type="dxa"/>
          </w:tcPr>
          <w:p w14:paraId="55AB7AB5" w14:textId="77777777" w:rsidR="005B302B" w:rsidRPr="005B302B" w:rsidRDefault="005B302B" w:rsidP="00A86499">
            <w:pPr>
              <w:spacing w:line="260" w:lineRule="atLeast"/>
              <w:rPr>
                <w:color w:val="auto"/>
              </w:rPr>
            </w:pPr>
            <w:r w:rsidRPr="005B302B">
              <w:rPr>
                <w:color w:val="auto"/>
              </w:rPr>
              <w:t>1/1 000 000</w:t>
            </w:r>
          </w:p>
        </w:tc>
      </w:tr>
      <w:tr w:rsidR="005B302B" w:rsidRPr="005B302B" w14:paraId="7FE7CC0B" w14:textId="77777777" w:rsidTr="00B45DBA">
        <w:trPr>
          <w:trHeight w:val="335"/>
        </w:trPr>
        <w:tc>
          <w:tcPr>
            <w:tcW w:w="898" w:type="dxa"/>
          </w:tcPr>
          <w:p w14:paraId="4E6748F2" w14:textId="77777777" w:rsidR="005B302B" w:rsidRPr="005B302B" w:rsidRDefault="005B302B" w:rsidP="00A86499">
            <w:pPr>
              <w:spacing w:line="260" w:lineRule="atLeast"/>
              <w:rPr>
                <w:color w:val="auto"/>
              </w:rPr>
            </w:pPr>
            <w:r w:rsidRPr="005B302B">
              <w:rPr>
                <w:color w:val="auto"/>
              </w:rPr>
              <w:t>nano</w:t>
            </w:r>
          </w:p>
        </w:tc>
        <w:tc>
          <w:tcPr>
            <w:tcW w:w="1011" w:type="dxa"/>
          </w:tcPr>
          <w:p w14:paraId="6B664587" w14:textId="77777777" w:rsidR="005B302B" w:rsidRPr="005B302B" w:rsidRDefault="005B302B" w:rsidP="00A86499">
            <w:pPr>
              <w:spacing w:line="260" w:lineRule="atLeast"/>
              <w:rPr>
                <w:color w:val="auto"/>
              </w:rPr>
            </w:pPr>
            <w:r w:rsidRPr="005B302B">
              <w:rPr>
                <w:color w:val="auto"/>
              </w:rPr>
              <w:t>n</w:t>
            </w:r>
          </w:p>
        </w:tc>
        <w:tc>
          <w:tcPr>
            <w:tcW w:w="1879" w:type="dxa"/>
          </w:tcPr>
          <w:p w14:paraId="4D862F2C"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-9</w:t>
            </w:r>
          </w:p>
        </w:tc>
        <w:tc>
          <w:tcPr>
            <w:tcW w:w="2620" w:type="dxa"/>
          </w:tcPr>
          <w:p w14:paraId="2FCC90D0" w14:textId="77777777" w:rsidR="005B302B" w:rsidRPr="005B302B" w:rsidRDefault="005B302B" w:rsidP="00A86499">
            <w:pPr>
              <w:spacing w:line="260" w:lineRule="atLeast"/>
              <w:rPr>
                <w:color w:val="auto"/>
              </w:rPr>
            </w:pPr>
            <w:r w:rsidRPr="005B302B">
              <w:rPr>
                <w:color w:val="auto"/>
              </w:rPr>
              <w:t>0.000 000 001</w:t>
            </w:r>
          </w:p>
        </w:tc>
        <w:tc>
          <w:tcPr>
            <w:tcW w:w="2693" w:type="dxa"/>
          </w:tcPr>
          <w:p w14:paraId="55DC4FA2" w14:textId="77777777" w:rsidR="005B302B" w:rsidRPr="005B302B" w:rsidRDefault="005B302B" w:rsidP="00A86499">
            <w:pPr>
              <w:spacing w:line="260" w:lineRule="atLeast"/>
              <w:rPr>
                <w:color w:val="auto"/>
              </w:rPr>
            </w:pPr>
            <w:r w:rsidRPr="005B302B">
              <w:rPr>
                <w:color w:val="auto"/>
              </w:rPr>
              <w:t>1/1 000 000 000</w:t>
            </w:r>
          </w:p>
        </w:tc>
      </w:tr>
      <w:tr w:rsidR="005B302B" w:rsidRPr="005B302B" w14:paraId="057344FC" w14:textId="77777777" w:rsidTr="00B45DBA">
        <w:trPr>
          <w:trHeight w:val="335"/>
        </w:trPr>
        <w:tc>
          <w:tcPr>
            <w:tcW w:w="898" w:type="dxa"/>
          </w:tcPr>
          <w:p w14:paraId="7A8BCC29" w14:textId="77777777" w:rsidR="005B302B" w:rsidRPr="005B302B" w:rsidRDefault="005B302B" w:rsidP="00A86499">
            <w:pPr>
              <w:spacing w:line="260" w:lineRule="atLeast"/>
              <w:rPr>
                <w:color w:val="auto"/>
              </w:rPr>
            </w:pPr>
            <w:r w:rsidRPr="005B302B">
              <w:rPr>
                <w:color w:val="auto"/>
              </w:rPr>
              <w:t>pico</w:t>
            </w:r>
          </w:p>
        </w:tc>
        <w:tc>
          <w:tcPr>
            <w:tcW w:w="1011" w:type="dxa"/>
          </w:tcPr>
          <w:p w14:paraId="60243EFF" w14:textId="77777777" w:rsidR="005B302B" w:rsidRPr="005B302B" w:rsidRDefault="005B302B" w:rsidP="00A86499">
            <w:pPr>
              <w:spacing w:line="260" w:lineRule="atLeast"/>
              <w:rPr>
                <w:color w:val="auto"/>
              </w:rPr>
            </w:pPr>
            <w:r w:rsidRPr="005B302B">
              <w:rPr>
                <w:color w:val="auto"/>
              </w:rPr>
              <w:t>p</w:t>
            </w:r>
          </w:p>
        </w:tc>
        <w:tc>
          <w:tcPr>
            <w:tcW w:w="1879" w:type="dxa"/>
          </w:tcPr>
          <w:p w14:paraId="6991B173" w14:textId="77777777" w:rsidR="005B302B" w:rsidRPr="005B302B" w:rsidRDefault="005B302B" w:rsidP="00A86499">
            <w:pPr>
              <w:spacing w:line="260" w:lineRule="atLeast"/>
              <w:rPr>
                <w:color w:val="auto"/>
                <w:vertAlign w:val="superscript"/>
              </w:rPr>
            </w:pPr>
            <w:r w:rsidRPr="005B302B">
              <w:rPr>
                <w:color w:val="auto"/>
              </w:rPr>
              <w:t>10</w:t>
            </w:r>
            <w:r w:rsidRPr="005B302B">
              <w:rPr>
                <w:color w:val="auto"/>
                <w:vertAlign w:val="superscript"/>
              </w:rPr>
              <w:t>-12</w:t>
            </w:r>
          </w:p>
        </w:tc>
        <w:tc>
          <w:tcPr>
            <w:tcW w:w="2620" w:type="dxa"/>
          </w:tcPr>
          <w:p w14:paraId="15516970" w14:textId="77777777" w:rsidR="005B302B" w:rsidRPr="005B302B" w:rsidRDefault="005B302B" w:rsidP="00A86499">
            <w:pPr>
              <w:spacing w:line="260" w:lineRule="atLeast"/>
              <w:rPr>
                <w:color w:val="auto"/>
              </w:rPr>
            </w:pPr>
            <w:r w:rsidRPr="005B302B">
              <w:rPr>
                <w:color w:val="auto"/>
              </w:rPr>
              <w:t>0.000 000 000 001</w:t>
            </w:r>
          </w:p>
        </w:tc>
        <w:tc>
          <w:tcPr>
            <w:tcW w:w="2693" w:type="dxa"/>
          </w:tcPr>
          <w:p w14:paraId="6F46AD4D" w14:textId="77777777" w:rsidR="005B302B" w:rsidRPr="005B302B" w:rsidRDefault="005B302B" w:rsidP="00A86499">
            <w:pPr>
              <w:spacing w:line="260" w:lineRule="atLeast"/>
              <w:rPr>
                <w:color w:val="auto"/>
              </w:rPr>
            </w:pPr>
            <w:r w:rsidRPr="005B302B">
              <w:rPr>
                <w:color w:val="auto"/>
              </w:rPr>
              <w:t>1/1 000 000 000 000</w:t>
            </w:r>
          </w:p>
        </w:tc>
      </w:tr>
      <w:tr w:rsidR="005B302B" w:rsidRPr="005B302B" w14:paraId="1562C966" w14:textId="77777777" w:rsidTr="00B45DBA">
        <w:trPr>
          <w:trHeight w:val="335"/>
        </w:trPr>
        <w:tc>
          <w:tcPr>
            <w:tcW w:w="898" w:type="dxa"/>
          </w:tcPr>
          <w:p w14:paraId="322A1B24" w14:textId="77777777" w:rsidR="005B302B" w:rsidRPr="005B302B" w:rsidRDefault="005B302B" w:rsidP="00A86499">
            <w:pPr>
              <w:spacing w:line="260" w:lineRule="atLeast"/>
              <w:rPr>
                <w:color w:val="auto"/>
              </w:rPr>
            </w:pPr>
            <w:r w:rsidRPr="005B302B">
              <w:rPr>
                <w:color w:val="auto"/>
              </w:rPr>
              <w:t>femto</w:t>
            </w:r>
          </w:p>
        </w:tc>
        <w:tc>
          <w:tcPr>
            <w:tcW w:w="1011" w:type="dxa"/>
          </w:tcPr>
          <w:p w14:paraId="145FF246" w14:textId="77777777" w:rsidR="005B302B" w:rsidRPr="005B302B" w:rsidRDefault="005B302B" w:rsidP="00A86499">
            <w:pPr>
              <w:spacing w:line="260" w:lineRule="atLeast"/>
              <w:rPr>
                <w:color w:val="auto"/>
              </w:rPr>
            </w:pPr>
            <w:r w:rsidRPr="005B302B">
              <w:rPr>
                <w:color w:val="auto"/>
              </w:rPr>
              <w:t>f</w:t>
            </w:r>
          </w:p>
        </w:tc>
        <w:tc>
          <w:tcPr>
            <w:tcW w:w="1879" w:type="dxa"/>
          </w:tcPr>
          <w:p w14:paraId="3FDE11C4" w14:textId="77777777" w:rsidR="005B302B" w:rsidRPr="005B302B" w:rsidRDefault="005B302B" w:rsidP="00A86499">
            <w:pPr>
              <w:spacing w:line="260" w:lineRule="atLeast"/>
              <w:rPr>
                <w:color w:val="auto"/>
              </w:rPr>
            </w:pPr>
            <w:r w:rsidRPr="005B302B">
              <w:rPr>
                <w:color w:val="auto"/>
              </w:rPr>
              <w:t>10</w:t>
            </w:r>
            <w:r w:rsidRPr="005B302B">
              <w:rPr>
                <w:color w:val="auto"/>
                <w:vertAlign w:val="superscript"/>
              </w:rPr>
              <w:t>–15</w:t>
            </w:r>
          </w:p>
        </w:tc>
        <w:tc>
          <w:tcPr>
            <w:tcW w:w="2620" w:type="dxa"/>
          </w:tcPr>
          <w:p w14:paraId="455C57BB" w14:textId="77777777" w:rsidR="005B302B" w:rsidRPr="005B302B" w:rsidRDefault="005B302B" w:rsidP="00A86499">
            <w:pPr>
              <w:spacing w:line="260" w:lineRule="atLeast"/>
              <w:rPr>
                <w:color w:val="auto"/>
              </w:rPr>
            </w:pPr>
            <w:r w:rsidRPr="005B302B">
              <w:rPr>
                <w:color w:val="auto"/>
              </w:rPr>
              <w:t>0.000 000 000 000 001</w:t>
            </w:r>
          </w:p>
        </w:tc>
        <w:tc>
          <w:tcPr>
            <w:tcW w:w="2693" w:type="dxa"/>
          </w:tcPr>
          <w:p w14:paraId="029E7E60" w14:textId="77777777" w:rsidR="005B302B" w:rsidRPr="005B302B" w:rsidRDefault="005B302B" w:rsidP="00A86499">
            <w:pPr>
              <w:spacing w:line="260" w:lineRule="atLeast"/>
              <w:rPr>
                <w:color w:val="auto"/>
              </w:rPr>
            </w:pPr>
            <w:r w:rsidRPr="005B302B">
              <w:rPr>
                <w:color w:val="auto"/>
              </w:rPr>
              <w:t>1/1 000 000 000 000 000</w:t>
            </w:r>
          </w:p>
        </w:tc>
      </w:tr>
    </w:tbl>
    <w:p w14:paraId="09D4FB18" w14:textId="77777777" w:rsidR="00B11599" w:rsidRDefault="00B11599" w:rsidP="00BB30D8">
      <w:pPr>
        <w:spacing w:before="0"/>
      </w:pPr>
    </w:p>
    <w:p w14:paraId="4AB17234" w14:textId="77777777" w:rsidR="00B11599" w:rsidRDefault="00B11599">
      <w:pPr>
        <w:spacing w:before="0"/>
      </w:pPr>
      <w:r>
        <w:br w:type="page"/>
      </w:r>
    </w:p>
    <w:p w14:paraId="14770E5C" w14:textId="77777777" w:rsidR="005B302B" w:rsidRDefault="005B302B" w:rsidP="00BB30D8">
      <w:pPr>
        <w:spacing w:before="0"/>
      </w:pPr>
    </w:p>
    <w:tbl>
      <w:tblPr>
        <w:tblStyle w:val="LightList-Accent14"/>
        <w:tblW w:w="5000" w:type="pct"/>
        <w:tblLook w:val="04A0" w:firstRow="1" w:lastRow="0" w:firstColumn="1" w:lastColumn="0" w:noHBand="0" w:noVBand="1"/>
      </w:tblPr>
      <w:tblGrid>
        <w:gridCol w:w="8296"/>
      </w:tblGrid>
      <w:tr w:rsidR="00B45DBA" w:rsidRPr="00B45DBA" w14:paraId="4A541B3F"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366E8E41" w14:textId="77777777" w:rsidR="00B45DBA" w:rsidRPr="00B45DBA" w:rsidRDefault="00B45DBA" w:rsidP="00A86499">
            <w:pPr>
              <w:spacing w:after="120"/>
              <w:rPr>
                <w:rFonts w:ascii="AQA Chevin Pro Medium" w:hAnsi="AQA Chevin Pro Medium"/>
                <w:b/>
                <w:color w:val="FFFFFF" w:themeColor="background1"/>
              </w:rPr>
            </w:pPr>
            <w:r w:rsidRPr="00B45DBA">
              <w:rPr>
                <w:rFonts w:ascii="AQA Chevin Pro Medium" w:hAnsi="AQA Chevin Pro Medium"/>
                <w:b/>
                <w:color w:val="FFFFFF" w:themeColor="background1"/>
              </w:rPr>
              <w:t>Activity 4 SI units and prefixes</w:t>
            </w:r>
          </w:p>
        </w:tc>
      </w:tr>
      <w:tr w:rsidR="00B45DBA" w:rsidRPr="00B45DBA" w14:paraId="713838A8" w14:textId="77777777" w:rsidTr="00B45DBA">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17A60C3E" w14:textId="77777777" w:rsidR="00B45DBA" w:rsidRPr="00B45DBA" w:rsidRDefault="00B45DBA" w:rsidP="00A86499">
            <w:pPr>
              <w:spacing w:before="0"/>
              <w:rPr>
                <w:rFonts w:eastAsia="SimSun"/>
                <w:color w:val="auto"/>
                <w:szCs w:val="24"/>
              </w:rPr>
            </w:pPr>
          </w:p>
          <w:p w14:paraId="58305D85" w14:textId="77777777" w:rsidR="00B45DBA" w:rsidRPr="00B45DBA" w:rsidRDefault="00B45DBA" w:rsidP="00B43852">
            <w:pPr>
              <w:numPr>
                <w:ilvl w:val="0"/>
                <w:numId w:val="25"/>
              </w:numPr>
              <w:spacing w:after="120" w:line="260" w:lineRule="atLeast"/>
              <w:contextualSpacing/>
              <w:rPr>
                <w:rFonts w:eastAsia="SimSun"/>
                <w:color w:val="auto"/>
                <w:szCs w:val="24"/>
              </w:rPr>
            </w:pPr>
            <w:r w:rsidRPr="00B45DBA">
              <w:rPr>
                <w:rFonts w:eastAsia="SimSun"/>
                <w:color w:val="auto"/>
                <w:szCs w:val="24"/>
              </w:rPr>
              <w:t xml:space="preserve">What would be the most appropriate unit to use for the following measurements? </w:t>
            </w:r>
          </w:p>
          <w:p w14:paraId="52809D98" w14:textId="77777777" w:rsidR="00B45DBA" w:rsidRPr="00B45DBA" w:rsidRDefault="00B45DBA" w:rsidP="00A86499">
            <w:pPr>
              <w:spacing w:after="120" w:line="260" w:lineRule="atLeast"/>
              <w:rPr>
                <w:rFonts w:eastAsia="SimSun"/>
                <w:color w:val="auto"/>
                <w:szCs w:val="24"/>
                <w:lang w:val="en-GB"/>
              </w:rPr>
            </w:pPr>
          </w:p>
          <w:p w14:paraId="2B2AA7BD" w14:textId="77777777" w:rsidR="00B45DBA" w:rsidRPr="00B45DBA" w:rsidRDefault="00B45DBA" w:rsidP="00B43852">
            <w:pPr>
              <w:numPr>
                <w:ilvl w:val="0"/>
                <w:numId w:val="26"/>
              </w:numPr>
              <w:spacing w:after="120" w:line="260" w:lineRule="atLeast"/>
              <w:ind w:left="1077" w:hanging="357"/>
              <w:contextualSpacing/>
              <w:rPr>
                <w:rFonts w:eastAsia="SimSun"/>
                <w:color w:val="auto"/>
                <w:szCs w:val="24"/>
              </w:rPr>
            </w:pPr>
            <w:r w:rsidRPr="00B45DBA">
              <w:rPr>
                <w:rFonts w:eastAsia="SimSun"/>
                <w:color w:val="auto"/>
                <w:szCs w:val="24"/>
              </w:rPr>
              <w:t>The mass of water in a test tube.</w:t>
            </w:r>
          </w:p>
          <w:p w14:paraId="1E71B722" w14:textId="77777777" w:rsidR="00B45DBA" w:rsidRPr="00B45DBA" w:rsidRDefault="00B45DBA" w:rsidP="00B43852">
            <w:pPr>
              <w:numPr>
                <w:ilvl w:val="0"/>
                <w:numId w:val="26"/>
              </w:numPr>
              <w:spacing w:after="120" w:line="260" w:lineRule="atLeast"/>
              <w:ind w:left="1077" w:hanging="357"/>
              <w:contextualSpacing/>
              <w:rPr>
                <w:rFonts w:eastAsia="SimSun"/>
                <w:color w:val="auto"/>
                <w:szCs w:val="24"/>
              </w:rPr>
            </w:pPr>
            <w:r w:rsidRPr="00B45DBA">
              <w:rPr>
                <w:rFonts w:eastAsia="SimSun"/>
                <w:color w:val="auto"/>
                <w:szCs w:val="24"/>
              </w:rPr>
              <w:t>The volume of water in a burette.</w:t>
            </w:r>
          </w:p>
          <w:p w14:paraId="0B8B530B" w14:textId="77777777" w:rsidR="00B45DBA" w:rsidRPr="00B45DBA" w:rsidRDefault="00B45DBA" w:rsidP="00B43852">
            <w:pPr>
              <w:numPr>
                <w:ilvl w:val="0"/>
                <w:numId w:val="26"/>
              </w:numPr>
              <w:spacing w:after="120" w:line="260" w:lineRule="atLeast"/>
              <w:ind w:left="1077" w:hanging="357"/>
              <w:contextualSpacing/>
              <w:rPr>
                <w:rFonts w:eastAsia="SimSun"/>
                <w:color w:val="auto"/>
                <w:szCs w:val="24"/>
              </w:rPr>
            </w:pPr>
            <w:r w:rsidRPr="00B45DBA">
              <w:rPr>
                <w:rFonts w:eastAsia="SimSun"/>
                <w:color w:val="auto"/>
                <w:szCs w:val="24"/>
              </w:rPr>
              <w:t>The time taken for a solution to change colour.</w:t>
            </w:r>
          </w:p>
          <w:p w14:paraId="7AFD8F9B" w14:textId="77777777" w:rsidR="00B45DBA" w:rsidRPr="00B45DBA" w:rsidRDefault="00B45DBA" w:rsidP="00B43852">
            <w:pPr>
              <w:numPr>
                <w:ilvl w:val="0"/>
                <w:numId w:val="26"/>
              </w:numPr>
              <w:spacing w:after="120" w:line="260" w:lineRule="atLeast"/>
              <w:ind w:left="1077" w:hanging="357"/>
              <w:contextualSpacing/>
              <w:rPr>
                <w:rFonts w:eastAsia="SimSun"/>
                <w:color w:val="auto"/>
                <w:szCs w:val="24"/>
              </w:rPr>
            </w:pPr>
            <w:r w:rsidRPr="00B45DBA">
              <w:rPr>
                <w:rFonts w:eastAsia="SimSun"/>
                <w:color w:val="auto"/>
                <w:szCs w:val="24"/>
              </w:rPr>
              <w:t>The radius of a gold atom.</w:t>
            </w:r>
          </w:p>
          <w:p w14:paraId="6C7B1981" w14:textId="77777777" w:rsidR="00B45DBA" w:rsidRPr="00B45DBA" w:rsidRDefault="00B45DBA" w:rsidP="00B43852">
            <w:pPr>
              <w:numPr>
                <w:ilvl w:val="0"/>
                <w:numId w:val="26"/>
              </w:numPr>
              <w:spacing w:after="120" w:line="260" w:lineRule="atLeast"/>
              <w:ind w:left="1077" w:hanging="357"/>
              <w:contextualSpacing/>
              <w:rPr>
                <w:rFonts w:eastAsia="SimSun"/>
                <w:color w:val="auto"/>
                <w:szCs w:val="24"/>
              </w:rPr>
            </w:pPr>
            <w:r w:rsidRPr="00B45DBA">
              <w:rPr>
                <w:rFonts w:eastAsia="SimSun"/>
                <w:color w:val="auto"/>
                <w:szCs w:val="24"/>
              </w:rPr>
              <w:t xml:space="preserve">The number of particles </w:t>
            </w:r>
            <w:proofErr w:type="spellStart"/>
            <w:r w:rsidRPr="00B45DBA">
              <w:rPr>
                <w:rFonts w:eastAsia="SimSun"/>
                <w:color w:val="auto"/>
                <w:szCs w:val="24"/>
              </w:rPr>
              <w:t>eg</w:t>
            </w:r>
            <w:proofErr w:type="spellEnd"/>
            <w:r w:rsidRPr="00B45DBA">
              <w:rPr>
                <w:rFonts w:eastAsia="SimSun"/>
                <w:color w:val="auto"/>
                <w:szCs w:val="24"/>
              </w:rPr>
              <w:t xml:space="preserve"> atoms in a chemical.</w:t>
            </w:r>
          </w:p>
          <w:p w14:paraId="498E4ECB" w14:textId="77777777" w:rsidR="00B45DBA" w:rsidRPr="00B45DBA" w:rsidRDefault="00B45DBA" w:rsidP="00B43852">
            <w:pPr>
              <w:numPr>
                <w:ilvl w:val="0"/>
                <w:numId w:val="26"/>
              </w:numPr>
              <w:spacing w:after="120" w:line="260" w:lineRule="atLeast"/>
              <w:ind w:left="1077" w:hanging="357"/>
              <w:contextualSpacing/>
              <w:rPr>
                <w:rFonts w:eastAsia="SimSun"/>
                <w:color w:val="auto"/>
                <w:szCs w:val="24"/>
              </w:rPr>
            </w:pPr>
            <w:r w:rsidRPr="00B45DBA">
              <w:rPr>
                <w:rFonts w:eastAsia="SimSun"/>
                <w:color w:val="auto"/>
                <w:szCs w:val="24"/>
              </w:rPr>
              <w:t>The temperature of a liquid.</w:t>
            </w:r>
          </w:p>
          <w:p w14:paraId="73718EFF" w14:textId="77777777" w:rsidR="00B45DBA" w:rsidRPr="00B45DBA" w:rsidRDefault="00B45DBA" w:rsidP="00A86499">
            <w:pPr>
              <w:spacing w:after="120" w:line="260" w:lineRule="atLeast"/>
              <w:rPr>
                <w:rFonts w:eastAsia="SimSun"/>
                <w:color w:val="auto"/>
                <w:szCs w:val="24"/>
              </w:rPr>
            </w:pPr>
          </w:p>
          <w:p w14:paraId="6687B0E4" w14:textId="77777777" w:rsidR="00B45DBA" w:rsidRPr="00B45DBA" w:rsidRDefault="00B45DBA" w:rsidP="00B43852">
            <w:pPr>
              <w:numPr>
                <w:ilvl w:val="0"/>
                <w:numId w:val="25"/>
              </w:numPr>
              <w:spacing w:after="120" w:line="260" w:lineRule="atLeast"/>
              <w:contextualSpacing/>
              <w:rPr>
                <w:rFonts w:eastAsia="SimSun"/>
                <w:color w:val="auto"/>
                <w:szCs w:val="24"/>
              </w:rPr>
            </w:pPr>
            <w:r w:rsidRPr="00B45DBA">
              <w:rPr>
                <w:rFonts w:eastAsia="SimSun"/>
                <w:color w:val="auto"/>
                <w:szCs w:val="24"/>
              </w:rPr>
              <w:t>Re-write the following quantities using the correct SI units.</w:t>
            </w:r>
          </w:p>
          <w:p w14:paraId="7E99F62A" w14:textId="77777777" w:rsidR="00B45DBA" w:rsidRPr="00B45DBA" w:rsidRDefault="00B45DBA" w:rsidP="00A86499">
            <w:pPr>
              <w:spacing w:after="120" w:line="260" w:lineRule="atLeast"/>
              <w:rPr>
                <w:rFonts w:eastAsia="SimSun"/>
                <w:color w:val="auto"/>
                <w:szCs w:val="24"/>
              </w:rPr>
            </w:pPr>
          </w:p>
          <w:p w14:paraId="73859334" w14:textId="77777777" w:rsidR="00B45DBA" w:rsidRPr="00B45DBA" w:rsidRDefault="00B45DBA" w:rsidP="00B43852">
            <w:pPr>
              <w:numPr>
                <w:ilvl w:val="0"/>
                <w:numId w:val="27"/>
              </w:numPr>
              <w:spacing w:after="120" w:line="260" w:lineRule="atLeast"/>
              <w:ind w:left="1080"/>
              <w:contextualSpacing/>
              <w:rPr>
                <w:rFonts w:eastAsia="SimSun"/>
                <w:color w:val="auto"/>
                <w:szCs w:val="24"/>
                <w:lang w:val="fr-FR"/>
              </w:rPr>
            </w:pPr>
            <w:r w:rsidRPr="00B45DBA">
              <w:rPr>
                <w:rFonts w:eastAsia="SimSun"/>
                <w:color w:val="auto"/>
                <w:szCs w:val="24"/>
                <w:lang w:val="fr-FR"/>
              </w:rPr>
              <w:t xml:space="preserve">0.5 litres  </w:t>
            </w:r>
          </w:p>
          <w:p w14:paraId="666D2C19" w14:textId="77777777" w:rsidR="00B45DBA" w:rsidRPr="00B45DBA" w:rsidRDefault="00B45DBA" w:rsidP="00B43852">
            <w:pPr>
              <w:numPr>
                <w:ilvl w:val="0"/>
                <w:numId w:val="27"/>
              </w:numPr>
              <w:spacing w:after="120" w:line="260" w:lineRule="atLeast"/>
              <w:ind w:left="1080"/>
              <w:contextualSpacing/>
              <w:rPr>
                <w:rFonts w:eastAsia="SimSun"/>
                <w:color w:val="auto"/>
                <w:szCs w:val="24"/>
                <w:lang w:val="fr-FR"/>
              </w:rPr>
            </w:pPr>
            <w:r w:rsidRPr="00B45DBA">
              <w:rPr>
                <w:rFonts w:eastAsia="SimSun"/>
                <w:color w:val="auto"/>
                <w:szCs w:val="24"/>
                <w:lang w:val="fr-FR"/>
              </w:rPr>
              <w:t>5 minutes</w:t>
            </w:r>
          </w:p>
          <w:p w14:paraId="05419ED1" w14:textId="77777777" w:rsidR="00B45DBA" w:rsidRPr="00B45DBA" w:rsidRDefault="00B45DBA" w:rsidP="00B43852">
            <w:pPr>
              <w:numPr>
                <w:ilvl w:val="0"/>
                <w:numId w:val="27"/>
              </w:numPr>
              <w:spacing w:after="120" w:line="260" w:lineRule="atLeast"/>
              <w:ind w:left="1080"/>
              <w:contextualSpacing/>
              <w:rPr>
                <w:rFonts w:eastAsia="SimSun"/>
                <w:color w:val="auto"/>
                <w:szCs w:val="24"/>
                <w:lang w:val="fr-FR"/>
              </w:rPr>
            </w:pPr>
            <w:r w:rsidRPr="00B45DBA">
              <w:rPr>
                <w:rFonts w:eastAsia="SimSun"/>
                <w:color w:val="auto"/>
                <w:szCs w:val="24"/>
                <w:lang w:val="fr-FR"/>
              </w:rPr>
              <w:t xml:space="preserve">20 </w:t>
            </w:r>
            <w:r w:rsidRPr="00B45DBA">
              <w:rPr>
                <w:rFonts w:eastAsia="SimSun"/>
                <w:color w:val="auto"/>
              </w:rPr>
              <w:t>°C</w:t>
            </w:r>
          </w:p>
          <w:p w14:paraId="41766256" w14:textId="77777777" w:rsidR="00B45DBA" w:rsidRPr="00B45DBA" w:rsidRDefault="00B45DBA" w:rsidP="00B43852">
            <w:pPr>
              <w:numPr>
                <w:ilvl w:val="0"/>
                <w:numId w:val="27"/>
              </w:numPr>
              <w:spacing w:after="120" w:line="260" w:lineRule="atLeast"/>
              <w:ind w:left="1080"/>
              <w:contextualSpacing/>
              <w:rPr>
                <w:rFonts w:eastAsia="SimSun"/>
                <w:color w:val="auto"/>
                <w:szCs w:val="24"/>
                <w:lang w:val="fr-FR"/>
              </w:rPr>
            </w:pPr>
            <w:r w:rsidRPr="00B45DBA">
              <w:rPr>
                <w:rFonts w:eastAsia="SimSun"/>
                <w:color w:val="auto"/>
                <w:szCs w:val="24"/>
                <w:lang w:val="fr-FR"/>
              </w:rPr>
              <w:t xml:space="preserve">70 </w:t>
            </w:r>
            <w:r w:rsidRPr="00B45DBA">
              <w:rPr>
                <w:rFonts w:eastAsia="SimSun"/>
                <w:color w:val="auto"/>
              </w:rPr>
              <w:t>°</w:t>
            </w:r>
            <w:r w:rsidRPr="00B45DBA">
              <w:rPr>
                <w:rFonts w:eastAsia="SimSun"/>
                <w:color w:val="auto"/>
                <w:szCs w:val="24"/>
                <w:lang w:val="fr-FR"/>
              </w:rPr>
              <w:t>F</w:t>
            </w:r>
          </w:p>
          <w:p w14:paraId="75A74FBC" w14:textId="77777777" w:rsidR="00B45DBA" w:rsidRPr="00B45DBA" w:rsidRDefault="00B45DBA" w:rsidP="00B43852">
            <w:pPr>
              <w:numPr>
                <w:ilvl w:val="0"/>
                <w:numId w:val="27"/>
              </w:numPr>
              <w:spacing w:after="120" w:line="260" w:lineRule="atLeast"/>
              <w:ind w:left="1080"/>
              <w:contextualSpacing/>
              <w:rPr>
                <w:rFonts w:eastAsia="SimSun"/>
                <w:color w:val="auto"/>
                <w:szCs w:val="24"/>
                <w:lang w:val="fr-FR"/>
              </w:rPr>
            </w:pPr>
            <w:r w:rsidRPr="00B45DBA">
              <w:rPr>
                <w:rFonts w:eastAsia="SimSun"/>
                <w:color w:val="auto"/>
                <w:szCs w:val="24"/>
                <w:lang w:val="fr-FR"/>
              </w:rPr>
              <w:t>10 ml (millilitres)</w:t>
            </w:r>
          </w:p>
          <w:p w14:paraId="2EAADEFA" w14:textId="77777777" w:rsidR="00B45DBA" w:rsidRPr="00B45DBA" w:rsidRDefault="00B45DBA" w:rsidP="00B43852">
            <w:pPr>
              <w:numPr>
                <w:ilvl w:val="0"/>
                <w:numId w:val="27"/>
              </w:numPr>
              <w:spacing w:after="120" w:line="260" w:lineRule="atLeast"/>
              <w:ind w:left="1080"/>
              <w:contextualSpacing/>
              <w:rPr>
                <w:rFonts w:eastAsia="SimSun"/>
                <w:color w:val="auto"/>
                <w:szCs w:val="24"/>
              </w:rPr>
            </w:pPr>
            <w:r w:rsidRPr="00B45DBA">
              <w:rPr>
                <w:rFonts w:eastAsia="SimSun"/>
                <w:color w:val="auto"/>
                <w:szCs w:val="24"/>
              </w:rPr>
              <w:t>5.5 tonnes</w:t>
            </w:r>
          </w:p>
          <w:p w14:paraId="6C38E413" w14:textId="77777777" w:rsidR="00B45DBA" w:rsidRPr="00B45DBA" w:rsidRDefault="00B45DBA" w:rsidP="00B43852">
            <w:pPr>
              <w:numPr>
                <w:ilvl w:val="0"/>
                <w:numId w:val="27"/>
              </w:numPr>
              <w:spacing w:after="120" w:line="260" w:lineRule="atLeast"/>
              <w:ind w:left="1080"/>
              <w:contextualSpacing/>
              <w:rPr>
                <w:rFonts w:eastAsia="SimSun"/>
                <w:color w:val="auto"/>
                <w:szCs w:val="24"/>
              </w:rPr>
            </w:pPr>
            <w:r w:rsidRPr="00B45DBA">
              <w:rPr>
                <w:rFonts w:eastAsia="SimSun"/>
                <w:color w:val="auto"/>
                <w:szCs w:val="24"/>
              </w:rPr>
              <w:t>96.4 microlitres (µl)</w:t>
            </w:r>
          </w:p>
          <w:p w14:paraId="5D92A323" w14:textId="77777777" w:rsidR="00B45DBA" w:rsidRPr="00B45DBA" w:rsidRDefault="00B45DBA" w:rsidP="00A86499">
            <w:pPr>
              <w:spacing w:after="120" w:line="260" w:lineRule="atLeast"/>
              <w:ind w:left="360"/>
              <w:rPr>
                <w:rFonts w:eastAsia="SimSun"/>
                <w:color w:val="auto"/>
                <w:szCs w:val="24"/>
              </w:rPr>
            </w:pPr>
          </w:p>
          <w:p w14:paraId="5D8967D4" w14:textId="77777777" w:rsidR="00B45DBA" w:rsidRPr="00B45DBA" w:rsidRDefault="00B45DBA" w:rsidP="00B43852">
            <w:pPr>
              <w:numPr>
                <w:ilvl w:val="0"/>
                <w:numId w:val="25"/>
              </w:numPr>
              <w:spacing w:after="120" w:line="260" w:lineRule="atLeast"/>
              <w:contextualSpacing/>
              <w:rPr>
                <w:rFonts w:eastAsia="SimSun"/>
                <w:color w:val="auto"/>
              </w:rPr>
            </w:pPr>
            <w:r w:rsidRPr="00B45DBA">
              <w:rPr>
                <w:rFonts w:eastAsia="SimSun"/>
                <w:color w:val="auto"/>
              </w:rPr>
              <w:t xml:space="preserve">Scientists have been developing the production of a new material through the reaction of two constituents. </w:t>
            </w:r>
          </w:p>
          <w:p w14:paraId="7B61225A" w14:textId="77777777" w:rsidR="00B45DBA" w:rsidRPr="00B45DBA" w:rsidRDefault="00B45DBA" w:rsidP="00A86499">
            <w:pPr>
              <w:spacing w:after="120" w:line="260" w:lineRule="atLeast"/>
              <w:ind w:left="720"/>
              <w:contextualSpacing/>
              <w:rPr>
                <w:rFonts w:eastAsia="SimSun"/>
                <w:color w:val="auto"/>
              </w:rPr>
            </w:pPr>
          </w:p>
          <w:p w14:paraId="586FDDF1" w14:textId="77777777" w:rsidR="00B45DBA" w:rsidRDefault="00B45DBA" w:rsidP="00B43852">
            <w:pPr>
              <w:spacing w:after="120" w:line="260" w:lineRule="atLeast"/>
              <w:ind w:left="360"/>
              <w:rPr>
                <w:rFonts w:eastAsia="SimSun"/>
                <w:bCs w:val="0"/>
                <w:color w:val="auto"/>
              </w:rPr>
            </w:pPr>
            <w:r w:rsidRPr="00B45DBA">
              <w:rPr>
                <w:rFonts w:eastAsia="SimSun"/>
                <w:color w:val="auto"/>
              </w:rPr>
              <w:t>Before going to commercial production, the scientists must give their data in the correct SI units.</w:t>
            </w:r>
          </w:p>
          <w:p w14:paraId="56A23B25" w14:textId="77777777" w:rsidR="00B43852" w:rsidRPr="00B45DBA" w:rsidRDefault="00B43852" w:rsidP="00B43852">
            <w:pPr>
              <w:spacing w:after="120" w:line="260" w:lineRule="atLeast"/>
              <w:ind w:left="360"/>
              <w:rPr>
                <w:rFonts w:eastAsia="SimSun"/>
                <w:color w:val="auto"/>
              </w:rPr>
            </w:pPr>
          </w:p>
          <w:p w14:paraId="28C3D70E" w14:textId="77777777" w:rsidR="00B45DBA" w:rsidRPr="00B45DBA" w:rsidRDefault="00B45DBA" w:rsidP="00B43852">
            <w:pPr>
              <w:numPr>
                <w:ilvl w:val="0"/>
                <w:numId w:val="28"/>
              </w:numPr>
              <w:spacing w:after="120" w:line="260" w:lineRule="atLeast"/>
              <w:contextualSpacing/>
              <w:rPr>
                <w:rFonts w:eastAsia="SimSun"/>
                <w:color w:val="auto"/>
              </w:rPr>
            </w:pPr>
            <w:r w:rsidRPr="00B45DBA">
              <w:rPr>
                <w:rFonts w:eastAsia="SimSun"/>
                <w:color w:val="auto"/>
              </w:rPr>
              <w:t xml:space="preserve">The flow rate of the critical chemical was reported as 240 grams per minute at a temperature of 20 °C. </w:t>
            </w:r>
          </w:p>
          <w:p w14:paraId="7C1DFB0A" w14:textId="77777777" w:rsidR="00B45DBA" w:rsidRPr="00B45DBA" w:rsidRDefault="00B91E24" w:rsidP="00A86499">
            <w:pPr>
              <w:spacing w:after="120" w:line="260" w:lineRule="atLeast"/>
              <w:contextualSpacing/>
              <w:rPr>
                <w:rFonts w:eastAsia="SimSun"/>
                <w:color w:val="auto"/>
              </w:rPr>
            </w:pPr>
            <w:r>
              <w:rPr>
                <w:rFonts w:eastAsia="SimSun"/>
                <w:color w:val="auto"/>
              </w:rPr>
              <w:t xml:space="preserve">            </w:t>
            </w:r>
            <w:r w:rsidR="00B45DBA" w:rsidRPr="00B45DBA">
              <w:rPr>
                <w:rFonts w:eastAsia="SimSun"/>
                <w:color w:val="auto"/>
              </w:rPr>
              <w:t>Re-write this flow rate using the correct SI units. Show your working.</w:t>
            </w:r>
          </w:p>
          <w:p w14:paraId="2534AF5D" w14:textId="77777777" w:rsidR="00B45DBA" w:rsidRPr="00B45DBA" w:rsidRDefault="00B45DBA" w:rsidP="00A86499">
            <w:pPr>
              <w:spacing w:after="120" w:line="260" w:lineRule="atLeast"/>
              <w:ind w:left="720"/>
              <w:rPr>
                <w:rFonts w:eastAsia="SimSun"/>
                <w:color w:val="auto"/>
                <w:szCs w:val="24"/>
              </w:rPr>
            </w:pPr>
          </w:p>
        </w:tc>
      </w:tr>
    </w:tbl>
    <w:p w14:paraId="14E275E0" w14:textId="77777777" w:rsidR="00B45DBA" w:rsidRDefault="00B45DBA" w:rsidP="00BB30D8">
      <w:pPr>
        <w:spacing w:before="0"/>
      </w:pPr>
    </w:p>
    <w:p w14:paraId="4ED0DB21" w14:textId="77777777" w:rsidR="00B11599" w:rsidRDefault="00B11599">
      <w:pPr>
        <w:spacing w:before="0"/>
      </w:pPr>
      <w:r>
        <w:br w:type="page"/>
      </w:r>
    </w:p>
    <w:p w14:paraId="3D736924" w14:textId="77777777" w:rsidR="005B302B" w:rsidRDefault="005B302B" w:rsidP="00BB30D8">
      <w:pPr>
        <w:spacing w:before="0"/>
      </w:pPr>
    </w:p>
    <w:tbl>
      <w:tblPr>
        <w:tblStyle w:val="LightList-Accent15"/>
        <w:tblW w:w="5000" w:type="pct"/>
        <w:tblLook w:val="04A0" w:firstRow="1" w:lastRow="0" w:firstColumn="1" w:lastColumn="0" w:noHBand="0" w:noVBand="1"/>
      </w:tblPr>
      <w:tblGrid>
        <w:gridCol w:w="8296"/>
      </w:tblGrid>
      <w:tr w:rsidR="00B45DBA" w:rsidRPr="00B45DBA" w14:paraId="6E2A6271"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0F954FFD" w14:textId="77777777" w:rsidR="00B45DBA" w:rsidRPr="00B45DBA" w:rsidRDefault="00B45DBA" w:rsidP="00B45DBA">
            <w:pPr>
              <w:rPr>
                <w:rFonts w:ascii="AQA Chevin Pro DemiBold" w:eastAsia="SimSun" w:hAnsi="AQA Chevin Pro DemiBold"/>
                <w:color w:val="FFFFFF"/>
                <w:sz w:val="28"/>
                <w:szCs w:val="28"/>
              </w:rPr>
            </w:pPr>
            <w:r w:rsidRPr="00B45DBA">
              <w:rPr>
                <w:rFonts w:ascii="AQA Chevin Pro Medium" w:hAnsi="AQA Chevin Pro Medium"/>
                <w:b/>
                <w:color w:val="FFFFFF" w:themeColor="background1"/>
              </w:rPr>
              <w:t>Activity 5 Converting data</w:t>
            </w:r>
            <w:r w:rsidRPr="00B45DBA">
              <w:rPr>
                <w:rFonts w:ascii="AQA Chevin Pro DemiBold" w:eastAsia="SimSun" w:hAnsi="AQA Chevin Pro DemiBold"/>
                <w:color w:val="FF0000"/>
                <w:sz w:val="28"/>
                <w:szCs w:val="28"/>
              </w:rPr>
              <w:t xml:space="preserve"> </w:t>
            </w:r>
          </w:p>
        </w:tc>
      </w:tr>
      <w:tr w:rsidR="00B45DBA" w:rsidRPr="00B45DBA" w14:paraId="0C500B92" w14:textId="77777777" w:rsidTr="00B45DBA">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B0F7878" w14:textId="77777777" w:rsidR="00B45DBA" w:rsidRPr="00B45DBA" w:rsidRDefault="00B45DBA" w:rsidP="00B45DBA">
            <w:pPr>
              <w:spacing w:before="0" w:line="260" w:lineRule="atLeast"/>
              <w:rPr>
                <w:rFonts w:eastAsia="SimSun"/>
                <w:color w:val="auto"/>
                <w:szCs w:val="24"/>
              </w:rPr>
            </w:pPr>
          </w:p>
          <w:p w14:paraId="4B8D7154" w14:textId="77777777" w:rsidR="00B45DBA" w:rsidRPr="00B45DBA" w:rsidRDefault="00B45DBA" w:rsidP="00B45DBA">
            <w:pPr>
              <w:spacing w:before="0" w:line="260" w:lineRule="atLeast"/>
              <w:rPr>
                <w:rFonts w:eastAsia="SimSun"/>
                <w:color w:val="auto"/>
                <w:szCs w:val="24"/>
              </w:rPr>
            </w:pPr>
            <w:r w:rsidRPr="00B45DBA">
              <w:rPr>
                <w:rFonts w:eastAsia="SimSun"/>
                <w:color w:val="auto"/>
                <w:szCs w:val="24"/>
              </w:rPr>
              <w:t xml:space="preserve">Re-write the following. </w:t>
            </w:r>
          </w:p>
          <w:p w14:paraId="0C418659" w14:textId="77777777" w:rsidR="00B45DBA" w:rsidRPr="00B45DBA" w:rsidRDefault="00B45DBA" w:rsidP="00B45DBA">
            <w:pPr>
              <w:spacing w:before="0" w:line="260" w:lineRule="atLeast"/>
              <w:rPr>
                <w:rFonts w:eastAsia="SimSun"/>
                <w:color w:val="auto"/>
                <w:szCs w:val="24"/>
              </w:rPr>
            </w:pPr>
          </w:p>
          <w:p w14:paraId="48CBCE36"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0.1 metres in millimetres</w:t>
            </w:r>
          </w:p>
          <w:p w14:paraId="4DB2CB34"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1 centimetre in millimetres</w:t>
            </w:r>
          </w:p>
          <w:p w14:paraId="5F2A5EB5"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104 micrograms in grams</w:t>
            </w:r>
          </w:p>
          <w:p w14:paraId="77803744"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1.1202 kilometres in metres</w:t>
            </w:r>
          </w:p>
          <w:p w14:paraId="0CD53307"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70 decilitres in millilitres</w:t>
            </w:r>
          </w:p>
          <w:p w14:paraId="6A1348D1"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70 decilitres in litres</w:t>
            </w:r>
          </w:p>
          <w:p w14:paraId="00DD5963"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10 cm</w:t>
            </w:r>
            <w:r w:rsidRPr="00B45DBA">
              <w:rPr>
                <w:rFonts w:eastAsia="SimSun"/>
                <w:color w:val="auto"/>
                <w:szCs w:val="24"/>
                <w:vertAlign w:val="superscript"/>
              </w:rPr>
              <w:t>3</w:t>
            </w:r>
            <w:r w:rsidRPr="00B45DBA">
              <w:rPr>
                <w:rFonts w:eastAsia="SimSun"/>
                <w:color w:val="auto"/>
                <w:szCs w:val="24"/>
              </w:rPr>
              <w:t xml:space="preserve"> in litres</w:t>
            </w:r>
          </w:p>
          <w:p w14:paraId="46BAEE2D" w14:textId="77777777" w:rsidR="00B45DBA" w:rsidRPr="00B45DBA" w:rsidRDefault="00B45DBA" w:rsidP="00B43852">
            <w:pPr>
              <w:numPr>
                <w:ilvl w:val="0"/>
                <w:numId w:val="29"/>
              </w:numPr>
              <w:spacing w:before="0" w:line="480" w:lineRule="auto"/>
              <w:contextualSpacing/>
              <w:rPr>
                <w:rFonts w:eastAsia="SimSun"/>
                <w:color w:val="auto"/>
                <w:szCs w:val="24"/>
              </w:rPr>
            </w:pPr>
            <w:r w:rsidRPr="00B45DBA">
              <w:rPr>
                <w:rFonts w:eastAsia="SimSun"/>
                <w:color w:val="auto"/>
                <w:szCs w:val="24"/>
              </w:rPr>
              <w:t>2140 pascals in kilopascals</w:t>
            </w:r>
          </w:p>
        </w:tc>
      </w:tr>
    </w:tbl>
    <w:p w14:paraId="75D88919" w14:textId="77777777" w:rsidR="005B302B" w:rsidRDefault="005B302B" w:rsidP="00BB30D8">
      <w:pPr>
        <w:spacing w:before="0"/>
      </w:pPr>
    </w:p>
    <w:p w14:paraId="0F10729B" w14:textId="77777777" w:rsidR="004F3F23" w:rsidRDefault="004F3F23">
      <w:pPr>
        <w:spacing w:before="0"/>
      </w:pPr>
      <w:r>
        <w:br w:type="page"/>
      </w:r>
    </w:p>
    <w:p w14:paraId="050954CB" w14:textId="77777777" w:rsidR="004F3F23" w:rsidRPr="00B66EFB" w:rsidRDefault="004F3F23" w:rsidP="00A86499">
      <w:pPr>
        <w:pStyle w:val="AQASectionTitle2"/>
        <w:spacing w:before="0"/>
        <w:rPr>
          <w:color w:val="412878"/>
        </w:rPr>
      </w:pPr>
      <w:r w:rsidRPr="00B66EFB">
        <w:rPr>
          <w:color w:val="412878"/>
        </w:rPr>
        <w:lastRenderedPageBreak/>
        <w:t>The delta symbol (Δ)</w:t>
      </w:r>
    </w:p>
    <w:p w14:paraId="520690DD" w14:textId="77777777" w:rsidR="00A86499" w:rsidRDefault="00A86499" w:rsidP="004F3F23">
      <w:pPr>
        <w:spacing w:before="0" w:line="260" w:lineRule="atLeast"/>
      </w:pPr>
    </w:p>
    <w:p w14:paraId="60F05310" w14:textId="77777777" w:rsidR="004F3F23" w:rsidRPr="004F3F23" w:rsidRDefault="004F3F23" w:rsidP="004F3F23">
      <w:pPr>
        <w:spacing w:before="0" w:line="260" w:lineRule="atLeast"/>
        <w:rPr>
          <w:rFonts w:eastAsia="Times New Roman" w:cs="Times New Roman"/>
          <w:color w:val="auto"/>
          <w:szCs w:val="24"/>
          <w:lang w:val="en-GB" w:eastAsia="en-GB"/>
        </w:rPr>
      </w:pPr>
      <w:r w:rsidRPr="004F3F23">
        <w:rPr>
          <w:rFonts w:eastAsia="Times New Roman" w:cs="Times New Roman"/>
          <w:color w:val="auto"/>
          <w:szCs w:val="24"/>
          <w:lang w:val="en-GB" w:eastAsia="en-GB"/>
        </w:rPr>
        <w:t>The delta symbol (Δ) is used to mean ‘change in’. You might not have seen this symbol before in your GCSE Chemistry course, although it is used in some equations in GCSE Physics.</w:t>
      </w:r>
    </w:p>
    <w:p w14:paraId="7EAF7269" w14:textId="77777777" w:rsidR="004F3F23" w:rsidRPr="004F3F23" w:rsidRDefault="004F3F23" w:rsidP="004F3F23">
      <w:pPr>
        <w:spacing w:before="0" w:line="260" w:lineRule="atLeast"/>
        <w:rPr>
          <w:rFonts w:eastAsia="Times New Roman" w:cs="Times New Roman"/>
          <w:color w:val="auto"/>
          <w:szCs w:val="24"/>
          <w:lang w:val="en-GB" w:eastAsia="en-GB"/>
        </w:rPr>
      </w:pPr>
    </w:p>
    <w:tbl>
      <w:tblPr>
        <w:tblStyle w:val="LightList-Accent16"/>
        <w:tblW w:w="5000" w:type="pct"/>
        <w:tblLook w:val="04A0" w:firstRow="1" w:lastRow="0" w:firstColumn="1" w:lastColumn="0" w:noHBand="0" w:noVBand="1"/>
      </w:tblPr>
      <w:tblGrid>
        <w:gridCol w:w="8296"/>
      </w:tblGrid>
      <w:tr w:rsidR="004F3F23" w:rsidRPr="004F3F23" w14:paraId="471D61E7"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2BC5320A" w14:textId="77777777" w:rsidR="004F3F23" w:rsidRPr="004F3F23" w:rsidRDefault="004F3F23" w:rsidP="00A86499">
            <w:pPr>
              <w:spacing w:after="120"/>
              <w:rPr>
                <w:rFonts w:ascii="AQA Chevin Pro DemiBold" w:eastAsia="SimSun" w:hAnsi="AQA Chevin Pro DemiBold"/>
                <w:color w:val="FFFFFF"/>
                <w:sz w:val="28"/>
                <w:szCs w:val="28"/>
              </w:rPr>
            </w:pPr>
            <w:r w:rsidRPr="004F3F23">
              <w:rPr>
                <w:rFonts w:ascii="AQA Chevin Pro Medium" w:hAnsi="AQA Chevin Pro Medium"/>
                <w:b/>
                <w:color w:val="FFFFFF" w:themeColor="background1"/>
              </w:rPr>
              <w:t>Activity 6 Using the delta symbol</w:t>
            </w:r>
            <w:r w:rsidRPr="004F3F23">
              <w:rPr>
                <w:rFonts w:ascii="AQA Chevin Pro DemiBold" w:eastAsia="SimSun" w:hAnsi="AQA Chevin Pro DemiBold"/>
                <w:color w:val="auto"/>
                <w:sz w:val="28"/>
                <w:szCs w:val="28"/>
              </w:rPr>
              <w:t xml:space="preserve"> </w:t>
            </w:r>
          </w:p>
        </w:tc>
      </w:tr>
      <w:tr w:rsidR="004F3F23" w:rsidRPr="004F3F23" w14:paraId="31D86517" w14:textId="77777777" w:rsidTr="004F3F23">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4D41C491" w14:textId="77777777" w:rsidR="004F3F23" w:rsidRPr="004F3F23" w:rsidRDefault="004F3F23" w:rsidP="00A86499">
            <w:pPr>
              <w:spacing w:after="120" w:line="260" w:lineRule="atLeast"/>
              <w:rPr>
                <w:rFonts w:eastAsia="SimSun"/>
                <w:color w:val="auto"/>
                <w:szCs w:val="24"/>
              </w:rPr>
            </w:pPr>
            <w:r w:rsidRPr="004F3F23">
              <w:rPr>
                <w:rFonts w:eastAsia="SimSun"/>
                <w:color w:val="auto"/>
                <w:szCs w:val="24"/>
              </w:rPr>
              <w:t xml:space="preserve">In exothermic and endothermic reactions there are energy changes. </w:t>
            </w:r>
          </w:p>
          <w:p w14:paraId="6F1ECCDC" w14:textId="77777777" w:rsidR="00A86499" w:rsidRDefault="00A86499" w:rsidP="00A86499">
            <w:pPr>
              <w:spacing w:after="120" w:line="260" w:lineRule="atLeast"/>
              <w:rPr>
                <w:rFonts w:eastAsia="SimSun"/>
                <w:bCs w:val="0"/>
                <w:color w:val="auto"/>
                <w:szCs w:val="24"/>
              </w:rPr>
            </w:pPr>
          </w:p>
          <w:p w14:paraId="0BA5FA21" w14:textId="77777777" w:rsidR="004F3F23" w:rsidRPr="004F3F23" w:rsidRDefault="004F3F23" w:rsidP="00A86499">
            <w:pPr>
              <w:spacing w:after="120" w:line="260" w:lineRule="atLeast"/>
              <w:rPr>
                <w:rFonts w:eastAsia="SimSun"/>
                <w:color w:val="auto"/>
                <w:szCs w:val="24"/>
              </w:rPr>
            </w:pPr>
            <w:r w:rsidRPr="004F3F23">
              <w:rPr>
                <w:rFonts w:eastAsia="SimSun"/>
                <w:color w:val="auto"/>
                <w:szCs w:val="24"/>
              </w:rPr>
              <w:t>The diagram below shows the reaction profile for the reaction between zinc and copper sulfate solution.</w:t>
            </w:r>
          </w:p>
          <w:p w14:paraId="79796E2B" w14:textId="77777777" w:rsidR="004F3F23" w:rsidRPr="004F3F23" w:rsidRDefault="004F3F23" w:rsidP="00A86499">
            <w:pPr>
              <w:spacing w:after="120" w:line="260" w:lineRule="atLeast"/>
              <w:rPr>
                <w:rFonts w:eastAsia="SimSun"/>
                <w:color w:val="auto"/>
                <w:szCs w:val="24"/>
              </w:rPr>
            </w:pPr>
            <w:r w:rsidRPr="004F3F23">
              <w:rPr>
                <w:rFonts w:eastAsia="SimSun"/>
                <w:noProof/>
                <w:color w:val="auto"/>
                <w:szCs w:val="24"/>
                <w:lang w:val="en-GB" w:eastAsia="en-GB"/>
              </w:rPr>
              <w:drawing>
                <wp:inline distT="0" distB="0" distL="0" distR="0" wp14:anchorId="143F2A9E" wp14:editId="56529F20">
                  <wp:extent cx="3886742" cy="30865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886742" cy="3086531"/>
                          </a:xfrm>
                          <a:prstGeom prst="rect">
                            <a:avLst/>
                          </a:prstGeom>
                        </pic:spPr>
                      </pic:pic>
                    </a:graphicData>
                  </a:graphic>
                </wp:inline>
              </w:drawing>
            </w:r>
          </w:p>
          <w:p w14:paraId="428471F0" w14:textId="77777777" w:rsidR="004F3F23" w:rsidRPr="004F3F23" w:rsidRDefault="004F3F23" w:rsidP="00B43852">
            <w:pPr>
              <w:numPr>
                <w:ilvl w:val="0"/>
                <w:numId w:val="30"/>
              </w:numPr>
              <w:spacing w:after="120" w:line="260" w:lineRule="atLeast"/>
              <w:rPr>
                <w:rFonts w:eastAsia="SimSun"/>
                <w:color w:val="auto"/>
                <w:szCs w:val="24"/>
              </w:rPr>
            </w:pPr>
            <w:r w:rsidRPr="004F3F23">
              <w:rPr>
                <w:rFonts w:eastAsia="SimSun"/>
                <w:color w:val="auto"/>
                <w:szCs w:val="24"/>
              </w:rPr>
              <w:t>Which letter represents the products of the reaction?</w:t>
            </w:r>
          </w:p>
          <w:p w14:paraId="6E13EA03" w14:textId="77777777" w:rsidR="004F3F23" w:rsidRPr="004F3F23" w:rsidRDefault="004F3F23" w:rsidP="00A86499">
            <w:pPr>
              <w:spacing w:after="120" w:line="260" w:lineRule="atLeast"/>
              <w:ind w:left="720"/>
              <w:rPr>
                <w:rFonts w:eastAsia="SimSun"/>
                <w:color w:val="auto"/>
                <w:szCs w:val="24"/>
              </w:rPr>
            </w:pPr>
          </w:p>
          <w:p w14:paraId="0D056F87" w14:textId="77777777" w:rsidR="004F3F23" w:rsidRPr="004F3F23" w:rsidRDefault="004F3F23" w:rsidP="00B43852">
            <w:pPr>
              <w:numPr>
                <w:ilvl w:val="0"/>
                <w:numId w:val="30"/>
              </w:numPr>
              <w:spacing w:after="120" w:line="260" w:lineRule="atLeast"/>
              <w:rPr>
                <w:rFonts w:eastAsia="SimSun"/>
                <w:color w:val="auto"/>
                <w:szCs w:val="24"/>
              </w:rPr>
            </w:pPr>
            <w:r w:rsidRPr="004F3F23">
              <w:rPr>
                <w:rFonts w:eastAsia="SimSun"/>
                <w:color w:val="auto"/>
                <w:szCs w:val="24"/>
              </w:rPr>
              <w:t>Which letter represents the activation energy?</w:t>
            </w:r>
          </w:p>
          <w:p w14:paraId="24943A07" w14:textId="77777777" w:rsidR="004F3F23" w:rsidRPr="004F3F23" w:rsidRDefault="004F3F23" w:rsidP="00A86499">
            <w:pPr>
              <w:spacing w:after="120" w:line="260" w:lineRule="atLeast"/>
              <w:rPr>
                <w:rFonts w:eastAsia="SimSun"/>
                <w:color w:val="auto"/>
                <w:szCs w:val="24"/>
              </w:rPr>
            </w:pPr>
          </w:p>
          <w:p w14:paraId="6582E9EB" w14:textId="77777777" w:rsidR="004F3F23" w:rsidRPr="004F3F23" w:rsidRDefault="004F3F23" w:rsidP="00B43852">
            <w:pPr>
              <w:numPr>
                <w:ilvl w:val="0"/>
                <w:numId w:val="30"/>
              </w:numPr>
              <w:spacing w:after="120" w:line="260" w:lineRule="atLeast"/>
              <w:rPr>
                <w:rFonts w:eastAsia="SimSun"/>
                <w:color w:val="auto"/>
                <w:szCs w:val="24"/>
              </w:rPr>
            </w:pPr>
            <w:r w:rsidRPr="004F3F23">
              <w:rPr>
                <w:rFonts w:eastAsia="SimSun"/>
                <w:color w:val="auto"/>
                <w:szCs w:val="24"/>
              </w:rPr>
              <w:t>Complete the sentence using the words below.</w:t>
            </w:r>
          </w:p>
          <w:tbl>
            <w:tblPr>
              <w:tblStyle w:val="TableGrid6"/>
              <w:tblpPr w:leftFromText="180" w:rightFromText="180" w:vertAnchor="text" w:horzAnchor="margin" w:tblpY="148"/>
              <w:tblOverlap w:val="never"/>
              <w:tblW w:w="7850" w:type="dxa"/>
              <w:tblLook w:val="04A0" w:firstRow="1" w:lastRow="0" w:firstColumn="1" w:lastColumn="0" w:noHBand="0" w:noVBand="1"/>
            </w:tblPr>
            <w:tblGrid>
              <w:gridCol w:w="1701"/>
              <w:gridCol w:w="1984"/>
              <w:gridCol w:w="2181"/>
              <w:gridCol w:w="1984"/>
            </w:tblGrid>
            <w:tr w:rsidR="000650F9" w:rsidRPr="004F3F23" w14:paraId="25876EF1" w14:textId="77777777" w:rsidTr="000650F9">
              <w:tc>
                <w:tcPr>
                  <w:tcW w:w="1701" w:type="dxa"/>
                  <w:tcBorders>
                    <w:top w:val="nil"/>
                    <w:left w:val="nil"/>
                    <w:bottom w:val="nil"/>
                    <w:right w:val="nil"/>
                  </w:tcBorders>
                </w:tcPr>
                <w:p w14:paraId="6A54D23B" w14:textId="77777777" w:rsidR="000650F9" w:rsidRPr="004F3F23" w:rsidRDefault="000650F9" w:rsidP="000650F9">
                  <w:pPr>
                    <w:spacing w:after="120" w:line="260" w:lineRule="atLeast"/>
                    <w:rPr>
                      <w:rFonts w:cs="Times New Roman"/>
                      <w:color w:val="auto"/>
                      <w:szCs w:val="24"/>
                    </w:rPr>
                  </w:pPr>
                  <w:r w:rsidRPr="004F3F23">
                    <w:rPr>
                      <w:rFonts w:cs="Times New Roman"/>
                      <w:color w:val="auto"/>
                    </w:rPr>
                    <w:t>The reaction is</w:t>
                  </w:r>
                </w:p>
              </w:tc>
              <w:tc>
                <w:tcPr>
                  <w:tcW w:w="1984" w:type="dxa"/>
                  <w:tcBorders>
                    <w:top w:val="nil"/>
                    <w:left w:val="nil"/>
                    <w:bottom w:val="single" w:sz="4" w:space="0" w:color="auto"/>
                    <w:right w:val="nil"/>
                  </w:tcBorders>
                </w:tcPr>
                <w:p w14:paraId="531216EC" w14:textId="77777777" w:rsidR="000650F9" w:rsidRPr="004F3F23" w:rsidRDefault="000650F9" w:rsidP="000650F9">
                  <w:pPr>
                    <w:spacing w:after="120" w:line="260" w:lineRule="atLeast"/>
                    <w:rPr>
                      <w:rFonts w:cs="Times New Roman"/>
                      <w:color w:val="auto"/>
                      <w:szCs w:val="24"/>
                    </w:rPr>
                  </w:pPr>
                </w:p>
              </w:tc>
              <w:tc>
                <w:tcPr>
                  <w:tcW w:w="2181" w:type="dxa"/>
                  <w:tcBorders>
                    <w:top w:val="nil"/>
                    <w:left w:val="nil"/>
                    <w:bottom w:val="nil"/>
                    <w:right w:val="nil"/>
                  </w:tcBorders>
                </w:tcPr>
                <w:p w14:paraId="78062E61" w14:textId="77777777" w:rsidR="000650F9" w:rsidRPr="004F3F23" w:rsidRDefault="000650F9" w:rsidP="000650F9">
                  <w:pPr>
                    <w:spacing w:after="120" w:line="260" w:lineRule="atLeast"/>
                    <w:rPr>
                      <w:rFonts w:cs="Times New Roman"/>
                      <w:color w:val="auto"/>
                      <w:szCs w:val="24"/>
                    </w:rPr>
                  </w:pPr>
                  <w:r w:rsidRPr="004F3F23">
                    <w:rPr>
                      <w:rFonts w:cs="Times New Roman"/>
                      <w:color w:val="auto"/>
                    </w:rPr>
                    <w:t xml:space="preserve">and </w:t>
                  </w:r>
                  <w:proofErr w:type="gramStart"/>
                  <w:r w:rsidRPr="004F3F23">
                    <w:rPr>
                      <w:rFonts w:cs="Times New Roman"/>
                      <w:color w:val="auto"/>
                    </w:rPr>
                    <w:t>therefore</w:t>
                  </w:r>
                  <w:proofErr w:type="gramEnd"/>
                  <w:r w:rsidRPr="004F3F23">
                    <w:rPr>
                      <w:rFonts w:cs="Times New Roman"/>
                      <w:color w:val="auto"/>
                    </w:rPr>
                    <w:t xml:space="preserve"> ΔH is</w:t>
                  </w:r>
                </w:p>
              </w:tc>
              <w:tc>
                <w:tcPr>
                  <w:tcW w:w="1984" w:type="dxa"/>
                  <w:tcBorders>
                    <w:top w:val="nil"/>
                    <w:left w:val="nil"/>
                    <w:bottom w:val="single" w:sz="4" w:space="0" w:color="auto"/>
                    <w:right w:val="nil"/>
                  </w:tcBorders>
                </w:tcPr>
                <w:p w14:paraId="202E267E" w14:textId="77777777" w:rsidR="000650F9" w:rsidRPr="004F3F23" w:rsidRDefault="000650F9" w:rsidP="000650F9">
                  <w:pPr>
                    <w:spacing w:after="120" w:line="260" w:lineRule="atLeast"/>
                    <w:rPr>
                      <w:rFonts w:cs="Times New Roman"/>
                      <w:color w:val="auto"/>
                      <w:szCs w:val="24"/>
                    </w:rPr>
                  </w:pPr>
                </w:p>
              </w:tc>
            </w:tr>
          </w:tbl>
          <w:p w14:paraId="41104111" w14:textId="77777777" w:rsidR="004F3F23" w:rsidRPr="004F3F23" w:rsidRDefault="004F3F23" w:rsidP="00A86499">
            <w:pPr>
              <w:spacing w:after="120" w:line="260" w:lineRule="atLeast"/>
              <w:rPr>
                <w:rFonts w:eastAsia="SimSun"/>
                <w:color w:val="auto"/>
                <w:szCs w:val="24"/>
              </w:rPr>
            </w:pPr>
          </w:p>
          <w:tbl>
            <w:tblPr>
              <w:tblStyle w:val="TableGrid6"/>
              <w:tblpPr w:leftFromText="180" w:rightFromText="180" w:vertAnchor="text" w:horzAnchor="margin" w:tblpY="-1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1772"/>
              <w:gridCol w:w="1772"/>
              <w:gridCol w:w="1772"/>
            </w:tblGrid>
            <w:tr w:rsidR="00A86499" w:rsidRPr="004F3F23" w14:paraId="533971A9" w14:textId="77777777" w:rsidTr="0090708D">
              <w:tc>
                <w:tcPr>
                  <w:tcW w:w="1772" w:type="dxa"/>
                </w:tcPr>
                <w:p w14:paraId="279D0B7C" w14:textId="77777777" w:rsidR="00A86499" w:rsidRPr="004F3F23" w:rsidRDefault="00A86499" w:rsidP="00A86499">
                  <w:pPr>
                    <w:spacing w:after="120" w:line="260" w:lineRule="atLeast"/>
                    <w:rPr>
                      <w:rFonts w:cs="Times New Roman"/>
                      <w:bCs/>
                      <w:color w:val="auto"/>
                      <w:szCs w:val="24"/>
                    </w:rPr>
                  </w:pPr>
                  <w:r w:rsidRPr="004F3F23">
                    <w:rPr>
                      <w:rFonts w:cs="Times New Roman"/>
                      <w:color w:val="auto"/>
                    </w:rPr>
                    <w:t>endothermic</w:t>
                  </w:r>
                </w:p>
              </w:tc>
              <w:tc>
                <w:tcPr>
                  <w:tcW w:w="1772" w:type="dxa"/>
                </w:tcPr>
                <w:p w14:paraId="4ECE5383" w14:textId="77777777" w:rsidR="00A86499" w:rsidRPr="004F3F23" w:rsidRDefault="00A86499" w:rsidP="00A86499">
                  <w:pPr>
                    <w:spacing w:after="120" w:line="260" w:lineRule="atLeast"/>
                    <w:rPr>
                      <w:rFonts w:cs="Times New Roman"/>
                      <w:bCs/>
                      <w:color w:val="auto"/>
                      <w:szCs w:val="24"/>
                    </w:rPr>
                  </w:pPr>
                  <w:r w:rsidRPr="004F3F23">
                    <w:rPr>
                      <w:rFonts w:cs="Times New Roman"/>
                      <w:color w:val="auto"/>
                    </w:rPr>
                    <w:t>exothermic</w:t>
                  </w:r>
                </w:p>
              </w:tc>
              <w:tc>
                <w:tcPr>
                  <w:tcW w:w="1772" w:type="dxa"/>
                </w:tcPr>
                <w:p w14:paraId="5C669CA8" w14:textId="77777777" w:rsidR="00A86499" w:rsidRPr="004F3F23" w:rsidRDefault="00A86499" w:rsidP="00A86499">
                  <w:pPr>
                    <w:spacing w:after="120" w:line="260" w:lineRule="atLeast"/>
                    <w:rPr>
                      <w:rFonts w:cs="Times New Roman"/>
                      <w:bCs/>
                      <w:color w:val="auto"/>
                      <w:szCs w:val="24"/>
                    </w:rPr>
                  </w:pPr>
                  <w:r w:rsidRPr="004F3F23">
                    <w:rPr>
                      <w:rFonts w:cs="Times New Roman"/>
                      <w:color w:val="auto"/>
                    </w:rPr>
                    <w:t>negative</w:t>
                  </w:r>
                </w:p>
              </w:tc>
              <w:tc>
                <w:tcPr>
                  <w:tcW w:w="1772" w:type="dxa"/>
                </w:tcPr>
                <w:p w14:paraId="6794D197" w14:textId="77777777" w:rsidR="00A86499" w:rsidRPr="004F3F23" w:rsidRDefault="00A86499" w:rsidP="00A86499">
                  <w:pPr>
                    <w:spacing w:after="120" w:line="260" w:lineRule="atLeast"/>
                    <w:rPr>
                      <w:rFonts w:cs="Times New Roman"/>
                      <w:bCs/>
                      <w:color w:val="auto"/>
                      <w:szCs w:val="24"/>
                    </w:rPr>
                  </w:pPr>
                  <w:r w:rsidRPr="004F3F23">
                    <w:rPr>
                      <w:rFonts w:cs="Times New Roman"/>
                      <w:color w:val="auto"/>
                    </w:rPr>
                    <w:t>positive</w:t>
                  </w:r>
                </w:p>
              </w:tc>
            </w:tr>
          </w:tbl>
          <w:p w14:paraId="454E566F" w14:textId="77777777" w:rsidR="004F3F23" w:rsidRDefault="004F3F23" w:rsidP="00A86499">
            <w:pPr>
              <w:spacing w:after="120" w:line="260" w:lineRule="atLeast"/>
              <w:rPr>
                <w:rFonts w:eastAsia="SimSun"/>
                <w:bCs w:val="0"/>
                <w:color w:val="222222"/>
                <w:szCs w:val="24"/>
                <w:shd w:val="clear" w:color="auto" w:fill="FFFFFF"/>
                <w:lang w:val="en-GB"/>
              </w:rPr>
            </w:pPr>
          </w:p>
          <w:p w14:paraId="5DCA3822" w14:textId="67871C1C" w:rsidR="0090708D" w:rsidRPr="004F3F23" w:rsidRDefault="0090708D" w:rsidP="00A86499">
            <w:pPr>
              <w:spacing w:after="120" w:line="260" w:lineRule="atLeast"/>
              <w:rPr>
                <w:rFonts w:eastAsia="SimSun"/>
                <w:color w:val="222222"/>
                <w:szCs w:val="24"/>
                <w:shd w:val="clear" w:color="auto" w:fill="FFFFFF"/>
                <w:lang w:val="en-GB"/>
              </w:rPr>
            </w:pPr>
          </w:p>
        </w:tc>
      </w:tr>
    </w:tbl>
    <w:p w14:paraId="7D3CAC7C" w14:textId="77777777" w:rsidR="0090708D" w:rsidRDefault="0090708D" w:rsidP="00A86499">
      <w:pPr>
        <w:pStyle w:val="AQASectionTitle2"/>
        <w:spacing w:before="0"/>
      </w:pPr>
    </w:p>
    <w:p w14:paraId="173BADCC" w14:textId="77777777" w:rsidR="0090708D" w:rsidRDefault="0090708D">
      <w:pPr>
        <w:spacing w:before="0"/>
        <w:rPr>
          <w:rFonts w:ascii="AQA Chevin Pro Medium" w:eastAsiaTheme="majorEastAsia" w:hAnsi="AQA Chevin Pro Medium" w:cstheme="majorBidi"/>
          <w:b/>
          <w:bCs/>
          <w:color w:val="548DD4" w:themeColor="text2" w:themeTint="99"/>
          <w:sz w:val="28"/>
          <w:szCs w:val="32"/>
        </w:rPr>
      </w:pPr>
      <w:r>
        <w:br w:type="page"/>
      </w:r>
    </w:p>
    <w:p w14:paraId="55AAFD0B" w14:textId="1BB20377" w:rsidR="004F3F23" w:rsidRPr="00B66EFB" w:rsidRDefault="004F3F23" w:rsidP="00A86499">
      <w:pPr>
        <w:pStyle w:val="AQASectionTitle2"/>
        <w:spacing w:before="0"/>
        <w:rPr>
          <w:color w:val="412878"/>
        </w:rPr>
      </w:pPr>
      <w:r w:rsidRPr="00B66EFB">
        <w:rPr>
          <w:color w:val="412878"/>
        </w:rPr>
        <w:lastRenderedPageBreak/>
        <w:t>Practical skills</w:t>
      </w:r>
    </w:p>
    <w:p w14:paraId="1BBA7919" w14:textId="77777777" w:rsidR="00A86499" w:rsidRDefault="00A86499" w:rsidP="004F3F23">
      <w:pPr>
        <w:spacing w:before="0" w:line="260" w:lineRule="atLeast"/>
      </w:pPr>
    </w:p>
    <w:p w14:paraId="5BC46F59" w14:textId="77777777" w:rsidR="004F3F23" w:rsidRPr="004F3F23" w:rsidRDefault="004F3F23" w:rsidP="004F3F23">
      <w:pPr>
        <w:spacing w:before="0" w:line="260" w:lineRule="atLeast"/>
        <w:rPr>
          <w:rFonts w:eastAsia="Times New Roman" w:cs="Times New Roman"/>
          <w:color w:val="auto"/>
          <w:szCs w:val="24"/>
          <w:lang w:val="en-GB" w:eastAsia="en-GB"/>
        </w:rPr>
      </w:pPr>
      <w:r w:rsidRPr="004F3F23">
        <w:rPr>
          <w:rFonts w:eastAsia="Times New Roman" w:cs="Times New Roman"/>
          <w:color w:val="auto"/>
          <w:szCs w:val="24"/>
          <w:lang w:val="en-GB" w:eastAsia="en-GB"/>
        </w:rPr>
        <w:t>The practical skills you learnt at GCSE will be further developed through the practicals you undertake at A-level. Your teacher will explain in more detail the requirements for practical work in Chemistry.</w:t>
      </w:r>
    </w:p>
    <w:p w14:paraId="19F09D2C" w14:textId="77777777" w:rsidR="004F3F23" w:rsidRPr="004F3F23" w:rsidRDefault="004F3F23" w:rsidP="004F3F23">
      <w:pPr>
        <w:spacing w:before="0" w:line="260" w:lineRule="atLeast"/>
        <w:rPr>
          <w:rFonts w:eastAsia="Times New Roman" w:cs="Times New Roman"/>
          <w:color w:val="auto"/>
          <w:szCs w:val="24"/>
          <w:lang w:val="en-GB" w:eastAsia="en-GB"/>
        </w:rPr>
      </w:pPr>
    </w:p>
    <w:p w14:paraId="3ECA73C8" w14:textId="77777777" w:rsidR="004F3F23" w:rsidRPr="004F3F23" w:rsidRDefault="004F3F23" w:rsidP="004F3F23">
      <w:pPr>
        <w:spacing w:before="0" w:line="260" w:lineRule="atLeast"/>
        <w:rPr>
          <w:rFonts w:eastAsia="Times New Roman" w:cs="Times New Roman"/>
          <w:color w:val="auto"/>
          <w:szCs w:val="24"/>
          <w:lang w:val="en-GB" w:eastAsia="en-GB"/>
        </w:rPr>
      </w:pPr>
      <w:r w:rsidRPr="004F3F23">
        <w:rPr>
          <w:rFonts w:eastAsia="Times New Roman" w:cs="Times New Roman"/>
          <w:color w:val="auto"/>
          <w:szCs w:val="24"/>
          <w:lang w:val="en-GB" w:eastAsia="en-GB"/>
        </w:rPr>
        <w:t xml:space="preserve">There is a practical handbook for Chemistry, which has lots of very useful information to support you in developing these important skills.  You can download a copy </w:t>
      </w:r>
      <w:hyperlink r:id="rId15" w:history="1">
        <w:r w:rsidRPr="00A86499">
          <w:rPr>
            <w:rStyle w:val="Hyperlink"/>
            <w:rFonts w:eastAsia="Times New Roman" w:cs="Times New Roman"/>
            <w:szCs w:val="24"/>
            <w:lang w:val="en-GB" w:eastAsia="en-GB"/>
          </w:rPr>
          <w:t>here:</w:t>
        </w:r>
      </w:hyperlink>
      <w:r w:rsidRPr="004F3F23">
        <w:rPr>
          <w:rFonts w:eastAsia="Times New Roman" w:cs="Times New Roman"/>
          <w:color w:val="auto"/>
          <w:szCs w:val="24"/>
          <w:lang w:val="en-GB" w:eastAsia="en-GB"/>
        </w:rPr>
        <w:t xml:space="preserve"> </w:t>
      </w:r>
    </w:p>
    <w:p w14:paraId="77C88E7A" w14:textId="77777777" w:rsidR="005B302B" w:rsidRDefault="005B302B" w:rsidP="00BB30D8">
      <w:pPr>
        <w:spacing w:before="0"/>
      </w:pPr>
    </w:p>
    <w:tbl>
      <w:tblPr>
        <w:tblStyle w:val="LightList-Accent17"/>
        <w:tblW w:w="5000" w:type="pct"/>
        <w:tblLook w:val="04A0" w:firstRow="1" w:lastRow="0" w:firstColumn="1" w:lastColumn="0" w:noHBand="0" w:noVBand="1"/>
      </w:tblPr>
      <w:tblGrid>
        <w:gridCol w:w="8296"/>
      </w:tblGrid>
      <w:tr w:rsidR="004F3F23" w:rsidRPr="004F3F23" w14:paraId="29FA06BD"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640EE1D1" w14:textId="77777777" w:rsidR="004F3F23" w:rsidRPr="004F3F23" w:rsidRDefault="004F3F23" w:rsidP="00A86499">
            <w:pPr>
              <w:spacing w:after="120"/>
              <w:rPr>
                <w:rFonts w:ascii="AQA Chevin Pro DemiBold" w:eastAsia="SimSun" w:hAnsi="AQA Chevin Pro DemiBold"/>
                <w:color w:val="FFFFFF"/>
                <w:sz w:val="28"/>
                <w:szCs w:val="28"/>
              </w:rPr>
            </w:pPr>
            <w:r w:rsidRPr="004F3F23">
              <w:rPr>
                <w:rFonts w:ascii="AQA Chevin Pro Medium" w:hAnsi="AQA Chevin Pro Medium"/>
                <w:b/>
                <w:color w:val="FFFFFF" w:themeColor="background1"/>
              </w:rPr>
              <w:t>Activity 7 Electrolysis</w:t>
            </w:r>
            <w:r w:rsidRPr="004F3F23">
              <w:rPr>
                <w:rFonts w:ascii="AQA Chevin Pro DemiBold" w:eastAsia="SimSun" w:hAnsi="AQA Chevin Pro DemiBold"/>
                <w:color w:val="auto"/>
                <w:sz w:val="28"/>
                <w:szCs w:val="28"/>
              </w:rPr>
              <w:t xml:space="preserve"> </w:t>
            </w:r>
          </w:p>
        </w:tc>
      </w:tr>
      <w:tr w:rsidR="004F3F23" w:rsidRPr="004F3F23" w14:paraId="172F2A15" w14:textId="77777777" w:rsidTr="002A2896">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77E14524" w14:textId="77777777" w:rsidR="004F3F23" w:rsidRPr="004F3F23" w:rsidRDefault="004F3F23" w:rsidP="00A86499">
            <w:pPr>
              <w:spacing w:after="120" w:line="260" w:lineRule="atLeast"/>
              <w:rPr>
                <w:rFonts w:eastAsia="SimSun"/>
                <w:color w:val="auto"/>
                <w:szCs w:val="24"/>
              </w:rPr>
            </w:pPr>
            <w:r w:rsidRPr="004F3F23">
              <w:rPr>
                <w:rFonts w:eastAsia="SimSun"/>
                <w:color w:val="auto"/>
                <w:szCs w:val="24"/>
              </w:rPr>
              <w:t xml:space="preserve">Students were investigating if the time the current </w:t>
            </w:r>
            <w:proofErr w:type="gramStart"/>
            <w:r w:rsidRPr="004F3F23">
              <w:rPr>
                <w:rFonts w:eastAsia="SimSun"/>
                <w:color w:val="auto"/>
                <w:szCs w:val="24"/>
              </w:rPr>
              <w:t>flows</w:t>
            </w:r>
            <w:proofErr w:type="gramEnd"/>
            <w:r w:rsidRPr="004F3F23">
              <w:rPr>
                <w:rFonts w:eastAsia="SimSun"/>
                <w:color w:val="auto"/>
                <w:szCs w:val="24"/>
              </w:rPr>
              <w:t xml:space="preserve"> through an electrolyte affects the amount of copper deposited on the negative electrode.</w:t>
            </w:r>
          </w:p>
          <w:p w14:paraId="18267708" w14:textId="77777777" w:rsidR="004F3F23" w:rsidRPr="004F3F23" w:rsidRDefault="004F3F23" w:rsidP="00A86499">
            <w:pPr>
              <w:spacing w:after="120" w:line="260" w:lineRule="atLeast"/>
              <w:rPr>
                <w:rFonts w:eastAsia="SimSun"/>
                <w:color w:val="auto"/>
                <w:szCs w:val="24"/>
              </w:rPr>
            </w:pPr>
            <w:r w:rsidRPr="004F3F23">
              <w:rPr>
                <w:rFonts w:eastAsia="SimSun"/>
                <w:noProof/>
                <w:color w:val="auto"/>
                <w:szCs w:val="24"/>
                <w:lang w:val="en-GB" w:eastAsia="en-GB"/>
              </w:rPr>
              <w:drawing>
                <wp:inline distT="0" distB="0" distL="0" distR="0" wp14:anchorId="3AAF8384" wp14:editId="7A552036">
                  <wp:extent cx="5086350" cy="42443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86350" cy="4244340"/>
                          </a:xfrm>
                          <a:prstGeom prst="rect">
                            <a:avLst/>
                          </a:prstGeom>
                        </pic:spPr>
                      </pic:pic>
                    </a:graphicData>
                  </a:graphic>
                </wp:inline>
              </w:drawing>
            </w:r>
          </w:p>
          <w:p w14:paraId="16B1389D" w14:textId="77777777" w:rsidR="004F3F23" w:rsidRPr="004F3F23" w:rsidRDefault="004F3F23" w:rsidP="00B43852">
            <w:pPr>
              <w:numPr>
                <w:ilvl w:val="0"/>
                <w:numId w:val="31"/>
              </w:numPr>
              <w:spacing w:before="0" w:line="360" w:lineRule="auto"/>
              <w:ind w:left="357" w:hanging="357"/>
              <w:contextualSpacing/>
              <w:rPr>
                <w:rFonts w:eastAsia="SimSun"/>
                <w:color w:val="auto"/>
                <w:szCs w:val="24"/>
              </w:rPr>
            </w:pPr>
            <w:r w:rsidRPr="004F3F23">
              <w:rPr>
                <w:rFonts w:eastAsia="SimSun"/>
                <w:color w:val="auto"/>
                <w:szCs w:val="24"/>
              </w:rPr>
              <w:t xml:space="preserve">Write a hypothesis for this investigation. </w:t>
            </w:r>
          </w:p>
          <w:p w14:paraId="27D5962F" w14:textId="77777777" w:rsidR="00A86499" w:rsidRPr="00A86499" w:rsidRDefault="004F3F23" w:rsidP="00B43852">
            <w:pPr>
              <w:numPr>
                <w:ilvl w:val="0"/>
                <w:numId w:val="31"/>
              </w:numPr>
              <w:spacing w:before="0" w:line="360" w:lineRule="auto"/>
              <w:ind w:left="357" w:hanging="357"/>
              <w:rPr>
                <w:rFonts w:eastAsia="SimSun"/>
                <w:color w:val="auto"/>
                <w:szCs w:val="24"/>
              </w:rPr>
            </w:pPr>
            <w:r w:rsidRPr="004F3F23">
              <w:rPr>
                <w:rFonts w:eastAsia="SimSun"/>
                <w:color w:val="auto"/>
                <w:szCs w:val="24"/>
              </w:rPr>
              <w:t xml:space="preserve">What do you predict will be the result of this investigation? </w:t>
            </w:r>
          </w:p>
          <w:p w14:paraId="47EF56ED" w14:textId="77777777" w:rsidR="004F3F23" w:rsidRPr="00A86499" w:rsidRDefault="004F3F23" w:rsidP="00B43852">
            <w:pPr>
              <w:numPr>
                <w:ilvl w:val="0"/>
                <w:numId w:val="31"/>
              </w:numPr>
              <w:spacing w:before="0" w:line="360" w:lineRule="auto"/>
              <w:ind w:left="357" w:hanging="357"/>
              <w:rPr>
                <w:rFonts w:eastAsia="SimSun"/>
                <w:color w:val="auto"/>
                <w:szCs w:val="24"/>
              </w:rPr>
            </w:pPr>
            <w:r w:rsidRPr="00A86499">
              <w:rPr>
                <w:rFonts w:eastAsia="SimSun"/>
                <w:color w:val="auto"/>
                <w:szCs w:val="24"/>
              </w:rPr>
              <w:t>For this investigation, give</w:t>
            </w:r>
          </w:p>
          <w:p w14:paraId="43E6915F" w14:textId="77777777" w:rsidR="004F3F23" w:rsidRPr="004F3F23" w:rsidRDefault="004F3F23" w:rsidP="00B43852">
            <w:pPr>
              <w:numPr>
                <w:ilvl w:val="0"/>
                <w:numId w:val="32"/>
              </w:numPr>
              <w:spacing w:after="120" w:line="260" w:lineRule="atLeast"/>
              <w:rPr>
                <w:rFonts w:eastAsia="SimSun"/>
                <w:color w:val="auto"/>
                <w:szCs w:val="24"/>
              </w:rPr>
            </w:pPr>
            <w:r w:rsidRPr="004F3F23">
              <w:rPr>
                <w:rFonts w:eastAsia="SimSun"/>
                <w:color w:val="auto"/>
                <w:szCs w:val="24"/>
              </w:rPr>
              <w:t>the independent variable</w:t>
            </w:r>
          </w:p>
          <w:p w14:paraId="7F63CA17" w14:textId="77777777" w:rsidR="004F3F23" w:rsidRPr="004F3F23" w:rsidRDefault="004F3F23" w:rsidP="00B43852">
            <w:pPr>
              <w:numPr>
                <w:ilvl w:val="0"/>
                <w:numId w:val="32"/>
              </w:numPr>
              <w:spacing w:after="120" w:line="260" w:lineRule="atLeast"/>
              <w:rPr>
                <w:rFonts w:eastAsia="SimSun"/>
                <w:color w:val="auto"/>
                <w:szCs w:val="24"/>
              </w:rPr>
            </w:pPr>
            <w:r w:rsidRPr="004F3F23">
              <w:rPr>
                <w:rFonts w:eastAsia="SimSun"/>
                <w:color w:val="auto"/>
                <w:szCs w:val="24"/>
              </w:rPr>
              <w:t xml:space="preserve">the dependent variable </w:t>
            </w:r>
          </w:p>
          <w:p w14:paraId="324CD9BB" w14:textId="77777777" w:rsidR="004F3F23" w:rsidRPr="004F3F23" w:rsidRDefault="004F3F23" w:rsidP="00B43852">
            <w:pPr>
              <w:numPr>
                <w:ilvl w:val="0"/>
                <w:numId w:val="32"/>
              </w:numPr>
              <w:spacing w:after="120" w:line="260" w:lineRule="atLeast"/>
              <w:rPr>
                <w:rFonts w:eastAsia="SimSun"/>
                <w:color w:val="auto"/>
                <w:szCs w:val="24"/>
              </w:rPr>
            </w:pPr>
            <w:r w:rsidRPr="004F3F23">
              <w:rPr>
                <w:rFonts w:eastAsia="SimSun"/>
                <w:color w:val="auto"/>
                <w:szCs w:val="24"/>
              </w:rPr>
              <w:t>a control variable.</w:t>
            </w:r>
          </w:p>
          <w:p w14:paraId="49499AB3" w14:textId="77777777" w:rsidR="004F3F23" w:rsidRPr="004F3F23" w:rsidRDefault="004F3F23" w:rsidP="00B43852">
            <w:pPr>
              <w:numPr>
                <w:ilvl w:val="0"/>
                <w:numId w:val="31"/>
              </w:numPr>
              <w:spacing w:after="120" w:line="260" w:lineRule="atLeast"/>
              <w:rPr>
                <w:rFonts w:eastAsia="SimSun"/>
                <w:color w:val="auto"/>
                <w:szCs w:val="24"/>
              </w:rPr>
            </w:pPr>
            <w:r w:rsidRPr="004F3F23">
              <w:rPr>
                <w:rFonts w:eastAsia="SimSun"/>
                <w:color w:val="auto"/>
                <w:szCs w:val="24"/>
              </w:rPr>
              <w:t>What is the difference between repeatable and reproducible results?</w:t>
            </w:r>
          </w:p>
          <w:p w14:paraId="27C08E9C" w14:textId="77777777" w:rsidR="004F3F23" w:rsidRPr="004F3F23" w:rsidRDefault="004F3F23" w:rsidP="00B43852">
            <w:pPr>
              <w:numPr>
                <w:ilvl w:val="0"/>
                <w:numId w:val="31"/>
              </w:numPr>
              <w:spacing w:after="120" w:line="260" w:lineRule="atLeast"/>
              <w:rPr>
                <w:rFonts w:eastAsia="SimSun"/>
                <w:color w:val="auto"/>
                <w:szCs w:val="24"/>
              </w:rPr>
            </w:pPr>
            <w:r w:rsidRPr="004F3F23">
              <w:rPr>
                <w:rFonts w:eastAsia="SimSun"/>
                <w:color w:val="auto"/>
                <w:szCs w:val="24"/>
              </w:rPr>
              <w:lastRenderedPageBreak/>
              <w:t xml:space="preserve">What would be the most likely resolution of the balance you use in a school lab? </w:t>
            </w:r>
          </w:p>
          <w:p w14:paraId="212BB863" w14:textId="77777777" w:rsidR="004F3F23" w:rsidRPr="004F3F23" w:rsidRDefault="004F3F23" w:rsidP="00B43852">
            <w:pPr>
              <w:numPr>
                <w:ilvl w:val="0"/>
                <w:numId w:val="31"/>
              </w:numPr>
              <w:spacing w:after="120" w:line="260" w:lineRule="atLeast"/>
              <w:rPr>
                <w:rFonts w:eastAsia="SimSun"/>
                <w:color w:val="auto"/>
                <w:szCs w:val="24"/>
              </w:rPr>
            </w:pPr>
            <w:r w:rsidRPr="004F3F23">
              <w:rPr>
                <w:rFonts w:eastAsia="SimSun"/>
                <w:color w:val="auto"/>
                <w:szCs w:val="24"/>
              </w:rPr>
              <w:t>How could you make the reading more precise?</w:t>
            </w:r>
          </w:p>
          <w:p w14:paraId="254D6CE8" w14:textId="77777777" w:rsidR="004F3F23" w:rsidRPr="004F3F23" w:rsidRDefault="004F3F23" w:rsidP="00B43852">
            <w:pPr>
              <w:numPr>
                <w:ilvl w:val="0"/>
                <w:numId w:val="31"/>
              </w:numPr>
              <w:spacing w:after="120" w:line="260" w:lineRule="atLeast"/>
              <w:rPr>
                <w:rFonts w:eastAsia="SimSun"/>
                <w:color w:val="auto"/>
                <w:szCs w:val="24"/>
              </w:rPr>
            </w:pPr>
            <w:r w:rsidRPr="004F3F23">
              <w:rPr>
                <w:rFonts w:eastAsia="SimSun"/>
                <w:color w:val="auto"/>
                <w:szCs w:val="24"/>
              </w:rPr>
              <w:t>Random errors cause readings to be spread about the true value.</w:t>
            </w:r>
          </w:p>
          <w:p w14:paraId="2657C9F0" w14:textId="77777777" w:rsidR="004F3F23" w:rsidRPr="004F3F23" w:rsidRDefault="004F3F23" w:rsidP="00A86499">
            <w:pPr>
              <w:spacing w:after="120" w:line="260" w:lineRule="atLeast"/>
              <w:ind w:left="360"/>
              <w:rPr>
                <w:rFonts w:eastAsia="SimSun"/>
                <w:color w:val="auto"/>
                <w:szCs w:val="24"/>
              </w:rPr>
            </w:pPr>
            <w:r w:rsidRPr="004F3F23">
              <w:rPr>
                <w:rFonts w:eastAsia="SimSun"/>
                <w:color w:val="auto"/>
                <w:szCs w:val="24"/>
              </w:rPr>
              <w:t>How could you reduce the effect of random errors and make the results more</w:t>
            </w:r>
            <w:r w:rsidRPr="004F3F23">
              <w:rPr>
                <w:rFonts w:ascii="AQA Chevin Pro Medium" w:eastAsia="SimSun" w:hAnsi="AQA Chevin Pro Medium"/>
                <w:color w:val="auto"/>
                <w:szCs w:val="24"/>
              </w:rPr>
              <w:t xml:space="preserve"> </w:t>
            </w:r>
            <w:r w:rsidRPr="004F3F23">
              <w:rPr>
                <w:rFonts w:eastAsia="SimSun"/>
                <w:color w:val="auto"/>
                <w:szCs w:val="24"/>
              </w:rPr>
              <w:t>accurate?</w:t>
            </w:r>
          </w:p>
          <w:p w14:paraId="10EAC4DF" w14:textId="77777777" w:rsidR="00A86499" w:rsidRPr="00A86499" w:rsidRDefault="004F3F23" w:rsidP="00B43852">
            <w:pPr>
              <w:numPr>
                <w:ilvl w:val="0"/>
                <w:numId w:val="31"/>
              </w:numPr>
              <w:spacing w:after="120" w:line="260" w:lineRule="atLeast"/>
              <w:rPr>
                <w:rFonts w:eastAsia="SimSun"/>
                <w:color w:val="auto"/>
                <w:szCs w:val="24"/>
              </w:rPr>
            </w:pPr>
            <w:r w:rsidRPr="004F3F23">
              <w:rPr>
                <w:rFonts w:eastAsia="SimSun"/>
                <w:color w:val="auto"/>
                <w:szCs w:val="24"/>
              </w:rPr>
              <w:t>The results the student recorded are given in the table.</w:t>
            </w:r>
          </w:p>
          <w:tbl>
            <w:tblPr>
              <w:tblStyle w:val="LightList-Accent17"/>
              <w:tblpPr w:leftFromText="180" w:rightFromText="180" w:vertAnchor="text" w:horzAnchor="margin" w:tblpXSpec="center" w:tblpY="197"/>
              <w:tblOverlap w:val="never"/>
              <w:tblW w:w="0" w:type="auto"/>
              <w:tblLook w:val="04A0" w:firstRow="1" w:lastRow="0" w:firstColumn="1" w:lastColumn="0" w:noHBand="0" w:noVBand="1"/>
            </w:tblPr>
            <w:tblGrid>
              <w:gridCol w:w="1683"/>
              <w:gridCol w:w="1174"/>
              <w:gridCol w:w="1134"/>
              <w:gridCol w:w="1134"/>
              <w:gridCol w:w="1559"/>
            </w:tblGrid>
            <w:tr w:rsidR="00AA75FB" w:rsidRPr="004F3F23" w14:paraId="6AA933E9" w14:textId="77777777" w:rsidTr="00B66EFB">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683" w:type="dxa"/>
                  <w:shd w:val="clear" w:color="auto" w:fill="412878"/>
                  <w:vAlign w:val="center"/>
                </w:tcPr>
                <w:p w14:paraId="198F59D5" w14:textId="77777777" w:rsidR="00AA75FB" w:rsidRPr="004F3F23" w:rsidRDefault="00AA75FB" w:rsidP="00AA75FB">
                  <w:pPr>
                    <w:spacing w:after="120"/>
                    <w:rPr>
                      <w:rFonts w:eastAsia="SimSun"/>
                      <w:b/>
                      <w:color w:val="auto"/>
                      <w:szCs w:val="24"/>
                    </w:rPr>
                  </w:pPr>
                  <w:r w:rsidRPr="004F3F23">
                    <w:rPr>
                      <w:rFonts w:ascii="AQA Chevin Pro Medium" w:hAnsi="AQA Chevin Pro Medium"/>
                      <w:b/>
                      <w:bCs w:val="0"/>
                      <w:color w:val="FFFFFF" w:themeColor="background1"/>
                    </w:rPr>
                    <w:t>Time / minutes</w:t>
                  </w:r>
                </w:p>
              </w:tc>
              <w:tc>
                <w:tcPr>
                  <w:tcW w:w="3442" w:type="dxa"/>
                  <w:gridSpan w:val="3"/>
                  <w:shd w:val="clear" w:color="auto" w:fill="412878"/>
                  <w:vAlign w:val="center"/>
                </w:tcPr>
                <w:p w14:paraId="2B760A69" w14:textId="77777777" w:rsidR="00AA75FB" w:rsidRPr="004F3F23" w:rsidRDefault="00AA75FB" w:rsidP="00AA75FB">
                  <w:pPr>
                    <w:spacing w:after="120"/>
                    <w:cnfStyle w:val="100000000000" w:firstRow="1" w:lastRow="0" w:firstColumn="0" w:lastColumn="0" w:oddVBand="0" w:evenVBand="0" w:oddHBand="0" w:evenHBand="0" w:firstRowFirstColumn="0" w:firstRowLastColumn="0" w:lastRowFirstColumn="0" w:lastRowLastColumn="0"/>
                    <w:rPr>
                      <w:rFonts w:eastAsia="SimSun"/>
                      <w:b/>
                      <w:color w:val="auto"/>
                      <w:szCs w:val="24"/>
                    </w:rPr>
                  </w:pPr>
                  <w:r w:rsidRPr="004F3F23">
                    <w:rPr>
                      <w:rFonts w:ascii="AQA Chevin Pro Medium" w:hAnsi="AQA Chevin Pro Medium"/>
                      <w:b/>
                      <w:bCs w:val="0"/>
                      <w:color w:val="FFFFFF" w:themeColor="background1"/>
                    </w:rPr>
                    <w:t>Increase in mass / g</w:t>
                  </w:r>
                </w:p>
              </w:tc>
              <w:tc>
                <w:tcPr>
                  <w:tcW w:w="1559" w:type="dxa"/>
                  <w:shd w:val="clear" w:color="auto" w:fill="412878"/>
                  <w:vAlign w:val="center"/>
                </w:tcPr>
                <w:p w14:paraId="6A7A234D" w14:textId="77777777" w:rsidR="00AA75FB" w:rsidRPr="004F3F23" w:rsidRDefault="00AA75FB" w:rsidP="00AA75FB">
                  <w:pPr>
                    <w:spacing w:after="120"/>
                    <w:cnfStyle w:val="100000000000" w:firstRow="1" w:lastRow="0" w:firstColumn="0" w:lastColumn="0" w:oddVBand="0" w:evenVBand="0" w:oddHBand="0" w:evenHBand="0" w:firstRowFirstColumn="0" w:firstRowLastColumn="0" w:lastRowFirstColumn="0" w:lastRowLastColumn="0"/>
                    <w:rPr>
                      <w:rFonts w:eastAsia="SimSun"/>
                      <w:b/>
                      <w:color w:val="auto"/>
                      <w:szCs w:val="24"/>
                    </w:rPr>
                  </w:pPr>
                  <w:r w:rsidRPr="004F3F23">
                    <w:rPr>
                      <w:rFonts w:ascii="AQA Chevin Pro Medium" w:hAnsi="AQA Chevin Pro Medium"/>
                      <w:b/>
                      <w:bCs w:val="0"/>
                      <w:color w:val="FFFFFF" w:themeColor="background1"/>
                    </w:rPr>
                    <w:t>Mean</w:t>
                  </w:r>
                </w:p>
              </w:tc>
            </w:tr>
            <w:tr w:rsidR="00AA75FB" w:rsidRPr="004F3F23" w14:paraId="3A571A4D" w14:textId="77777777" w:rsidTr="00AA75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683" w:type="dxa"/>
                  <w:tcBorders>
                    <w:top w:val="none" w:sz="0" w:space="0" w:color="auto"/>
                    <w:left w:val="none" w:sz="0" w:space="0" w:color="auto"/>
                    <w:bottom w:val="none" w:sz="0" w:space="0" w:color="auto"/>
                  </w:tcBorders>
                  <w:vAlign w:val="center"/>
                </w:tcPr>
                <w:p w14:paraId="783963E8" w14:textId="77777777" w:rsidR="00AA75FB" w:rsidRPr="004F3F23" w:rsidRDefault="00AA75FB" w:rsidP="00AA75FB">
                  <w:pPr>
                    <w:spacing w:after="120" w:line="260" w:lineRule="atLeast"/>
                    <w:rPr>
                      <w:rFonts w:eastAsia="SimSun"/>
                      <w:color w:val="auto"/>
                      <w:szCs w:val="24"/>
                    </w:rPr>
                  </w:pPr>
                  <w:r w:rsidRPr="004F3F23">
                    <w:rPr>
                      <w:rFonts w:eastAsia="SimSun"/>
                      <w:color w:val="auto"/>
                      <w:szCs w:val="24"/>
                    </w:rPr>
                    <w:t>2</w:t>
                  </w:r>
                </w:p>
              </w:tc>
              <w:tc>
                <w:tcPr>
                  <w:tcW w:w="1174" w:type="dxa"/>
                  <w:tcBorders>
                    <w:top w:val="none" w:sz="0" w:space="0" w:color="auto"/>
                    <w:bottom w:val="none" w:sz="0" w:space="0" w:color="auto"/>
                  </w:tcBorders>
                  <w:vAlign w:val="center"/>
                </w:tcPr>
                <w:p w14:paraId="4CBABB8F"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0.62</w:t>
                  </w:r>
                </w:p>
              </w:tc>
              <w:tc>
                <w:tcPr>
                  <w:tcW w:w="1134" w:type="dxa"/>
                  <w:tcBorders>
                    <w:top w:val="none" w:sz="0" w:space="0" w:color="auto"/>
                    <w:bottom w:val="none" w:sz="0" w:space="0" w:color="auto"/>
                  </w:tcBorders>
                  <w:vAlign w:val="center"/>
                </w:tcPr>
                <w:p w14:paraId="32BA3597"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0.64</w:t>
                  </w:r>
                </w:p>
              </w:tc>
              <w:tc>
                <w:tcPr>
                  <w:tcW w:w="1134" w:type="dxa"/>
                  <w:tcBorders>
                    <w:top w:val="none" w:sz="0" w:space="0" w:color="auto"/>
                    <w:bottom w:val="none" w:sz="0" w:space="0" w:color="auto"/>
                  </w:tcBorders>
                  <w:vAlign w:val="center"/>
                </w:tcPr>
                <w:p w14:paraId="2CA6B720"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0.45</w:t>
                  </w:r>
                </w:p>
              </w:tc>
              <w:tc>
                <w:tcPr>
                  <w:tcW w:w="1559" w:type="dxa"/>
                  <w:tcBorders>
                    <w:top w:val="none" w:sz="0" w:space="0" w:color="auto"/>
                    <w:bottom w:val="none" w:sz="0" w:space="0" w:color="auto"/>
                    <w:right w:val="none" w:sz="0" w:space="0" w:color="auto"/>
                  </w:tcBorders>
                  <w:vAlign w:val="center"/>
                </w:tcPr>
                <w:p w14:paraId="12CC153A"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p>
              </w:tc>
            </w:tr>
            <w:tr w:rsidR="00AA75FB" w:rsidRPr="004F3F23" w14:paraId="32043DB4" w14:textId="77777777" w:rsidTr="00AA75FB">
              <w:trPr>
                <w:trHeight w:val="520"/>
              </w:trPr>
              <w:tc>
                <w:tcPr>
                  <w:cnfStyle w:val="001000000000" w:firstRow="0" w:lastRow="0" w:firstColumn="1" w:lastColumn="0" w:oddVBand="0" w:evenVBand="0" w:oddHBand="0" w:evenHBand="0" w:firstRowFirstColumn="0" w:firstRowLastColumn="0" w:lastRowFirstColumn="0" w:lastRowLastColumn="0"/>
                  <w:tcW w:w="1683" w:type="dxa"/>
                  <w:vAlign w:val="center"/>
                </w:tcPr>
                <w:p w14:paraId="3A98D9B5" w14:textId="77777777" w:rsidR="00AA75FB" w:rsidRPr="004F3F23" w:rsidRDefault="00AA75FB" w:rsidP="00AA75FB">
                  <w:pPr>
                    <w:spacing w:after="120" w:line="260" w:lineRule="atLeast"/>
                    <w:rPr>
                      <w:rFonts w:eastAsia="SimSun"/>
                      <w:color w:val="auto"/>
                      <w:szCs w:val="24"/>
                    </w:rPr>
                  </w:pPr>
                  <w:r w:rsidRPr="004F3F23">
                    <w:rPr>
                      <w:rFonts w:eastAsia="SimSun"/>
                      <w:color w:val="auto"/>
                      <w:szCs w:val="24"/>
                    </w:rPr>
                    <w:t>4</w:t>
                  </w:r>
                </w:p>
              </w:tc>
              <w:tc>
                <w:tcPr>
                  <w:tcW w:w="1174" w:type="dxa"/>
                  <w:vAlign w:val="center"/>
                </w:tcPr>
                <w:p w14:paraId="14E4D783"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r w:rsidRPr="004F3F23">
                    <w:rPr>
                      <w:rFonts w:eastAsia="SimSun"/>
                      <w:color w:val="auto"/>
                      <w:szCs w:val="24"/>
                    </w:rPr>
                    <w:t>0.87</w:t>
                  </w:r>
                </w:p>
              </w:tc>
              <w:tc>
                <w:tcPr>
                  <w:tcW w:w="1134" w:type="dxa"/>
                  <w:vAlign w:val="center"/>
                </w:tcPr>
                <w:p w14:paraId="2A2C7F81"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r w:rsidRPr="004F3F23">
                    <w:rPr>
                      <w:rFonts w:eastAsia="SimSun"/>
                      <w:color w:val="auto"/>
                      <w:szCs w:val="24"/>
                    </w:rPr>
                    <w:t>0.83</w:t>
                  </w:r>
                </w:p>
              </w:tc>
              <w:tc>
                <w:tcPr>
                  <w:tcW w:w="1134" w:type="dxa"/>
                  <w:vAlign w:val="center"/>
                </w:tcPr>
                <w:p w14:paraId="08243336"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r w:rsidRPr="004F3F23">
                    <w:rPr>
                      <w:rFonts w:eastAsia="SimSun"/>
                      <w:color w:val="auto"/>
                      <w:szCs w:val="24"/>
                    </w:rPr>
                    <w:t>0.86</w:t>
                  </w:r>
                </w:p>
              </w:tc>
              <w:tc>
                <w:tcPr>
                  <w:tcW w:w="1559" w:type="dxa"/>
                  <w:vAlign w:val="center"/>
                </w:tcPr>
                <w:p w14:paraId="6FCD4CB2"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p>
              </w:tc>
            </w:tr>
            <w:tr w:rsidR="00AA75FB" w:rsidRPr="004F3F23" w14:paraId="3A8134BA" w14:textId="77777777" w:rsidTr="00AA75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683" w:type="dxa"/>
                  <w:tcBorders>
                    <w:top w:val="none" w:sz="0" w:space="0" w:color="auto"/>
                    <w:left w:val="none" w:sz="0" w:space="0" w:color="auto"/>
                    <w:bottom w:val="none" w:sz="0" w:space="0" w:color="auto"/>
                  </w:tcBorders>
                  <w:vAlign w:val="center"/>
                </w:tcPr>
                <w:p w14:paraId="67BFF1BD" w14:textId="77777777" w:rsidR="00AA75FB" w:rsidRPr="004F3F23" w:rsidRDefault="00AA75FB" w:rsidP="00AA75FB">
                  <w:pPr>
                    <w:spacing w:after="120" w:line="260" w:lineRule="atLeast"/>
                    <w:rPr>
                      <w:rFonts w:eastAsia="SimSun"/>
                      <w:color w:val="auto"/>
                      <w:szCs w:val="24"/>
                    </w:rPr>
                  </w:pPr>
                  <w:r w:rsidRPr="004F3F23">
                    <w:rPr>
                      <w:rFonts w:eastAsia="SimSun"/>
                      <w:color w:val="auto"/>
                      <w:szCs w:val="24"/>
                    </w:rPr>
                    <w:t>6</w:t>
                  </w:r>
                </w:p>
              </w:tc>
              <w:tc>
                <w:tcPr>
                  <w:tcW w:w="1174" w:type="dxa"/>
                  <w:tcBorders>
                    <w:top w:val="none" w:sz="0" w:space="0" w:color="auto"/>
                    <w:bottom w:val="none" w:sz="0" w:space="0" w:color="auto"/>
                  </w:tcBorders>
                  <w:vAlign w:val="center"/>
                </w:tcPr>
                <w:p w14:paraId="49A9C736"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0.99</w:t>
                  </w:r>
                </w:p>
              </w:tc>
              <w:tc>
                <w:tcPr>
                  <w:tcW w:w="1134" w:type="dxa"/>
                  <w:tcBorders>
                    <w:top w:val="none" w:sz="0" w:space="0" w:color="auto"/>
                    <w:bottom w:val="none" w:sz="0" w:space="0" w:color="auto"/>
                  </w:tcBorders>
                  <w:vAlign w:val="center"/>
                </w:tcPr>
                <w:p w14:paraId="114C3D82"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1.02</w:t>
                  </w:r>
                </w:p>
              </w:tc>
              <w:tc>
                <w:tcPr>
                  <w:tcW w:w="1134" w:type="dxa"/>
                  <w:tcBorders>
                    <w:top w:val="none" w:sz="0" w:space="0" w:color="auto"/>
                    <w:bottom w:val="none" w:sz="0" w:space="0" w:color="auto"/>
                  </w:tcBorders>
                  <w:vAlign w:val="center"/>
                </w:tcPr>
                <w:p w14:paraId="34E0645E"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0.97</w:t>
                  </w:r>
                </w:p>
              </w:tc>
              <w:tc>
                <w:tcPr>
                  <w:tcW w:w="1559" w:type="dxa"/>
                  <w:tcBorders>
                    <w:top w:val="none" w:sz="0" w:space="0" w:color="auto"/>
                    <w:bottom w:val="none" w:sz="0" w:space="0" w:color="auto"/>
                    <w:right w:val="none" w:sz="0" w:space="0" w:color="auto"/>
                  </w:tcBorders>
                  <w:vAlign w:val="center"/>
                </w:tcPr>
                <w:p w14:paraId="1F773035"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p>
              </w:tc>
            </w:tr>
            <w:tr w:rsidR="00AA75FB" w:rsidRPr="004F3F23" w14:paraId="58098076" w14:textId="77777777" w:rsidTr="00AA75FB">
              <w:trPr>
                <w:trHeight w:val="520"/>
              </w:trPr>
              <w:tc>
                <w:tcPr>
                  <w:cnfStyle w:val="001000000000" w:firstRow="0" w:lastRow="0" w:firstColumn="1" w:lastColumn="0" w:oddVBand="0" w:evenVBand="0" w:oddHBand="0" w:evenHBand="0" w:firstRowFirstColumn="0" w:firstRowLastColumn="0" w:lastRowFirstColumn="0" w:lastRowLastColumn="0"/>
                  <w:tcW w:w="1683" w:type="dxa"/>
                  <w:vAlign w:val="center"/>
                </w:tcPr>
                <w:p w14:paraId="09D08463" w14:textId="77777777" w:rsidR="00AA75FB" w:rsidRPr="004F3F23" w:rsidRDefault="00AA75FB" w:rsidP="00AA75FB">
                  <w:pPr>
                    <w:spacing w:after="120" w:line="260" w:lineRule="atLeast"/>
                    <w:rPr>
                      <w:rFonts w:eastAsia="SimSun"/>
                      <w:color w:val="auto"/>
                      <w:szCs w:val="24"/>
                    </w:rPr>
                  </w:pPr>
                  <w:r w:rsidRPr="004F3F23">
                    <w:rPr>
                      <w:rFonts w:eastAsia="SimSun"/>
                      <w:color w:val="auto"/>
                      <w:szCs w:val="24"/>
                    </w:rPr>
                    <w:t>8</w:t>
                  </w:r>
                </w:p>
              </w:tc>
              <w:tc>
                <w:tcPr>
                  <w:tcW w:w="1174" w:type="dxa"/>
                  <w:vAlign w:val="center"/>
                </w:tcPr>
                <w:p w14:paraId="1F738203"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r w:rsidRPr="004F3F23">
                    <w:rPr>
                      <w:rFonts w:eastAsia="SimSun"/>
                      <w:color w:val="auto"/>
                      <w:szCs w:val="24"/>
                    </w:rPr>
                    <w:t>1.06</w:t>
                  </w:r>
                </w:p>
              </w:tc>
              <w:tc>
                <w:tcPr>
                  <w:tcW w:w="1134" w:type="dxa"/>
                  <w:vAlign w:val="center"/>
                </w:tcPr>
                <w:p w14:paraId="2D4F81D6"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r w:rsidRPr="004F3F23">
                    <w:rPr>
                      <w:rFonts w:eastAsia="SimSun"/>
                      <w:color w:val="auto"/>
                      <w:szCs w:val="24"/>
                    </w:rPr>
                    <w:t>1.05</w:t>
                  </w:r>
                </w:p>
              </w:tc>
              <w:tc>
                <w:tcPr>
                  <w:tcW w:w="1134" w:type="dxa"/>
                  <w:vAlign w:val="center"/>
                </w:tcPr>
                <w:p w14:paraId="5E34B2ED"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r w:rsidRPr="004F3F23">
                    <w:rPr>
                      <w:rFonts w:eastAsia="SimSun"/>
                      <w:color w:val="auto"/>
                      <w:szCs w:val="24"/>
                    </w:rPr>
                    <w:t>1.08</w:t>
                  </w:r>
                </w:p>
              </w:tc>
              <w:tc>
                <w:tcPr>
                  <w:tcW w:w="1559" w:type="dxa"/>
                  <w:vAlign w:val="center"/>
                </w:tcPr>
                <w:p w14:paraId="26C1132E" w14:textId="77777777" w:rsidR="00AA75FB" w:rsidRPr="004F3F23" w:rsidRDefault="00AA75FB" w:rsidP="00AA75FB">
                  <w:pPr>
                    <w:spacing w:after="120" w:line="260" w:lineRule="atLeast"/>
                    <w:cnfStyle w:val="000000000000" w:firstRow="0" w:lastRow="0" w:firstColumn="0" w:lastColumn="0" w:oddVBand="0" w:evenVBand="0" w:oddHBand="0" w:evenHBand="0" w:firstRowFirstColumn="0" w:firstRowLastColumn="0" w:lastRowFirstColumn="0" w:lastRowLastColumn="0"/>
                    <w:rPr>
                      <w:rFonts w:eastAsia="SimSun"/>
                      <w:color w:val="auto"/>
                      <w:szCs w:val="24"/>
                    </w:rPr>
                  </w:pPr>
                </w:p>
              </w:tc>
            </w:tr>
            <w:tr w:rsidR="00AA75FB" w:rsidRPr="004F3F23" w14:paraId="0300D6F8" w14:textId="77777777" w:rsidTr="00AA75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683" w:type="dxa"/>
                  <w:tcBorders>
                    <w:top w:val="none" w:sz="0" w:space="0" w:color="auto"/>
                    <w:left w:val="none" w:sz="0" w:space="0" w:color="auto"/>
                    <w:bottom w:val="none" w:sz="0" w:space="0" w:color="auto"/>
                  </w:tcBorders>
                  <w:vAlign w:val="center"/>
                </w:tcPr>
                <w:p w14:paraId="7F9203E8" w14:textId="77777777" w:rsidR="00AA75FB" w:rsidRPr="004F3F23" w:rsidRDefault="00AA75FB" w:rsidP="00AA75FB">
                  <w:pPr>
                    <w:spacing w:after="120" w:line="260" w:lineRule="atLeast"/>
                    <w:rPr>
                      <w:rFonts w:eastAsia="SimSun"/>
                      <w:color w:val="auto"/>
                      <w:szCs w:val="24"/>
                    </w:rPr>
                  </w:pPr>
                  <w:r w:rsidRPr="004F3F23">
                    <w:rPr>
                      <w:rFonts w:eastAsia="SimSun"/>
                      <w:color w:val="auto"/>
                      <w:szCs w:val="24"/>
                    </w:rPr>
                    <w:t>10</w:t>
                  </w:r>
                </w:p>
              </w:tc>
              <w:tc>
                <w:tcPr>
                  <w:tcW w:w="1174" w:type="dxa"/>
                  <w:tcBorders>
                    <w:top w:val="none" w:sz="0" w:space="0" w:color="auto"/>
                    <w:bottom w:val="none" w:sz="0" w:space="0" w:color="auto"/>
                  </w:tcBorders>
                  <w:vAlign w:val="center"/>
                </w:tcPr>
                <w:p w14:paraId="1FACE1B4"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1.10</w:t>
                  </w:r>
                </w:p>
              </w:tc>
              <w:tc>
                <w:tcPr>
                  <w:tcW w:w="1134" w:type="dxa"/>
                  <w:tcBorders>
                    <w:top w:val="none" w:sz="0" w:space="0" w:color="auto"/>
                    <w:bottom w:val="none" w:sz="0" w:space="0" w:color="auto"/>
                  </w:tcBorders>
                  <w:vAlign w:val="center"/>
                </w:tcPr>
                <w:p w14:paraId="465B8B22"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1.12</w:t>
                  </w:r>
                </w:p>
              </w:tc>
              <w:tc>
                <w:tcPr>
                  <w:tcW w:w="1134" w:type="dxa"/>
                  <w:tcBorders>
                    <w:top w:val="none" w:sz="0" w:space="0" w:color="auto"/>
                    <w:bottom w:val="none" w:sz="0" w:space="0" w:color="auto"/>
                  </w:tcBorders>
                  <w:vAlign w:val="center"/>
                </w:tcPr>
                <w:p w14:paraId="40F581E6"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r w:rsidRPr="004F3F23">
                    <w:rPr>
                      <w:rFonts w:eastAsia="SimSun"/>
                      <w:color w:val="auto"/>
                      <w:szCs w:val="24"/>
                    </w:rPr>
                    <w:t>1.10</w:t>
                  </w:r>
                </w:p>
              </w:tc>
              <w:tc>
                <w:tcPr>
                  <w:tcW w:w="1559" w:type="dxa"/>
                  <w:tcBorders>
                    <w:top w:val="none" w:sz="0" w:space="0" w:color="auto"/>
                    <w:bottom w:val="none" w:sz="0" w:space="0" w:color="auto"/>
                    <w:right w:val="none" w:sz="0" w:space="0" w:color="auto"/>
                  </w:tcBorders>
                  <w:vAlign w:val="center"/>
                </w:tcPr>
                <w:p w14:paraId="258539A3" w14:textId="77777777" w:rsidR="00AA75FB" w:rsidRPr="004F3F23" w:rsidRDefault="00AA75FB" w:rsidP="00AA75FB">
                  <w:pPr>
                    <w:spacing w:after="120" w:line="260" w:lineRule="atLeast"/>
                    <w:cnfStyle w:val="000000100000" w:firstRow="0" w:lastRow="0" w:firstColumn="0" w:lastColumn="0" w:oddVBand="0" w:evenVBand="0" w:oddHBand="1" w:evenHBand="0" w:firstRowFirstColumn="0" w:firstRowLastColumn="0" w:lastRowFirstColumn="0" w:lastRowLastColumn="0"/>
                    <w:rPr>
                      <w:rFonts w:eastAsia="SimSun"/>
                      <w:color w:val="auto"/>
                      <w:szCs w:val="24"/>
                    </w:rPr>
                  </w:pPr>
                </w:p>
              </w:tc>
            </w:tr>
          </w:tbl>
          <w:p w14:paraId="524396C6" w14:textId="77777777" w:rsidR="00A86499" w:rsidRPr="00A86499" w:rsidRDefault="00A86499" w:rsidP="00A86499">
            <w:pPr>
              <w:spacing w:after="120" w:line="260" w:lineRule="atLeast"/>
              <w:ind w:left="360"/>
              <w:rPr>
                <w:rFonts w:eastAsia="SimSun"/>
                <w:color w:val="auto"/>
                <w:szCs w:val="24"/>
              </w:rPr>
            </w:pPr>
          </w:p>
          <w:p w14:paraId="05FC09FE" w14:textId="77777777" w:rsidR="004F3F23" w:rsidRPr="004F3F23" w:rsidRDefault="004F3F23" w:rsidP="00A86499">
            <w:pPr>
              <w:spacing w:after="120" w:line="260" w:lineRule="atLeast"/>
              <w:ind w:left="720"/>
              <w:rPr>
                <w:rFonts w:eastAsia="SimSun"/>
                <w:color w:val="auto"/>
                <w:szCs w:val="24"/>
              </w:rPr>
            </w:pPr>
          </w:p>
          <w:p w14:paraId="31181A82" w14:textId="77777777" w:rsidR="004F3F23" w:rsidRPr="004F3F23" w:rsidRDefault="004F3F23" w:rsidP="00A86499">
            <w:pPr>
              <w:spacing w:after="120" w:line="260" w:lineRule="atLeast"/>
              <w:rPr>
                <w:rFonts w:eastAsia="SimSun"/>
                <w:color w:val="auto"/>
                <w:szCs w:val="24"/>
              </w:rPr>
            </w:pPr>
          </w:p>
          <w:p w14:paraId="04BDC0C7" w14:textId="77777777" w:rsidR="004F3F23" w:rsidRPr="004F3F23" w:rsidRDefault="004F3F23" w:rsidP="00A86499">
            <w:pPr>
              <w:spacing w:after="120" w:line="260" w:lineRule="atLeast"/>
              <w:ind w:left="720"/>
              <w:contextualSpacing/>
              <w:rPr>
                <w:rFonts w:ascii="AQA Chevin Pro Medium" w:eastAsia="SimSun" w:hAnsi="AQA Chevin Pro Medium"/>
                <w:color w:val="auto"/>
                <w:szCs w:val="24"/>
              </w:rPr>
            </w:pPr>
          </w:p>
          <w:p w14:paraId="7E9933B5" w14:textId="77777777" w:rsidR="004F3F23" w:rsidRPr="004F3F23" w:rsidRDefault="004F3F23" w:rsidP="00A86499">
            <w:pPr>
              <w:spacing w:after="120" w:line="260" w:lineRule="atLeast"/>
              <w:rPr>
                <w:rFonts w:eastAsia="SimSun"/>
                <w:color w:val="auto"/>
                <w:szCs w:val="24"/>
              </w:rPr>
            </w:pPr>
          </w:p>
          <w:p w14:paraId="5661A768" w14:textId="77777777" w:rsidR="004F3F23" w:rsidRPr="004F3F23" w:rsidRDefault="004F3F23" w:rsidP="00A86499">
            <w:pPr>
              <w:spacing w:after="120" w:line="260" w:lineRule="atLeast"/>
              <w:rPr>
                <w:rFonts w:eastAsia="SimSun"/>
                <w:color w:val="auto"/>
                <w:szCs w:val="24"/>
              </w:rPr>
            </w:pPr>
          </w:p>
          <w:p w14:paraId="7B6015F9" w14:textId="77777777" w:rsidR="004F3F23" w:rsidRPr="004F3F23" w:rsidRDefault="004F3F23" w:rsidP="00A86499">
            <w:pPr>
              <w:spacing w:after="120" w:line="260" w:lineRule="atLeast"/>
              <w:rPr>
                <w:rFonts w:eastAsia="SimSun"/>
                <w:color w:val="auto"/>
                <w:szCs w:val="24"/>
              </w:rPr>
            </w:pPr>
          </w:p>
          <w:p w14:paraId="3037DF74" w14:textId="77777777" w:rsidR="004F3F23" w:rsidRPr="004F3F23" w:rsidRDefault="004F3F23" w:rsidP="00A86499">
            <w:pPr>
              <w:spacing w:after="120" w:line="260" w:lineRule="atLeast"/>
              <w:rPr>
                <w:rFonts w:eastAsia="SimSun"/>
                <w:color w:val="auto"/>
                <w:szCs w:val="24"/>
              </w:rPr>
            </w:pPr>
          </w:p>
          <w:p w14:paraId="6A84317E" w14:textId="77777777" w:rsidR="004F3F23" w:rsidRPr="004F3F23" w:rsidRDefault="004F3F23" w:rsidP="00A86499">
            <w:pPr>
              <w:spacing w:after="120" w:line="260" w:lineRule="atLeast"/>
              <w:ind w:left="714"/>
              <w:rPr>
                <w:rFonts w:eastAsia="SimSun"/>
                <w:color w:val="auto"/>
                <w:szCs w:val="24"/>
              </w:rPr>
            </w:pPr>
            <w:r w:rsidRPr="004F3F23">
              <w:rPr>
                <w:rFonts w:eastAsia="SimSun"/>
                <w:color w:val="auto"/>
                <w:szCs w:val="24"/>
              </w:rPr>
              <w:br/>
            </w:r>
          </w:p>
          <w:p w14:paraId="6C6B8C22" w14:textId="77777777" w:rsidR="004F3F23" w:rsidRPr="004F3F23" w:rsidRDefault="004F3F23" w:rsidP="00A86499">
            <w:pPr>
              <w:spacing w:after="120" w:line="260" w:lineRule="atLeast"/>
              <w:ind w:left="714"/>
              <w:rPr>
                <w:rFonts w:eastAsia="SimSun"/>
                <w:color w:val="auto"/>
                <w:szCs w:val="24"/>
              </w:rPr>
            </w:pPr>
            <w:r w:rsidRPr="004F3F23">
              <w:rPr>
                <w:rFonts w:eastAsia="SimSun"/>
                <w:color w:val="auto"/>
                <w:szCs w:val="24"/>
              </w:rPr>
              <w:t>Calculate the mean increase in mass for each time measurement.</w:t>
            </w:r>
          </w:p>
          <w:p w14:paraId="74EBDAA0" w14:textId="77777777" w:rsidR="004F3F23" w:rsidRPr="004F3F23" w:rsidRDefault="004F3F23" w:rsidP="00A86499">
            <w:pPr>
              <w:spacing w:after="120" w:line="260" w:lineRule="atLeast"/>
              <w:rPr>
                <w:rFonts w:eastAsia="SimSun"/>
                <w:color w:val="222222"/>
                <w:szCs w:val="24"/>
                <w:shd w:val="clear" w:color="auto" w:fill="FFFFFF"/>
              </w:rPr>
            </w:pPr>
          </w:p>
        </w:tc>
      </w:tr>
    </w:tbl>
    <w:p w14:paraId="076E2825" w14:textId="77777777" w:rsidR="005B302B" w:rsidRDefault="005B302B" w:rsidP="00BB30D8">
      <w:pPr>
        <w:spacing w:before="0"/>
      </w:pPr>
    </w:p>
    <w:p w14:paraId="2806D5FB" w14:textId="77777777" w:rsidR="004F3F23" w:rsidRDefault="004F3F23" w:rsidP="00BB30D8">
      <w:pPr>
        <w:spacing w:before="0"/>
      </w:pPr>
    </w:p>
    <w:p w14:paraId="294BBD0D" w14:textId="77777777" w:rsidR="004F3F23" w:rsidRDefault="004F3F23">
      <w:pPr>
        <w:spacing w:before="0"/>
      </w:pPr>
      <w:r>
        <w:br w:type="page"/>
      </w:r>
    </w:p>
    <w:p w14:paraId="59A05E68" w14:textId="77777777" w:rsidR="004F3F23" w:rsidRDefault="004F3F23" w:rsidP="00BB30D8">
      <w:pPr>
        <w:spacing w:before="0"/>
      </w:pPr>
    </w:p>
    <w:tbl>
      <w:tblPr>
        <w:tblStyle w:val="LightList-Accent1"/>
        <w:tblW w:w="5000" w:type="pct"/>
        <w:tblLook w:val="04A0" w:firstRow="1" w:lastRow="0" w:firstColumn="1" w:lastColumn="0" w:noHBand="0" w:noVBand="1"/>
      </w:tblPr>
      <w:tblGrid>
        <w:gridCol w:w="8296"/>
      </w:tblGrid>
      <w:tr w:rsidR="004F3F23" w:rsidRPr="00091AA9" w14:paraId="41AFC93A" w14:textId="77777777" w:rsidTr="00541E26">
        <w:trPr>
          <w:cnfStyle w:val="100000000000" w:firstRow="1" w:lastRow="0" w:firstColumn="0" w:lastColumn="0" w:oddVBand="0" w:evenVBand="0" w:oddHBand="0"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852AEF1" w14:textId="77777777" w:rsidR="004F3F23" w:rsidRPr="00541E26" w:rsidRDefault="004F3F23" w:rsidP="00B43852">
            <w:pPr>
              <w:pStyle w:val="ListParagraph"/>
              <w:numPr>
                <w:ilvl w:val="0"/>
                <w:numId w:val="31"/>
              </w:numPr>
              <w:spacing w:before="240"/>
              <w:rPr>
                <w:rFonts w:asciiTheme="minorBidi" w:hAnsiTheme="minorBidi"/>
                <w:color w:val="auto"/>
              </w:rPr>
            </w:pPr>
            <w:r w:rsidRPr="00541E26">
              <w:rPr>
                <w:rFonts w:asciiTheme="minorBidi" w:hAnsiTheme="minorBidi"/>
                <w:color w:val="auto"/>
              </w:rPr>
              <w:t>Plot a graph of your results.</w:t>
            </w:r>
          </w:p>
          <w:p w14:paraId="170E5AB9" w14:textId="77777777" w:rsidR="004F3F23" w:rsidRDefault="004F3F23" w:rsidP="000E3F68">
            <w:pPr>
              <w:spacing w:before="240"/>
              <w:rPr>
                <w:rFonts w:asciiTheme="minorBidi" w:hAnsiTheme="minorBidi"/>
                <w:bCs w:val="0"/>
              </w:rPr>
            </w:pPr>
          </w:p>
          <w:p w14:paraId="1CBB38C3" w14:textId="77777777" w:rsidR="004F3F23" w:rsidRDefault="004F3F23" w:rsidP="00D87A7F">
            <w:pPr>
              <w:spacing w:before="240"/>
              <w:rPr>
                <w:rFonts w:asciiTheme="minorBidi" w:hAnsiTheme="minorBidi"/>
              </w:rPr>
            </w:pPr>
            <w:r>
              <w:rPr>
                <w:noProof/>
                <w:lang w:val="en-GB" w:eastAsia="en-GB"/>
              </w:rPr>
              <w:drawing>
                <wp:inline distT="0" distB="0" distL="0" distR="0" wp14:anchorId="2EC1BFD7" wp14:editId="59E95746">
                  <wp:extent cx="5124450" cy="54864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4450" cy="5486400"/>
                          </a:xfrm>
                          <a:prstGeom prst="rect">
                            <a:avLst/>
                          </a:prstGeom>
                          <a:noFill/>
                          <a:ln>
                            <a:noFill/>
                          </a:ln>
                        </pic:spPr>
                      </pic:pic>
                    </a:graphicData>
                  </a:graphic>
                </wp:inline>
              </w:drawing>
            </w:r>
          </w:p>
          <w:p w14:paraId="557D443D" w14:textId="77777777" w:rsidR="00D87A7F" w:rsidRPr="00D87A7F" w:rsidDel="00D6302F" w:rsidRDefault="00D87A7F" w:rsidP="00D87A7F">
            <w:pPr>
              <w:spacing w:before="240"/>
              <w:rPr>
                <w:rFonts w:asciiTheme="minorBidi" w:hAnsiTheme="minorBidi"/>
                <w:bCs w:val="0"/>
              </w:rPr>
            </w:pPr>
          </w:p>
        </w:tc>
      </w:tr>
    </w:tbl>
    <w:p w14:paraId="0FC79396" w14:textId="77777777" w:rsidR="004F3F23" w:rsidRDefault="004F3F23" w:rsidP="00BB30D8">
      <w:pPr>
        <w:spacing w:before="0"/>
      </w:pPr>
    </w:p>
    <w:p w14:paraId="767588FA" w14:textId="77777777" w:rsidR="004F3F23" w:rsidRDefault="004F3F23" w:rsidP="00BB30D8">
      <w:pPr>
        <w:spacing w:before="0"/>
      </w:pPr>
    </w:p>
    <w:p w14:paraId="1614D476" w14:textId="77777777" w:rsidR="00541E26" w:rsidRDefault="00541E26">
      <w:pPr>
        <w:spacing w:before="0"/>
      </w:pPr>
      <w:r>
        <w:br w:type="page"/>
      </w:r>
    </w:p>
    <w:p w14:paraId="38276D3D" w14:textId="77777777" w:rsidR="00541E26" w:rsidRPr="00B66EFB" w:rsidRDefault="00541E26" w:rsidP="00541E26">
      <w:pPr>
        <w:pStyle w:val="AQASectionTitle2"/>
        <w:spacing w:before="0"/>
        <w:rPr>
          <w:color w:val="412878"/>
        </w:rPr>
      </w:pPr>
      <w:r w:rsidRPr="00B66EFB">
        <w:rPr>
          <w:color w:val="412878"/>
        </w:rPr>
        <w:lastRenderedPageBreak/>
        <w:t>Using maths skills</w:t>
      </w:r>
    </w:p>
    <w:p w14:paraId="5B9683BE" w14:textId="77777777" w:rsidR="004F3F23" w:rsidRDefault="004F3F23" w:rsidP="00BB30D8">
      <w:pPr>
        <w:spacing w:before="0"/>
      </w:pPr>
    </w:p>
    <w:p w14:paraId="3848EDE9" w14:textId="77777777" w:rsidR="00541E26" w:rsidRPr="00541E26" w:rsidRDefault="00541E26" w:rsidP="00541E26">
      <w:pPr>
        <w:widowControl w:val="0"/>
        <w:autoSpaceDE w:val="0"/>
        <w:autoSpaceDN w:val="0"/>
        <w:adjustRightInd w:val="0"/>
        <w:spacing w:before="0" w:line="260" w:lineRule="atLeast"/>
        <w:ind w:right="567"/>
        <w:rPr>
          <w:rFonts w:eastAsia="SimSun" w:cs="Times New Roman"/>
          <w:bCs/>
          <w:color w:val="auto"/>
          <w:lang w:val="en-GB" w:eastAsia="en-GB"/>
        </w:rPr>
      </w:pPr>
      <w:r w:rsidRPr="00541E26">
        <w:rPr>
          <w:rFonts w:eastAsia="SimSun" w:cs="Times New Roman"/>
          <w:color w:val="auto"/>
          <w:lang w:val="en-GB" w:eastAsia="en-GB"/>
        </w:rPr>
        <w:t xml:space="preserve">Throughout your A-level Chemistry course you will need to be able to use maths skills you have developed in your GCSE Chemistry and GCSE maths courses, such as using standard form, rounding correctly and quoting your answer to an appropriate number of significant figures. </w:t>
      </w:r>
    </w:p>
    <w:p w14:paraId="60DBCDF9" w14:textId="77777777" w:rsidR="004F3F23" w:rsidRDefault="004F3F23" w:rsidP="00BB30D8">
      <w:pPr>
        <w:spacing w:before="0"/>
      </w:pPr>
    </w:p>
    <w:tbl>
      <w:tblPr>
        <w:tblStyle w:val="LightList-Accent18"/>
        <w:tblW w:w="5000" w:type="pct"/>
        <w:tblLook w:val="04A0" w:firstRow="1" w:lastRow="0" w:firstColumn="1" w:lastColumn="0" w:noHBand="0" w:noVBand="1"/>
      </w:tblPr>
      <w:tblGrid>
        <w:gridCol w:w="8296"/>
      </w:tblGrid>
      <w:tr w:rsidR="00541E26" w:rsidRPr="00541E26" w14:paraId="358E5FDE"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6B79AA7D" w14:textId="77777777" w:rsidR="00541E26" w:rsidRPr="00541E26" w:rsidRDefault="00541E26" w:rsidP="00AA75FB">
            <w:pPr>
              <w:spacing w:after="120"/>
              <w:rPr>
                <w:rFonts w:ascii="AQA Chevin Pro DemiBold" w:eastAsia="SimSun" w:hAnsi="AQA Chevin Pro DemiBold"/>
                <w:color w:val="FFFFFF"/>
                <w:sz w:val="28"/>
                <w:szCs w:val="28"/>
              </w:rPr>
            </w:pPr>
            <w:r w:rsidRPr="00541E26">
              <w:rPr>
                <w:rFonts w:ascii="AQA Chevin Pro Medium" w:hAnsi="AQA Chevin Pro Medium"/>
                <w:b/>
                <w:color w:val="FFFFFF" w:themeColor="background1"/>
              </w:rPr>
              <w:t>Activity 8 Using maths skills</w:t>
            </w:r>
          </w:p>
        </w:tc>
      </w:tr>
      <w:tr w:rsidR="00541E26" w:rsidRPr="00541E26" w14:paraId="43805624" w14:textId="77777777" w:rsidTr="00541E26">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32009533" w14:textId="77777777" w:rsidR="00541E26" w:rsidRPr="00541E26" w:rsidRDefault="00541E26" w:rsidP="00AA75FB">
            <w:pPr>
              <w:spacing w:before="0"/>
              <w:rPr>
                <w:rFonts w:eastAsia="SimSun"/>
                <w:color w:val="auto"/>
                <w:szCs w:val="24"/>
              </w:rPr>
            </w:pPr>
          </w:p>
          <w:p w14:paraId="5B689F4A" w14:textId="77777777" w:rsidR="00541E26" w:rsidRPr="00541E26" w:rsidRDefault="00541E26" w:rsidP="00B43852">
            <w:pPr>
              <w:numPr>
                <w:ilvl w:val="0"/>
                <w:numId w:val="33"/>
              </w:numPr>
              <w:spacing w:after="120" w:line="260" w:lineRule="atLeast"/>
              <w:contextualSpacing/>
              <w:rPr>
                <w:rFonts w:eastAsia="SimSun"/>
                <w:color w:val="auto"/>
                <w:szCs w:val="24"/>
              </w:rPr>
            </w:pPr>
            <w:r w:rsidRPr="00541E26">
              <w:rPr>
                <w:rFonts w:eastAsia="SimSun"/>
                <w:color w:val="auto"/>
                <w:szCs w:val="24"/>
              </w:rPr>
              <w:t>Write the following numbers in standard form:</w:t>
            </w:r>
          </w:p>
          <w:p w14:paraId="57B3CAF3" w14:textId="77777777" w:rsidR="00541E26" w:rsidRPr="00541E26" w:rsidRDefault="00541E26" w:rsidP="00AA75FB">
            <w:pPr>
              <w:spacing w:after="120" w:line="260" w:lineRule="atLeast"/>
              <w:rPr>
                <w:rFonts w:eastAsia="SimSun"/>
                <w:color w:val="auto"/>
                <w:szCs w:val="24"/>
              </w:rPr>
            </w:pPr>
          </w:p>
          <w:p w14:paraId="277DA9CA" w14:textId="77777777" w:rsidR="00541E26" w:rsidRPr="00541E26" w:rsidRDefault="00541E26" w:rsidP="00B43852">
            <w:pPr>
              <w:pStyle w:val="ListParagraph"/>
              <w:numPr>
                <w:ilvl w:val="0"/>
                <w:numId w:val="35"/>
              </w:numPr>
              <w:spacing w:before="150" w:after="120" w:line="260" w:lineRule="atLeast"/>
              <w:rPr>
                <w:rFonts w:ascii="Arial" w:eastAsia="SimSun" w:hAnsi="Arial" w:cs="Arial"/>
                <w:color w:val="auto"/>
                <w:szCs w:val="24"/>
              </w:rPr>
            </w:pPr>
            <w:r w:rsidRPr="00541E26">
              <w:rPr>
                <w:rFonts w:ascii="Arial" w:eastAsia="SimSun" w:hAnsi="Arial" w:cs="Arial"/>
                <w:color w:val="auto"/>
                <w:szCs w:val="24"/>
              </w:rPr>
              <w:t>4000</w:t>
            </w:r>
          </w:p>
          <w:p w14:paraId="1AE7783C" w14:textId="77777777" w:rsidR="00541E26" w:rsidRPr="00541E26" w:rsidRDefault="00541E26" w:rsidP="00B43852">
            <w:pPr>
              <w:pStyle w:val="ListParagraph"/>
              <w:numPr>
                <w:ilvl w:val="0"/>
                <w:numId w:val="35"/>
              </w:numPr>
              <w:spacing w:before="150" w:after="120" w:line="260" w:lineRule="atLeast"/>
              <w:rPr>
                <w:rFonts w:ascii="Arial" w:eastAsia="SimSun" w:hAnsi="Arial" w:cs="Arial"/>
                <w:color w:val="auto"/>
                <w:szCs w:val="24"/>
              </w:rPr>
            </w:pPr>
            <w:r w:rsidRPr="00541E26">
              <w:rPr>
                <w:rFonts w:ascii="Arial" w:eastAsia="SimSun" w:hAnsi="Arial" w:cs="Arial"/>
                <w:color w:val="auto"/>
                <w:szCs w:val="24"/>
              </w:rPr>
              <w:t>1 000 000</w:t>
            </w:r>
          </w:p>
          <w:p w14:paraId="3CFC6512" w14:textId="77777777" w:rsidR="00541E26" w:rsidRPr="00541E26" w:rsidRDefault="00541E26" w:rsidP="00AA75FB">
            <w:pPr>
              <w:spacing w:after="120" w:line="260" w:lineRule="atLeast"/>
              <w:rPr>
                <w:rFonts w:eastAsia="SimSun"/>
                <w:color w:val="auto"/>
                <w:szCs w:val="24"/>
              </w:rPr>
            </w:pPr>
          </w:p>
          <w:p w14:paraId="39BE441F" w14:textId="77777777" w:rsidR="00541E26" w:rsidRPr="00541E26" w:rsidRDefault="00541E26" w:rsidP="00B43852">
            <w:pPr>
              <w:numPr>
                <w:ilvl w:val="0"/>
                <w:numId w:val="33"/>
              </w:numPr>
              <w:spacing w:after="120" w:line="260" w:lineRule="atLeast"/>
              <w:contextualSpacing/>
              <w:rPr>
                <w:rFonts w:eastAsia="SimSun"/>
                <w:color w:val="auto"/>
                <w:szCs w:val="24"/>
              </w:rPr>
            </w:pPr>
            <w:r w:rsidRPr="00541E26">
              <w:rPr>
                <w:rFonts w:eastAsia="SimSun"/>
                <w:color w:val="auto"/>
                <w:szCs w:val="24"/>
              </w:rPr>
              <w:t>Zinc oxide can be produced as nanoparticles.</w:t>
            </w:r>
          </w:p>
          <w:p w14:paraId="53483845" w14:textId="77777777" w:rsidR="00541E26" w:rsidRPr="00541E26" w:rsidRDefault="00541E26" w:rsidP="00AA75FB">
            <w:pPr>
              <w:spacing w:after="120" w:line="260" w:lineRule="atLeast"/>
              <w:rPr>
                <w:rFonts w:eastAsia="SimSun"/>
                <w:color w:val="auto"/>
                <w:szCs w:val="24"/>
              </w:rPr>
            </w:pPr>
          </w:p>
          <w:p w14:paraId="14A39532"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t>A nanoparticle of zinc oxide is a cube of side 82nm.</w:t>
            </w:r>
          </w:p>
          <w:p w14:paraId="629F68BE" w14:textId="77777777" w:rsidR="00541E26" w:rsidRPr="00541E26" w:rsidRDefault="00541E26" w:rsidP="00AA75FB">
            <w:pPr>
              <w:spacing w:after="120" w:line="260" w:lineRule="atLeast"/>
              <w:rPr>
                <w:rFonts w:eastAsia="SimSun"/>
                <w:color w:val="auto"/>
                <w:szCs w:val="24"/>
              </w:rPr>
            </w:pPr>
          </w:p>
          <w:p w14:paraId="1882291A" w14:textId="77777777" w:rsidR="00541E26" w:rsidRPr="00541E26" w:rsidRDefault="00541E26" w:rsidP="00AA75FB">
            <w:pPr>
              <w:spacing w:after="120" w:line="260" w:lineRule="atLeast"/>
              <w:ind w:left="720"/>
              <w:contextualSpacing/>
              <w:rPr>
                <w:rFonts w:eastAsia="SimSun"/>
                <w:color w:val="auto"/>
                <w:szCs w:val="24"/>
              </w:rPr>
            </w:pPr>
            <w:r w:rsidRPr="00541E26">
              <w:rPr>
                <w:rFonts w:eastAsia="SimSun"/>
                <w:noProof/>
                <w:color w:val="auto"/>
                <w:szCs w:val="24"/>
                <w:lang w:val="en-GB" w:eastAsia="en-GB"/>
              </w:rPr>
              <w:drawing>
                <wp:inline distT="0" distB="0" distL="0" distR="0" wp14:anchorId="67C5ECCC" wp14:editId="2F1A3C2E">
                  <wp:extent cx="1438476" cy="136226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38476" cy="1362265"/>
                          </a:xfrm>
                          <a:prstGeom prst="rect">
                            <a:avLst/>
                          </a:prstGeom>
                        </pic:spPr>
                      </pic:pic>
                    </a:graphicData>
                  </a:graphic>
                </wp:inline>
              </w:drawing>
            </w:r>
          </w:p>
          <w:p w14:paraId="546F8962" w14:textId="77777777" w:rsidR="00541E26" w:rsidRPr="00541E26" w:rsidRDefault="00541E26" w:rsidP="00AA75FB">
            <w:pPr>
              <w:spacing w:after="120" w:line="260" w:lineRule="atLeast"/>
              <w:ind w:left="720"/>
              <w:contextualSpacing/>
              <w:rPr>
                <w:rFonts w:eastAsia="SimSun"/>
                <w:color w:val="auto"/>
                <w:szCs w:val="24"/>
              </w:rPr>
            </w:pPr>
          </w:p>
          <w:p w14:paraId="55F6649E"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t>Calculate the surface area of a nanoparticle of zinc oxide. Give your answer in standard form</w:t>
            </w:r>
          </w:p>
          <w:p w14:paraId="687EF071" w14:textId="77777777" w:rsidR="00541E26" w:rsidRPr="00541E26" w:rsidRDefault="00541E26" w:rsidP="00AA75FB">
            <w:pPr>
              <w:spacing w:after="120" w:line="260" w:lineRule="atLeast"/>
              <w:rPr>
                <w:rFonts w:eastAsia="SimSun"/>
                <w:color w:val="auto"/>
                <w:szCs w:val="24"/>
              </w:rPr>
            </w:pPr>
          </w:p>
          <w:p w14:paraId="68DB003B" w14:textId="77777777" w:rsidR="00541E26" w:rsidRPr="00541E26" w:rsidRDefault="00541E26" w:rsidP="00B43852">
            <w:pPr>
              <w:numPr>
                <w:ilvl w:val="0"/>
                <w:numId w:val="33"/>
              </w:numPr>
              <w:spacing w:after="120" w:line="260" w:lineRule="atLeast"/>
              <w:contextualSpacing/>
              <w:rPr>
                <w:rFonts w:eastAsia="SimSun"/>
                <w:color w:val="auto"/>
                <w:szCs w:val="24"/>
              </w:rPr>
            </w:pPr>
            <w:r w:rsidRPr="00541E26">
              <w:rPr>
                <w:rFonts w:eastAsia="SimSun"/>
                <w:color w:val="auto"/>
                <w:szCs w:val="24"/>
              </w:rPr>
              <w:t>Express the following numbers to 3 significant figures:</w:t>
            </w:r>
          </w:p>
          <w:p w14:paraId="34A4C7D4" w14:textId="77777777" w:rsidR="00541E26" w:rsidRPr="00541E26" w:rsidRDefault="00541E26" w:rsidP="00AA75FB">
            <w:pPr>
              <w:spacing w:after="120" w:line="260" w:lineRule="atLeast"/>
              <w:rPr>
                <w:rFonts w:eastAsia="SimSun"/>
                <w:color w:val="auto"/>
                <w:szCs w:val="24"/>
              </w:rPr>
            </w:pPr>
          </w:p>
          <w:p w14:paraId="3092D52D" w14:textId="77777777" w:rsidR="00541E26" w:rsidRPr="00541E26" w:rsidRDefault="00541E26" w:rsidP="00B43852">
            <w:pPr>
              <w:numPr>
                <w:ilvl w:val="0"/>
                <w:numId w:val="34"/>
              </w:numPr>
              <w:spacing w:after="120" w:line="260" w:lineRule="atLeast"/>
              <w:contextualSpacing/>
              <w:rPr>
                <w:rFonts w:eastAsia="SimSun"/>
                <w:color w:val="auto"/>
                <w:szCs w:val="24"/>
              </w:rPr>
            </w:pPr>
            <w:r w:rsidRPr="00541E26">
              <w:rPr>
                <w:rFonts w:eastAsia="SimSun"/>
                <w:color w:val="auto"/>
                <w:szCs w:val="24"/>
              </w:rPr>
              <w:t>57 658</w:t>
            </w:r>
          </w:p>
          <w:p w14:paraId="0C08EBEE" w14:textId="77777777" w:rsidR="00541E26" w:rsidRPr="00541E26" w:rsidRDefault="00541E26" w:rsidP="00B43852">
            <w:pPr>
              <w:numPr>
                <w:ilvl w:val="0"/>
                <w:numId w:val="34"/>
              </w:numPr>
              <w:spacing w:after="120" w:line="260" w:lineRule="atLeast"/>
              <w:contextualSpacing/>
              <w:rPr>
                <w:rFonts w:eastAsia="SimSun"/>
                <w:color w:val="auto"/>
                <w:szCs w:val="24"/>
              </w:rPr>
            </w:pPr>
            <w:r w:rsidRPr="00541E26">
              <w:rPr>
                <w:rFonts w:eastAsia="SimSun"/>
                <w:color w:val="auto"/>
                <w:szCs w:val="24"/>
              </w:rPr>
              <w:t>0.045346</w:t>
            </w:r>
          </w:p>
          <w:p w14:paraId="4D4FAF00" w14:textId="77777777" w:rsidR="00541E26" w:rsidRPr="00541E26" w:rsidRDefault="00541E26" w:rsidP="00AA75FB">
            <w:pPr>
              <w:spacing w:after="120" w:line="260" w:lineRule="atLeast"/>
              <w:rPr>
                <w:rFonts w:eastAsia="SimSun"/>
                <w:color w:val="auto"/>
                <w:szCs w:val="24"/>
              </w:rPr>
            </w:pPr>
          </w:p>
          <w:p w14:paraId="04F96CEB" w14:textId="77777777" w:rsidR="00541E26" w:rsidRPr="00541E26" w:rsidRDefault="00541E26" w:rsidP="00B43852">
            <w:pPr>
              <w:numPr>
                <w:ilvl w:val="0"/>
                <w:numId w:val="33"/>
              </w:numPr>
              <w:spacing w:after="120" w:line="260" w:lineRule="atLeast"/>
              <w:contextualSpacing/>
              <w:rPr>
                <w:rFonts w:eastAsia="SimSun"/>
                <w:color w:val="auto"/>
                <w:szCs w:val="24"/>
              </w:rPr>
            </w:pPr>
            <w:r w:rsidRPr="00541E26">
              <w:rPr>
                <w:rFonts w:eastAsia="SimSun"/>
                <w:color w:val="auto"/>
                <w:szCs w:val="24"/>
              </w:rPr>
              <w:t xml:space="preserve">Toothpaste may contain sodium fluoride (NaF). </w:t>
            </w:r>
          </w:p>
          <w:p w14:paraId="6FD425A5" w14:textId="77777777" w:rsidR="00541E26" w:rsidRPr="00541E26" w:rsidRDefault="00541E26" w:rsidP="00AA75FB">
            <w:pPr>
              <w:spacing w:after="120" w:line="260" w:lineRule="atLeast"/>
              <w:rPr>
                <w:rFonts w:eastAsia="SimSun"/>
                <w:color w:val="auto"/>
                <w:szCs w:val="24"/>
              </w:rPr>
            </w:pPr>
          </w:p>
          <w:p w14:paraId="38B52693"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t>The concentration of sodium fluoride can be expressed in parts per million (ppm). 1 ppm represents a concentration of 1 mg in every 1 kg of toothpaste.</w:t>
            </w:r>
          </w:p>
          <w:p w14:paraId="1895A428" w14:textId="77777777" w:rsidR="00541E26" w:rsidRPr="00541E26" w:rsidRDefault="00541E26" w:rsidP="00AA75FB">
            <w:pPr>
              <w:spacing w:after="120" w:line="260" w:lineRule="atLeast"/>
              <w:rPr>
                <w:rFonts w:eastAsia="SimSun"/>
                <w:color w:val="auto"/>
                <w:szCs w:val="24"/>
              </w:rPr>
            </w:pPr>
          </w:p>
          <w:p w14:paraId="3FC74256"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t>A 1.00 g sample of toothpaste was found to contain 2.88 × 10</w:t>
            </w:r>
            <w:r w:rsidRPr="00541E26">
              <w:rPr>
                <w:rFonts w:eastAsia="SimSun"/>
                <w:color w:val="auto"/>
                <w:szCs w:val="24"/>
                <w:vertAlign w:val="superscript"/>
              </w:rPr>
              <w:t>–5</w:t>
            </w:r>
            <w:r w:rsidRPr="00541E26">
              <w:rPr>
                <w:rFonts w:eastAsia="SimSun"/>
                <w:color w:val="auto"/>
                <w:szCs w:val="24"/>
              </w:rPr>
              <w:t xml:space="preserve"> mol of sodium fluoride.</w:t>
            </w:r>
          </w:p>
          <w:p w14:paraId="5A48B2BC" w14:textId="77777777" w:rsidR="00541E26" w:rsidRPr="00541E26" w:rsidRDefault="00541E26" w:rsidP="00AA75FB">
            <w:pPr>
              <w:spacing w:after="120" w:line="260" w:lineRule="atLeast"/>
              <w:rPr>
                <w:rFonts w:eastAsia="SimSun"/>
                <w:color w:val="auto"/>
                <w:szCs w:val="24"/>
              </w:rPr>
            </w:pPr>
          </w:p>
          <w:p w14:paraId="31FDB9CE"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lastRenderedPageBreak/>
              <w:t>Calculate the concentration of sodium fluoride, in ppm, for the sample of toothpaste.</w:t>
            </w:r>
          </w:p>
          <w:p w14:paraId="6DCDCFB4"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t xml:space="preserve"> </w:t>
            </w:r>
          </w:p>
          <w:p w14:paraId="0BA60B41" w14:textId="77777777" w:rsidR="00541E26" w:rsidRDefault="00541E26" w:rsidP="00AA75FB">
            <w:pPr>
              <w:spacing w:after="120" w:line="260" w:lineRule="atLeast"/>
              <w:ind w:left="360"/>
              <w:rPr>
                <w:rFonts w:eastAsia="SimSun"/>
                <w:bCs w:val="0"/>
                <w:color w:val="auto"/>
                <w:szCs w:val="24"/>
              </w:rPr>
            </w:pPr>
            <w:r w:rsidRPr="00541E26">
              <w:rPr>
                <w:rFonts w:eastAsia="SimSun"/>
                <w:color w:val="auto"/>
                <w:szCs w:val="24"/>
              </w:rPr>
              <w:t>Give your answer to 3 significant figures.</w:t>
            </w:r>
          </w:p>
          <w:p w14:paraId="7C0A6E96" w14:textId="77777777" w:rsidR="00AA75FB" w:rsidRPr="00541E26" w:rsidRDefault="00AA75FB" w:rsidP="00AA75FB">
            <w:pPr>
              <w:spacing w:after="120" w:line="260" w:lineRule="atLeast"/>
              <w:ind w:left="360"/>
              <w:rPr>
                <w:rFonts w:eastAsia="SimSun"/>
                <w:color w:val="auto"/>
                <w:szCs w:val="24"/>
              </w:rPr>
            </w:pPr>
          </w:p>
          <w:p w14:paraId="3741769D" w14:textId="77777777" w:rsidR="00541E26" w:rsidRPr="00541E26" w:rsidRDefault="00541E26" w:rsidP="00AA75FB">
            <w:pPr>
              <w:spacing w:after="120" w:line="260" w:lineRule="atLeast"/>
              <w:ind w:left="360"/>
              <w:rPr>
                <w:rFonts w:eastAsia="SimSun"/>
                <w:b/>
                <w:color w:val="auto"/>
                <w:szCs w:val="24"/>
              </w:rPr>
            </w:pPr>
            <w:r w:rsidRPr="00541E26">
              <w:rPr>
                <w:rFonts w:eastAsia="SimSun"/>
                <w:b/>
                <w:color w:val="auto"/>
                <w:szCs w:val="24"/>
              </w:rPr>
              <w:t>Use the following information to help you</w:t>
            </w:r>
          </w:p>
          <w:p w14:paraId="65704444" w14:textId="77777777" w:rsidR="00541E26" w:rsidRDefault="00541E26" w:rsidP="00AA75FB">
            <w:pPr>
              <w:spacing w:after="120" w:line="260" w:lineRule="atLeast"/>
              <w:ind w:left="720"/>
              <w:rPr>
                <w:rFonts w:eastAsia="SimSun"/>
                <w:bCs w:val="0"/>
                <w:color w:val="auto"/>
                <w:szCs w:val="24"/>
              </w:rPr>
            </w:pPr>
          </w:p>
          <w:p w14:paraId="1EF7DFBD" w14:textId="77777777" w:rsidR="00541E26" w:rsidRPr="00541E26" w:rsidRDefault="00541E26" w:rsidP="00AA75FB">
            <w:pPr>
              <w:spacing w:after="120" w:line="260" w:lineRule="atLeast"/>
              <w:ind w:left="360"/>
              <w:rPr>
                <w:rFonts w:eastAsia="SimSun"/>
                <w:color w:val="auto"/>
                <w:szCs w:val="24"/>
              </w:rPr>
            </w:pPr>
            <w:r w:rsidRPr="00541E26">
              <w:rPr>
                <w:rFonts w:eastAsia="SimSun"/>
                <w:color w:val="auto"/>
                <w:szCs w:val="24"/>
              </w:rPr>
              <w:t xml:space="preserve">To convert moles to </w:t>
            </w:r>
            <w:proofErr w:type="gramStart"/>
            <w:r w:rsidRPr="00541E26">
              <w:rPr>
                <w:rFonts w:eastAsia="SimSun"/>
                <w:color w:val="auto"/>
                <w:szCs w:val="24"/>
              </w:rPr>
              <w:t>grams</w:t>
            </w:r>
            <w:proofErr w:type="gramEnd"/>
            <w:r w:rsidRPr="00541E26">
              <w:rPr>
                <w:rFonts w:eastAsia="SimSun"/>
                <w:color w:val="auto"/>
                <w:szCs w:val="24"/>
              </w:rPr>
              <w:t xml:space="preserve"> use g = moles × relative formula mass</w:t>
            </w:r>
          </w:p>
          <w:p w14:paraId="264F12E1" w14:textId="77777777" w:rsidR="00541E26" w:rsidRDefault="00541E26" w:rsidP="00AA75FB">
            <w:pPr>
              <w:spacing w:after="120"/>
              <w:ind w:left="360"/>
              <w:rPr>
                <w:rFonts w:eastAsia="SimSun"/>
                <w:bCs w:val="0"/>
                <w:color w:val="auto"/>
                <w:szCs w:val="24"/>
              </w:rPr>
            </w:pPr>
            <w:r w:rsidRPr="00541E26">
              <w:rPr>
                <w:rFonts w:eastAsia="SimSun"/>
                <w:color w:val="auto"/>
                <w:szCs w:val="24"/>
              </w:rPr>
              <w:t>Relative formula mass of NaF = 42</w:t>
            </w:r>
          </w:p>
          <w:p w14:paraId="42940493" w14:textId="77777777" w:rsidR="00541E26" w:rsidRPr="00541E26" w:rsidRDefault="00541E26" w:rsidP="00AA75FB">
            <w:pPr>
              <w:spacing w:after="120"/>
              <w:rPr>
                <w:rFonts w:eastAsia="SimSun"/>
                <w:color w:val="222222"/>
                <w:szCs w:val="24"/>
                <w:shd w:val="clear" w:color="auto" w:fill="FFFFFF"/>
                <w:lang w:val="en-GB"/>
              </w:rPr>
            </w:pPr>
          </w:p>
        </w:tc>
      </w:tr>
    </w:tbl>
    <w:p w14:paraId="2D757BA5" w14:textId="77777777" w:rsidR="00541E26" w:rsidRDefault="00541E26" w:rsidP="00BB30D8">
      <w:pPr>
        <w:spacing w:before="0"/>
      </w:pPr>
    </w:p>
    <w:p w14:paraId="0F15373F" w14:textId="77777777" w:rsidR="00541E26" w:rsidRPr="00541E26" w:rsidRDefault="00541E26" w:rsidP="00541E26">
      <w:pPr>
        <w:spacing w:before="0"/>
        <w:outlineLvl w:val="2"/>
        <w:rPr>
          <w:rFonts w:ascii="AQA Chevin Pro Medium" w:eastAsiaTheme="majorEastAsia" w:hAnsi="AQA Chevin Pro Medium" w:cstheme="majorBidi"/>
          <w:b/>
          <w:bCs/>
          <w:color w:val="548DD4" w:themeColor="text2" w:themeTint="99"/>
          <w:sz w:val="28"/>
          <w:szCs w:val="32"/>
        </w:rPr>
      </w:pPr>
      <w:r w:rsidRPr="00541E26">
        <w:rPr>
          <w:rFonts w:ascii="AQA Chevin Pro Medium" w:eastAsiaTheme="majorEastAsia" w:hAnsi="AQA Chevin Pro Medium" w:cstheme="majorBidi"/>
          <w:b/>
          <w:bCs/>
          <w:color w:val="548DD4" w:themeColor="text2" w:themeTint="99"/>
          <w:sz w:val="28"/>
          <w:szCs w:val="32"/>
        </w:rPr>
        <w:t>Using the periodic table</w:t>
      </w:r>
    </w:p>
    <w:p w14:paraId="3BF5183F" w14:textId="77777777" w:rsidR="00541E26" w:rsidRPr="00B66EFB" w:rsidRDefault="00541E26" w:rsidP="00541E26">
      <w:pPr>
        <w:spacing w:before="0" w:line="260" w:lineRule="atLeast"/>
        <w:rPr>
          <w:rFonts w:ascii="AQA Chevin Pro Light" w:eastAsia="Times New Roman" w:hAnsi="AQA Chevin Pro Light" w:cs="Times New Roman"/>
          <w:color w:val="412878"/>
          <w:sz w:val="6"/>
          <w:szCs w:val="6"/>
          <w:lang w:val="en-GB" w:eastAsia="en-GB"/>
        </w:rPr>
      </w:pPr>
    </w:p>
    <w:p w14:paraId="44AFF0BE" w14:textId="77777777" w:rsidR="00541E26" w:rsidRPr="00541E26" w:rsidRDefault="00541E26" w:rsidP="00541E26">
      <w:pPr>
        <w:spacing w:before="0" w:line="260" w:lineRule="atLeast"/>
        <w:rPr>
          <w:rFonts w:eastAsia="Times New Roman" w:cs="Times New Roman"/>
          <w:color w:val="auto"/>
          <w:szCs w:val="24"/>
          <w:lang w:val="en-GB" w:eastAsia="en-GB"/>
        </w:rPr>
      </w:pPr>
      <w:r w:rsidRPr="00541E26">
        <w:rPr>
          <w:rFonts w:eastAsia="Times New Roman" w:cs="Times New Roman"/>
          <w:color w:val="auto"/>
          <w:szCs w:val="24"/>
          <w:lang w:val="en-GB" w:eastAsia="en-GB"/>
        </w:rPr>
        <w:t xml:space="preserve">During your course you will need to become familiar with the periodic table of the </w:t>
      </w:r>
      <w:proofErr w:type="gramStart"/>
      <w:r w:rsidRPr="00541E26">
        <w:rPr>
          <w:rFonts w:eastAsia="Times New Roman" w:cs="Times New Roman"/>
          <w:color w:val="auto"/>
          <w:szCs w:val="24"/>
          <w:lang w:val="en-GB" w:eastAsia="en-GB"/>
        </w:rPr>
        <w:t>elements, and</w:t>
      </w:r>
      <w:proofErr w:type="gramEnd"/>
      <w:r w:rsidRPr="00541E26">
        <w:rPr>
          <w:rFonts w:eastAsia="Times New Roman" w:cs="Times New Roman"/>
          <w:color w:val="auto"/>
          <w:szCs w:val="24"/>
          <w:lang w:val="en-GB" w:eastAsia="en-GB"/>
        </w:rPr>
        <w:t xml:space="preserve"> be able to use information from the table to answer questions.</w:t>
      </w:r>
    </w:p>
    <w:p w14:paraId="2CB38A48" w14:textId="77777777" w:rsidR="00541E26" w:rsidRPr="00541E26" w:rsidRDefault="00541E26" w:rsidP="00541E26">
      <w:pPr>
        <w:spacing w:before="0" w:line="260" w:lineRule="atLeast"/>
        <w:rPr>
          <w:rFonts w:eastAsia="Times New Roman" w:cs="Times New Roman"/>
          <w:color w:val="auto"/>
          <w:szCs w:val="24"/>
          <w:lang w:val="en-GB" w:eastAsia="en-GB"/>
        </w:rPr>
      </w:pPr>
    </w:p>
    <w:p w14:paraId="7ECCBD26" w14:textId="77777777" w:rsidR="00D87A7F" w:rsidRDefault="00541E26" w:rsidP="00D87A7F">
      <w:pPr>
        <w:spacing w:before="0" w:line="260" w:lineRule="atLeast"/>
        <w:rPr>
          <w:rFonts w:eastAsia="Times New Roman" w:cs="Times New Roman"/>
          <w:color w:val="auto"/>
          <w:szCs w:val="24"/>
          <w:lang w:val="en-GB" w:eastAsia="en-GB"/>
        </w:rPr>
        <w:sectPr w:rsidR="00D87A7F" w:rsidSect="002B40D5">
          <w:footerReference w:type="default" r:id="rId19"/>
          <w:headerReference w:type="first" r:id="rId20"/>
          <w:pgSz w:w="11906" w:h="16838"/>
          <w:pgMar w:top="1440" w:right="1800" w:bottom="1440" w:left="1800" w:header="850" w:footer="0" w:gutter="0"/>
          <w:pgNumType w:start="1"/>
          <w:cols w:space="708"/>
          <w:titlePg/>
          <w:docGrid w:linePitch="360"/>
        </w:sectPr>
      </w:pPr>
      <w:r w:rsidRPr="00541E26">
        <w:rPr>
          <w:rFonts w:eastAsia="Times New Roman" w:cs="Times New Roman"/>
          <w:color w:val="auto"/>
          <w:szCs w:val="24"/>
          <w:lang w:val="en-GB" w:eastAsia="en-GB"/>
        </w:rPr>
        <w:t>There is a copy of the periodic table that you will be given to use in your exams on the next pag</w:t>
      </w:r>
      <w:r w:rsidR="00271F03">
        <w:rPr>
          <w:rFonts w:eastAsia="Times New Roman" w:cs="Times New Roman"/>
          <w:color w:val="auto"/>
          <w:szCs w:val="24"/>
          <w:lang w:val="en-GB" w:eastAsia="en-GB"/>
        </w:rPr>
        <w:t>e</w:t>
      </w:r>
      <w:r w:rsidR="00B43852">
        <w:rPr>
          <w:rFonts w:eastAsia="Times New Roman" w:cs="Times New Roman"/>
          <w:color w:val="auto"/>
          <w:szCs w:val="24"/>
          <w:lang w:val="en-GB" w:eastAsia="en-GB"/>
        </w:rPr>
        <w:t>.</w:t>
      </w:r>
    </w:p>
    <w:p w14:paraId="0F816893" w14:textId="77777777" w:rsidR="00382860" w:rsidRPr="00066E55" w:rsidRDefault="00541E26" w:rsidP="00066E55">
      <w:pPr>
        <w:pStyle w:val="Heading3"/>
        <w:keepNext w:val="0"/>
        <w:keepLines w:val="0"/>
        <w:spacing w:before="0"/>
        <w:rPr>
          <w:rFonts w:ascii="AQA Chevin Pro Light" w:eastAsia="Times New Roman" w:hAnsi="AQA Chevin Pro Light" w:cs="Times New Roman"/>
          <w:b w:val="0"/>
          <w:bCs w:val="0"/>
          <w:i w:val="0"/>
          <w:color w:val="412878"/>
          <w:sz w:val="36"/>
          <w:szCs w:val="24"/>
          <w:lang w:val="en-GB" w:eastAsia="en-GB"/>
        </w:rPr>
      </w:pPr>
      <w:r w:rsidRPr="00541E26">
        <w:rPr>
          <w:rFonts w:ascii="Arial" w:eastAsia="Times New Roman" w:hAnsi="Arial" w:cs="Times New Roman"/>
          <w:b w:val="0"/>
          <w:bCs w:val="0"/>
          <w:i w:val="0"/>
          <w:noProof/>
          <w:color w:val="auto"/>
          <w:szCs w:val="24"/>
          <w:lang w:val="en-GB" w:eastAsia="en-GB"/>
        </w:rPr>
        <w:lastRenderedPageBreak/>
        <w:drawing>
          <wp:inline distT="0" distB="0" distL="0" distR="0" wp14:anchorId="1C838409" wp14:editId="7C6D0024">
            <wp:extent cx="9239250" cy="5175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riodic table_Page_2.jpg"/>
                    <pic:cNvPicPr/>
                  </pic:nvPicPr>
                  <pic:blipFill>
                    <a:blip r:embed="rId21">
                      <a:extLst>
                        <a:ext uri="{28A0092B-C50C-407E-A947-70E740481C1C}">
                          <a14:useLocalDpi xmlns:a14="http://schemas.microsoft.com/office/drawing/2010/main" val="0"/>
                        </a:ext>
                      </a:extLst>
                    </a:blip>
                    <a:stretch>
                      <a:fillRect/>
                    </a:stretch>
                  </pic:blipFill>
                  <pic:spPr>
                    <a:xfrm>
                      <a:off x="0" y="0"/>
                      <a:ext cx="9239859" cy="5175591"/>
                    </a:xfrm>
                    <a:prstGeom prst="rect">
                      <a:avLst/>
                    </a:prstGeom>
                  </pic:spPr>
                </pic:pic>
              </a:graphicData>
            </a:graphic>
          </wp:inline>
        </w:drawing>
      </w:r>
    </w:p>
    <w:p w14:paraId="729575FD" w14:textId="77777777" w:rsidR="006859F2" w:rsidRDefault="006859F2" w:rsidP="00382860">
      <w:pPr>
        <w:sectPr w:rsidR="006859F2" w:rsidSect="00066E55">
          <w:headerReference w:type="default" r:id="rId22"/>
          <w:footerReference w:type="default" r:id="rId23"/>
          <w:pgSz w:w="16838" w:h="11906" w:orient="landscape"/>
          <w:pgMar w:top="1800" w:right="1440" w:bottom="1800" w:left="1440" w:header="708" w:footer="113" w:gutter="0"/>
          <w:cols w:space="708"/>
          <w:docGrid w:linePitch="360"/>
        </w:sectPr>
      </w:pPr>
    </w:p>
    <w:p w14:paraId="6ADC59A7" w14:textId="77777777" w:rsidR="00382860" w:rsidRDefault="00382860" w:rsidP="000650F9">
      <w:pPr>
        <w:spacing w:before="0"/>
      </w:pPr>
    </w:p>
    <w:tbl>
      <w:tblPr>
        <w:tblStyle w:val="LightList-Accent19"/>
        <w:tblW w:w="5000" w:type="pct"/>
        <w:tblLook w:val="04A0" w:firstRow="1" w:lastRow="0" w:firstColumn="1" w:lastColumn="0" w:noHBand="0" w:noVBand="1"/>
      </w:tblPr>
      <w:tblGrid>
        <w:gridCol w:w="8296"/>
      </w:tblGrid>
      <w:tr w:rsidR="00066E55" w:rsidRPr="00066E55" w14:paraId="158B6EF0"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2268477E" w14:textId="77777777" w:rsidR="00066E55" w:rsidRPr="00066E55" w:rsidRDefault="00066E55" w:rsidP="000650F9">
            <w:pPr>
              <w:spacing w:after="120"/>
              <w:rPr>
                <w:rFonts w:ascii="AQA Chevin Pro DemiBold" w:eastAsia="SimSun" w:hAnsi="AQA Chevin Pro DemiBold"/>
                <w:color w:val="FFFFFF"/>
                <w:sz w:val="28"/>
                <w:szCs w:val="28"/>
              </w:rPr>
            </w:pPr>
            <w:r w:rsidRPr="00066E55">
              <w:rPr>
                <w:rFonts w:ascii="AQA Chevin Pro Medium" w:hAnsi="AQA Chevin Pro Medium"/>
                <w:b/>
                <w:color w:val="FFFFFF" w:themeColor="background1"/>
              </w:rPr>
              <w:t>Activity 9 Atoms</w:t>
            </w:r>
            <w:r w:rsidRPr="00066E55">
              <w:rPr>
                <w:rFonts w:ascii="AQA Chevin Pro DemiBold" w:eastAsia="SimSun" w:hAnsi="AQA Chevin Pro DemiBold"/>
                <w:color w:val="auto"/>
                <w:sz w:val="28"/>
                <w:szCs w:val="28"/>
              </w:rPr>
              <w:t xml:space="preserve"> </w:t>
            </w:r>
          </w:p>
        </w:tc>
      </w:tr>
      <w:tr w:rsidR="00066E55" w:rsidRPr="00066E55" w14:paraId="650D9BA0" w14:textId="77777777" w:rsidTr="00066E55">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212BAF94" w14:textId="77777777" w:rsidR="00066E55" w:rsidRPr="00066E55" w:rsidRDefault="00066E55" w:rsidP="000650F9">
            <w:pPr>
              <w:spacing w:before="0"/>
              <w:rPr>
                <w:rFonts w:eastAsia="SimSun"/>
                <w:color w:val="auto"/>
                <w:szCs w:val="24"/>
              </w:rPr>
            </w:pPr>
          </w:p>
          <w:p w14:paraId="23FB71B2" w14:textId="77777777" w:rsidR="00066E55" w:rsidRPr="00066E55" w:rsidRDefault="00066E55" w:rsidP="00B43852">
            <w:pPr>
              <w:numPr>
                <w:ilvl w:val="0"/>
                <w:numId w:val="36"/>
              </w:numPr>
              <w:spacing w:after="120" w:line="260" w:lineRule="atLeast"/>
              <w:contextualSpacing/>
              <w:rPr>
                <w:rFonts w:eastAsia="SimSun"/>
                <w:color w:val="auto"/>
                <w:szCs w:val="24"/>
              </w:rPr>
            </w:pPr>
            <w:r w:rsidRPr="00066E55">
              <w:rPr>
                <w:rFonts w:eastAsia="SimSun"/>
                <w:color w:val="auto"/>
                <w:szCs w:val="24"/>
              </w:rPr>
              <w:t>Give the atomic number of:</w:t>
            </w:r>
          </w:p>
          <w:p w14:paraId="00458499" w14:textId="77777777" w:rsidR="00066E55" w:rsidRPr="00066E55" w:rsidRDefault="00066E55" w:rsidP="000650F9">
            <w:pPr>
              <w:spacing w:after="120" w:line="260" w:lineRule="atLeast"/>
              <w:ind w:left="720"/>
              <w:contextualSpacing/>
              <w:rPr>
                <w:rFonts w:eastAsia="SimSun"/>
                <w:color w:val="auto"/>
                <w:szCs w:val="24"/>
              </w:rPr>
            </w:pPr>
          </w:p>
          <w:p w14:paraId="05FC8746" w14:textId="77777777" w:rsidR="00066E55" w:rsidRPr="00066E55" w:rsidRDefault="00066E55" w:rsidP="00B43852">
            <w:pPr>
              <w:numPr>
                <w:ilvl w:val="0"/>
                <w:numId w:val="37"/>
              </w:numPr>
              <w:spacing w:after="120" w:line="260" w:lineRule="atLeast"/>
              <w:contextualSpacing/>
              <w:rPr>
                <w:rFonts w:eastAsia="SimSun"/>
                <w:color w:val="auto"/>
                <w:szCs w:val="24"/>
              </w:rPr>
            </w:pPr>
            <w:r w:rsidRPr="00066E55">
              <w:rPr>
                <w:rFonts w:eastAsia="SimSun"/>
                <w:color w:val="auto"/>
                <w:szCs w:val="24"/>
              </w:rPr>
              <w:t>Osmium</w:t>
            </w:r>
          </w:p>
          <w:p w14:paraId="43DE49EB" w14:textId="77777777" w:rsidR="00066E55" w:rsidRPr="00066E55" w:rsidRDefault="00066E55" w:rsidP="00B43852">
            <w:pPr>
              <w:numPr>
                <w:ilvl w:val="0"/>
                <w:numId w:val="37"/>
              </w:numPr>
              <w:spacing w:after="120" w:line="260" w:lineRule="atLeast"/>
              <w:contextualSpacing/>
              <w:rPr>
                <w:rFonts w:eastAsia="SimSun"/>
                <w:color w:val="auto"/>
                <w:szCs w:val="24"/>
              </w:rPr>
            </w:pPr>
            <w:r w:rsidRPr="00066E55">
              <w:rPr>
                <w:rFonts w:eastAsia="SimSun"/>
                <w:color w:val="auto"/>
                <w:szCs w:val="24"/>
              </w:rPr>
              <w:t xml:space="preserve">Lead </w:t>
            </w:r>
          </w:p>
          <w:p w14:paraId="41C69B24" w14:textId="77777777" w:rsidR="00066E55" w:rsidRPr="00066E55" w:rsidRDefault="00066E55" w:rsidP="00B43852">
            <w:pPr>
              <w:numPr>
                <w:ilvl w:val="0"/>
                <w:numId w:val="37"/>
              </w:numPr>
              <w:spacing w:after="120" w:line="260" w:lineRule="atLeast"/>
              <w:contextualSpacing/>
              <w:rPr>
                <w:rFonts w:eastAsia="SimSun"/>
                <w:color w:val="auto"/>
                <w:szCs w:val="24"/>
              </w:rPr>
            </w:pPr>
            <w:r w:rsidRPr="00066E55">
              <w:rPr>
                <w:rFonts w:eastAsia="SimSun"/>
                <w:color w:val="auto"/>
                <w:szCs w:val="24"/>
              </w:rPr>
              <w:t>Sodium</w:t>
            </w:r>
          </w:p>
          <w:p w14:paraId="7B3A94CF" w14:textId="77777777" w:rsidR="00066E55" w:rsidRPr="00066E55" w:rsidRDefault="00066E55" w:rsidP="00B43852">
            <w:pPr>
              <w:numPr>
                <w:ilvl w:val="0"/>
                <w:numId w:val="37"/>
              </w:numPr>
              <w:spacing w:after="120" w:line="260" w:lineRule="atLeast"/>
              <w:contextualSpacing/>
              <w:rPr>
                <w:rFonts w:eastAsia="SimSun"/>
                <w:color w:val="auto"/>
                <w:szCs w:val="24"/>
              </w:rPr>
            </w:pPr>
            <w:r w:rsidRPr="00066E55">
              <w:rPr>
                <w:rFonts w:eastAsia="SimSun"/>
                <w:color w:val="auto"/>
                <w:szCs w:val="24"/>
              </w:rPr>
              <w:t xml:space="preserve">Chlorine </w:t>
            </w:r>
          </w:p>
          <w:p w14:paraId="116BB626" w14:textId="77777777" w:rsidR="00066E55" w:rsidRPr="00066E55" w:rsidRDefault="00066E55" w:rsidP="000650F9">
            <w:pPr>
              <w:spacing w:after="120" w:line="260" w:lineRule="atLeast"/>
              <w:rPr>
                <w:rFonts w:eastAsia="SimSun"/>
                <w:color w:val="auto"/>
                <w:szCs w:val="24"/>
              </w:rPr>
            </w:pPr>
          </w:p>
          <w:p w14:paraId="6C378779" w14:textId="77777777" w:rsidR="00066E55" w:rsidRPr="00066E55" w:rsidRDefault="00066E55" w:rsidP="00B43852">
            <w:pPr>
              <w:numPr>
                <w:ilvl w:val="0"/>
                <w:numId w:val="36"/>
              </w:numPr>
              <w:spacing w:after="120" w:line="260" w:lineRule="atLeast"/>
              <w:contextualSpacing/>
              <w:rPr>
                <w:rFonts w:eastAsia="SimSun"/>
                <w:color w:val="auto"/>
                <w:szCs w:val="24"/>
              </w:rPr>
            </w:pPr>
            <w:r w:rsidRPr="00066E55">
              <w:rPr>
                <w:rFonts w:eastAsia="SimSun"/>
                <w:color w:val="auto"/>
                <w:szCs w:val="24"/>
              </w:rPr>
              <w:t>Give the relative atomic mass (A</w:t>
            </w:r>
            <w:r w:rsidRPr="00066E55">
              <w:rPr>
                <w:rFonts w:eastAsia="SimSun"/>
                <w:color w:val="auto"/>
                <w:szCs w:val="24"/>
                <w:vertAlign w:val="subscript"/>
              </w:rPr>
              <w:t>r</w:t>
            </w:r>
            <w:r w:rsidRPr="00066E55">
              <w:rPr>
                <w:rFonts w:eastAsia="SimSun"/>
                <w:color w:val="auto"/>
                <w:szCs w:val="24"/>
              </w:rPr>
              <w:t>) of:</w:t>
            </w:r>
          </w:p>
          <w:p w14:paraId="29552B96" w14:textId="77777777" w:rsidR="00066E55" w:rsidRPr="00066E55" w:rsidRDefault="00066E55" w:rsidP="000650F9">
            <w:pPr>
              <w:spacing w:after="120" w:line="260" w:lineRule="atLeast"/>
              <w:rPr>
                <w:rFonts w:eastAsia="SimSun"/>
                <w:color w:val="auto"/>
                <w:szCs w:val="24"/>
              </w:rPr>
            </w:pPr>
          </w:p>
          <w:p w14:paraId="4375F26F" w14:textId="77777777" w:rsidR="00066E55" w:rsidRPr="00066E55" w:rsidRDefault="00066E55" w:rsidP="00B43852">
            <w:pPr>
              <w:numPr>
                <w:ilvl w:val="0"/>
                <w:numId w:val="38"/>
              </w:numPr>
              <w:spacing w:after="120" w:line="260" w:lineRule="atLeast"/>
              <w:contextualSpacing/>
              <w:rPr>
                <w:rFonts w:eastAsia="SimSun"/>
                <w:color w:val="auto"/>
                <w:szCs w:val="24"/>
              </w:rPr>
            </w:pPr>
            <w:r w:rsidRPr="00066E55">
              <w:rPr>
                <w:rFonts w:eastAsia="SimSun"/>
                <w:color w:val="auto"/>
                <w:szCs w:val="24"/>
              </w:rPr>
              <w:t>Helium</w:t>
            </w:r>
          </w:p>
          <w:p w14:paraId="1EE2571B" w14:textId="77777777" w:rsidR="00066E55" w:rsidRPr="00066E55" w:rsidRDefault="00066E55" w:rsidP="00B43852">
            <w:pPr>
              <w:numPr>
                <w:ilvl w:val="0"/>
                <w:numId w:val="38"/>
              </w:numPr>
              <w:spacing w:after="120" w:line="260" w:lineRule="atLeast"/>
              <w:contextualSpacing/>
              <w:rPr>
                <w:rFonts w:eastAsia="SimSun"/>
                <w:color w:val="auto"/>
                <w:szCs w:val="24"/>
              </w:rPr>
            </w:pPr>
            <w:r w:rsidRPr="00066E55">
              <w:rPr>
                <w:rFonts w:eastAsia="SimSun"/>
                <w:color w:val="auto"/>
                <w:szCs w:val="24"/>
              </w:rPr>
              <w:t>Francium</w:t>
            </w:r>
          </w:p>
          <w:p w14:paraId="6C3464EC" w14:textId="77777777" w:rsidR="00066E55" w:rsidRPr="00066E55" w:rsidRDefault="00066E55" w:rsidP="00B43852">
            <w:pPr>
              <w:numPr>
                <w:ilvl w:val="0"/>
                <w:numId w:val="38"/>
              </w:numPr>
              <w:spacing w:after="120" w:line="260" w:lineRule="atLeast"/>
              <w:contextualSpacing/>
              <w:rPr>
                <w:rFonts w:eastAsia="SimSun"/>
                <w:color w:val="auto"/>
                <w:szCs w:val="24"/>
              </w:rPr>
            </w:pPr>
            <w:r w:rsidRPr="00066E55">
              <w:rPr>
                <w:rFonts w:eastAsia="SimSun"/>
                <w:color w:val="auto"/>
                <w:szCs w:val="24"/>
              </w:rPr>
              <w:t>Barium</w:t>
            </w:r>
          </w:p>
          <w:p w14:paraId="3110A1D4" w14:textId="77777777" w:rsidR="00066E55" w:rsidRPr="00066E55" w:rsidRDefault="00066E55" w:rsidP="00B43852">
            <w:pPr>
              <w:numPr>
                <w:ilvl w:val="0"/>
                <w:numId w:val="38"/>
              </w:numPr>
              <w:spacing w:after="120" w:line="260" w:lineRule="atLeast"/>
              <w:contextualSpacing/>
              <w:rPr>
                <w:rFonts w:eastAsia="SimSun"/>
                <w:color w:val="auto"/>
                <w:szCs w:val="24"/>
              </w:rPr>
            </w:pPr>
            <w:r w:rsidRPr="00066E55">
              <w:rPr>
                <w:rFonts w:eastAsia="SimSun"/>
                <w:color w:val="auto"/>
                <w:szCs w:val="24"/>
              </w:rPr>
              <w:t>Oxygen</w:t>
            </w:r>
          </w:p>
          <w:p w14:paraId="661D11AA" w14:textId="77777777" w:rsidR="00066E55" w:rsidRPr="00066E55" w:rsidRDefault="00066E55" w:rsidP="000650F9">
            <w:pPr>
              <w:spacing w:after="120" w:line="260" w:lineRule="atLeast"/>
              <w:rPr>
                <w:rFonts w:eastAsia="SimSun"/>
                <w:color w:val="222222"/>
                <w:szCs w:val="24"/>
                <w:shd w:val="clear" w:color="auto" w:fill="FFFFFF"/>
                <w:lang w:val="de-DE"/>
              </w:rPr>
            </w:pPr>
          </w:p>
          <w:p w14:paraId="043B83D3" w14:textId="77777777" w:rsidR="00066E55" w:rsidRPr="000650F9" w:rsidRDefault="00066E55" w:rsidP="00B43852">
            <w:pPr>
              <w:numPr>
                <w:ilvl w:val="0"/>
                <w:numId w:val="36"/>
              </w:numPr>
              <w:spacing w:after="120" w:line="260" w:lineRule="atLeast"/>
              <w:contextualSpacing/>
              <w:rPr>
                <w:rFonts w:eastAsia="SimSun"/>
                <w:color w:val="auto"/>
                <w:szCs w:val="24"/>
              </w:rPr>
            </w:pPr>
            <w:r w:rsidRPr="00066E55">
              <w:rPr>
                <w:rFonts w:eastAsia="SimSun"/>
                <w:color w:val="222222"/>
                <w:szCs w:val="24"/>
                <w:shd w:val="clear" w:color="auto" w:fill="FFFFFF"/>
                <w:lang w:val="en-GB"/>
              </w:rPr>
              <w:t xml:space="preserve">What is the </w:t>
            </w:r>
            <w:r w:rsidRPr="00066E55">
              <w:rPr>
                <w:rFonts w:eastAsia="SimSun"/>
                <w:color w:val="auto"/>
                <w:szCs w:val="24"/>
              </w:rPr>
              <w:t>number of neutrons in each of the following elements?</w:t>
            </w:r>
          </w:p>
          <w:p w14:paraId="7A3CD9B1" w14:textId="77777777" w:rsidR="00066E55" w:rsidRPr="0000056C" w:rsidRDefault="00066E55" w:rsidP="00B43852">
            <w:pPr>
              <w:pStyle w:val="ListParagraph"/>
              <w:numPr>
                <w:ilvl w:val="0"/>
                <w:numId w:val="39"/>
              </w:numPr>
              <w:spacing w:before="150" w:after="120" w:line="260" w:lineRule="atLeast"/>
              <w:rPr>
                <w:rFonts w:ascii="Arial" w:eastAsia="SimSun" w:hAnsi="Arial" w:cs="Arial"/>
                <w:color w:val="auto"/>
                <w:szCs w:val="24"/>
              </w:rPr>
            </w:pPr>
            <w:r w:rsidRPr="0000056C">
              <w:rPr>
                <w:rFonts w:ascii="Arial" w:eastAsia="SimSun" w:hAnsi="Arial" w:cs="Arial"/>
                <w:color w:val="auto"/>
                <w:szCs w:val="24"/>
              </w:rPr>
              <w:t>Fluorine</w:t>
            </w:r>
          </w:p>
          <w:p w14:paraId="0B78434E" w14:textId="77777777" w:rsidR="00066E55" w:rsidRPr="0000056C" w:rsidRDefault="00066E55" w:rsidP="00B43852">
            <w:pPr>
              <w:pStyle w:val="ListParagraph"/>
              <w:numPr>
                <w:ilvl w:val="0"/>
                <w:numId w:val="39"/>
              </w:numPr>
              <w:spacing w:before="150" w:after="120" w:line="260" w:lineRule="atLeast"/>
              <w:rPr>
                <w:rFonts w:ascii="Arial" w:eastAsia="SimSun" w:hAnsi="Arial" w:cs="Arial"/>
                <w:color w:val="auto"/>
                <w:szCs w:val="24"/>
              </w:rPr>
            </w:pPr>
            <w:r w:rsidRPr="0000056C">
              <w:rPr>
                <w:rFonts w:ascii="Arial" w:eastAsia="SimSun" w:hAnsi="Arial" w:cs="Arial"/>
                <w:color w:val="auto"/>
                <w:szCs w:val="24"/>
              </w:rPr>
              <w:t>Beryllium</w:t>
            </w:r>
          </w:p>
          <w:p w14:paraId="1FBABF4F" w14:textId="77777777" w:rsidR="00066E55" w:rsidRPr="0000056C" w:rsidRDefault="00066E55" w:rsidP="00B43852">
            <w:pPr>
              <w:pStyle w:val="ListParagraph"/>
              <w:numPr>
                <w:ilvl w:val="0"/>
                <w:numId w:val="39"/>
              </w:numPr>
              <w:spacing w:before="150" w:after="120" w:line="260" w:lineRule="atLeast"/>
              <w:rPr>
                <w:rFonts w:ascii="Arial" w:eastAsia="SimSun" w:hAnsi="Arial" w:cs="Arial"/>
                <w:color w:val="auto"/>
                <w:szCs w:val="24"/>
              </w:rPr>
            </w:pPr>
            <w:r w:rsidRPr="0000056C">
              <w:rPr>
                <w:rFonts w:ascii="Arial" w:eastAsia="SimSun" w:hAnsi="Arial" w:cs="Arial"/>
                <w:color w:val="auto"/>
                <w:szCs w:val="24"/>
              </w:rPr>
              <w:t>Gold</w:t>
            </w:r>
          </w:p>
          <w:p w14:paraId="5A4A0779" w14:textId="77777777" w:rsidR="0000056C" w:rsidRPr="0000056C" w:rsidRDefault="0000056C" w:rsidP="000650F9">
            <w:pPr>
              <w:pStyle w:val="ListParagraph"/>
              <w:spacing w:before="150" w:after="120" w:line="260" w:lineRule="atLeast"/>
              <w:rPr>
                <w:rFonts w:ascii="Arial" w:eastAsia="SimSun" w:hAnsi="Arial" w:cs="Arial"/>
                <w:color w:val="auto"/>
                <w:szCs w:val="24"/>
              </w:rPr>
            </w:pPr>
          </w:p>
        </w:tc>
      </w:tr>
    </w:tbl>
    <w:p w14:paraId="56182DD4" w14:textId="77777777" w:rsidR="00666030" w:rsidRDefault="00666030" w:rsidP="00382860"/>
    <w:tbl>
      <w:tblPr>
        <w:tblStyle w:val="LightList-Accent110"/>
        <w:tblW w:w="5000" w:type="pct"/>
        <w:tblLook w:val="04A0" w:firstRow="1" w:lastRow="0" w:firstColumn="1" w:lastColumn="0" w:noHBand="0" w:noVBand="1"/>
      </w:tblPr>
      <w:tblGrid>
        <w:gridCol w:w="8296"/>
      </w:tblGrid>
      <w:tr w:rsidR="00666030" w:rsidRPr="00666030" w14:paraId="1FC355F5"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78A2FCA6" w14:textId="77777777" w:rsidR="00666030" w:rsidRPr="00666030" w:rsidRDefault="00666030" w:rsidP="000650F9">
            <w:pPr>
              <w:spacing w:after="120"/>
              <w:rPr>
                <w:rFonts w:ascii="AQA Chevin Pro DemiBold" w:eastAsia="SimSun" w:hAnsi="AQA Chevin Pro DemiBold"/>
                <w:color w:val="FFFFFF"/>
                <w:sz w:val="28"/>
                <w:szCs w:val="28"/>
              </w:rPr>
            </w:pPr>
            <w:r w:rsidRPr="00666030">
              <w:rPr>
                <w:rFonts w:ascii="AQA Chevin Pro Medium" w:hAnsi="AQA Chevin Pro Medium"/>
                <w:b/>
                <w:color w:val="FFFFFF" w:themeColor="background1"/>
              </w:rPr>
              <w:t>Activity 10 Formulae of common compounds</w:t>
            </w:r>
            <w:r w:rsidRPr="00666030">
              <w:rPr>
                <w:rFonts w:ascii="AQA Chevin Pro DemiBold" w:eastAsia="SimSun" w:hAnsi="AQA Chevin Pro DemiBold"/>
                <w:color w:val="auto"/>
                <w:sz w:val="28"/>
                <w:szCs w:val="28"/>
              </w:rPr>
              <w:t xml:space="preserve"> </w:t>
            </w:r>
          </w:p>
        </w:tc>
      </w:tr>
      <w:tr w:rsidR="00666030" w:rsidRPr="00666030" w14:paraId="0C4CF7EF" w14:textId="77777777" w:rsidTr="00666030">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23C54FFA" w14:textId="77777777" w:rsidR="00666030" w:rsidRDefault="00666030" w:rsidP="000650F9">
            <w:pPr>
              <w:spacing w:after="120" w:line="260" w:lineRule="atLeast"/>
              <w:rPr>
                <w:rFonts w:eastAsia="SimSun"/>
                <w:bCs w:val="0"/>
                <w:color w:val="auto"/>
                <w:szCs w:val="24"/>
              </w:rPr>
            </w:pPr>
            <w:r w:rsidRPr="00666030">
              <w:rPr>
                <w:rFonts w:eastAsia="SimSun"/>
                <w:color w:val="auto"/>
                <w:szCs w:val="24"/>
              </w:rPr>
              <w:t>State the formulae of the following compounds:</w:t>
            </w:r>
          </w:p>
          <w:p w14:paraId="6399F798" w14:textId="77777777" w:rsidR="000650F9" w:rsidRPr="000650F9" w:rsidRDefault="000650F9" w:rsidP="000650F9">
            <w:pPr>
              <w:spacing w:before="120" w:after="120"/>
              <w:rPr>
                <w:rFonts w:eastAsia="SimSun"/>
                <w:color w:val="auto"/>
                <w:sz w:val="6"/>
                <w:szCs w:val="6"/>
              </w:rPr>
            </w:pPr>
          </w:p>
          <w:p w14:paraId="24BC70E4" w14:textId="77777777" w:rsidR="00666030" w:rsidRPr="00666030" w:rsidRDefault="00666030" w:rsidP="00B43852">
            <w:pPr>
              <w:numPr>
                <w:ilvl w:val="0"/>
                <w:numId w:val="40"/>
              </w:numPr>
              <w:spacing w:before="0"/>
              <w:contextualSpacing/>
              <w:rPr>
                <w:rFonts w:eastAsia="SimSun"/>
                <w:color w:val="auto"/>
                <w:szCs w:val="24"/>
              </w:rPr>
            </w:pPr>
            <w:r w:rsidRPr="00666030">
              <w:rPr>
                <w:rFonts w:eastAsia="SimSun"/>
                <w:color w:val="auto"/>
                <w:szCs w:val="24"/>
              </w:rPr>
              <w:t>Methane</w:t>
            </w:r>
          </w:p>
          <w:p w14:paraId="6C43992B" w14:textId="77777777" w:rsidR="00666030" w:rsidRPr="00666030" w:rsidRDefault="00666030" w:rsidP="000650F9">
            <w:pPr>
              <w:spacing w:before="0"/>
              <w:ind w:left="720"/>
              <w:contextualSpacing/>
              <w:rPr>
                <w:rFonts w:eastAsia="SimSun"/>
                <w:color w:val="auto"/>
                <w:szCs w:val="24"/>
              </w:rPr>
            </w:pPr>
          </w:p>
          <w:p w14:paraId="7857E541" w14:textId="77777777" w:rsidR="00666030" w:rsidRPr="00666030" w:rsidRDefault="00666030" w:rsidP="00B43852">
            <w:pPr>
              <w:numPr>
                <w:ilvl w:val="0"/>
                <w:numId w:val="40"/>
              </w:numPr>
              <w:spacing w:before="0"/>
              <w:contextualSpacing/>
              <w:rPr>
                <w:rFonts w:eastAsia="SimSun"/>
                <w:color w:val="auto"/>
                <w:szCs w:val="24"/>
              </w:rPr>
            </w:pPr>
            <w:r w:rsidRPr="00666030">
              <w:rPr>
                <w:rFonts w:eastAsia="SimSun"/>
                <w:color w:val="auto"/>
                <w:szCs w:val="24"/>
              </w:rPr>
              <w:t>Sulfuric acid</w:t>
            </w:r>
          </w:p>
          <w:p w14:paraId="5F02D856" w14:textId="77777777" w:rsidR="00666030" w:rsidRPr="00666030" w:rsidRDefault="00666030" w:rsidP="000650F9">
            <w:pPr>
              <w:spacing w:before="0"/>
              <w:rPr>
                <w:rFonts w:eastAsia="SimSun"/>
                <w:color w:val="auto"/>
                <w:szCs w:val="24"/>
              </w:rPr>
            </w:pPr>
          </w:p>
          <w:p w14:paraId="0B324079" w14:textId="77777777" w:rsidR="00666030" w:rsidRPr="00666030" w:rsidRDefault="00666030" w:rsidP="00B43852">
            <w:pPr>
              <w:numPr>
                <w:ilvl w:val="0"/>
                <w:numId w:val="40"/>
              </w:numPr>
              <w:spacing w:before="0"/>
              <w:contextualSpacing/>
              <w:rPr>
                <w:rFonts w:eastAsia="SimSun"/>
                <w:color w:val="auto"/>
                <w:szCs w:val="24"/>
              </w:rPr>
            </w:pPr>
            <w:r w:rsidRPr="00666030">
              <w:rPr>
                <w:rFonts w:eastAsia="SimSun"/>
                <w:color w:val="auto"/>
                <w:szCs w:val="24"/>
              </w:rPr>
              <w:t>Potassium manganate</w:t>
            </w:r>
            <w:r>
              <w:rPr>
                <w:rFonts w:eastAsia="SimSun"/>
                <w:color w:val="auto"/>
                <w:szCs w:val="24"/>
              </w:rPr>
              <w:t xml:space="preserve"> </w:t>
            </w:r>
            <w:r w:rsidRPr="00666030">
              <w:rPr>
                <w:rFonts w:eastAsia="SimSun"/>
                <w:color w:val="auto"/>
                <w:szCs w:val="24"/>
              </w:rPr>
              <w:t>(VII)</w:t>
            </w:r>
          </w:p>
          <w:p w14:paraId="21E024A5" w14:textId="77777777" w:rsidR="00666030" w:rsidRPr="00666030" w:rsidRDefault="00666030" w:rsidP="000650F9">
            <w:pPr>
              <w:spacing w:before="0"/>
              <w:rPr>
                <w:rFonts w:eastAsia="SimSun"/>
                <w:color w:val="auto"/>
                <w:szCs w:val="24"/>
              </w:rPr>
            </w:pPr>
          </w:p>
          <w:p w14:paraId="2EEA9ABF" w14:textId="77777777" w:rsidR="00666030" w:rsidRPr="00666030" w:rsidRDefault="00666030" w:rsidP="00B43852">
            <w:pPr>
              <w:numPr>
                <w:ilvl w:val="0"/>
                <w:numId w:val="40"/>
              </w:numPr>
              <w:spacing w:before="0"/>
              <w:contextualSpacing/>
              <w:rPr>
                <w:rFonts w:eastAsia="SimSun"/>
                <w:color w:val="auto"/>
                <w:szCs w:val="24"/>
              </w:rPr>
            </w:pPr>
            <w:r w:rsidRPr="00666030">
              <w:rPr>
                <w:rFonts w:eastAsia="SimSun"/>
                <w:color w:val="auto"/>
                <w:szCs w:val="24"/>
              </w:rPr>
              <w:t>Water</w:t>
            </w:r>
          </w:p>
          <w:p w14:paraId="793F4BD4" w14:textId="77777777" w:rsidR="00666030" w:rsidRPr="00666030" w:rsidRDefault="00666030" w:rsidP="000650F9">
            <w:pPr>
              <w:spacing w:after="120" w:line="260" w:lineRule="atLeast"/>
              <w:rPr>
                <w:rFonts w:eastAsia="SimSun"/>
                <w:color w:val="222222"/>
                <w:szCs w:val="24"/>
                <w:shd w:val="clear" w:color="auto" w:fill="FFFFFF"/>
                <w:lang w:val="de-DE"/>
              </w:rPr>
            </w:pPr>
          </w:p>
        </w:tc>
      </w:tr>
    </w:tbl>
    <w:p w14:paraId="7FD03F4C" w14:textId="77777777" w:rsidR="00DD5A95" w:rsidRDefault="00DD5A95" w:rsidP="00666030"/>
    <w:p w14:paraId="73193EA4" w14:textId="77777777" w:rsidR="00DD5A95" w:rsidRDefault="00DD5A95" w:rsidP="00DD5A95">
      <w:r>
        <w:br w:type="page"/>
      </w:r>
    </w:p>
    <w:p w14:paraId="2A85197B" w14:textId="77777777" w:rsidR="00666030" w:rsidRDefault="00666030" w:rsidP="00666030"/>
    <w:tbl>
      <w:tblPr>
        <w:tblStyle w:val="LightList-Accent111"/>
        <w:tblW w:w="5000" w:type="pct"/>
        <w:tblLook w:val="04A0" w:firstRow="1" w:lastRow="0" w:firstColumn="1" w:lastColumn="0" w:noHBand="0" w:noVBand="1"/>
      </w:tblPr>
      <w:tblGrid>
        <w:gridCol w:w="8296"/>
      </w:tblGrid>
      <w:tr w:rsidR="00DD5A95" w:rsidRPr="00DD5A95" w14:paraId="677FAB36"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4F2F5FEB" w14:textId="77777777" w:rsidR="00DD5A95" w:rsidRPr="00DD5A95" w:rsidRDefault="00DD5A95" w:rsidP="000650F9">
            <w:pPr>
              <w:spacing w:after="120"/>
              <w:rPr>
                <w:rFonts w:ascii="AQA Chevin Pro DemiBold" w:eastAsia="SimSun" w:hAnsi="AQA Chevin Pro DemiBold"/>
                <w:color w:val="FFFFFF"/>
                <w:sz w:val="28"/>
                <w:szCs w:val="28"/>
              </w:rPr>
            </w:pPr>
            <w:r w:rsidRPr="00DD5A95">
              <w:rPr>
                <w:rFonts w:ascii="AQA Chevin Pro Medium" w:hAnsi="AQA Chevin Pro Medium"/>
                <w:b/>
                <w:color w:val="FFFFFF" w:themeColor="background1"/>
              </w:rPr>
              <w:t>Activity 11 Ions and ionic compounds</w:t>
            </w:r>
          </w:p>
        </w:tc>
      </w:tr>
      <w:tr w:rsidR="00DD5A95" w:rsidRPr="00DD5A95" w14:paraId="4C25A161" w14:textId="77777777" w:rsidTr="008C2C2D">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27D82596" w14:textId="77777777" w:rsidR="00DD5A95" w:rsidRPr="00DD5A95" w:rsidRDefault="00DD5A95" w:rsidP="00DD5A95">
            <w:pPr>
              <w:spacing w:before="0" w:line="260" w:lineRule="atLeast"/>
              <w:rPr>
                <w:rFonts w:eastAsia="SimSun"/>
                <w:color w:val="auto"/>
                <w:szCs w:val="24"/>
              </w:rPr>
            </w:pPr>
          </w:p>
          <w:p w14:paraId="2A26C5B5" w14:textId="77777777" w:rsidR="00DD5A95" w:rsidRPr="00DD5A95" w:rsidRDefault="00DD5A95" w:rsidP="00DD5A95">
            <w:pPr>
              <w:spacing w:before="0" w:line="260" w:lineRule="atLeast"/>
              <w:rPr>
                <w:rFonts w:eastAsia="SimSun"/>
                <w:color w:val="auto"/>
                <w:szCs w:val="24"/>
              </w:rPr>
            </w:pPr>
            <w:r w:rsidRPr="00DD5A95">
              <w:rPr>
                <w:rFonts w:eastAsia="SimSun"/>
                <w:color w:val="auto"/>
                <w:szCs w:val="24"/>
              </w:rPr>
              <w:t>The table below lists the formulae of some common ions.</w:t>
            </w:r>
          </w:p>
          <w:p w14:paraId="2C7B7EE8" w14:textId="77777777" w:rsidR="00DD5A95" w:rsidRPr="00DD5A95" w:rsidRDefault="00DD5A95" w:rsidP="00DD5A95">
            <w:pPr>
              <w:spacing w:before="0" w:line="260" w:lineRule="atLeast"/>
              <w:rPr>
                <w:rFonts w:eastAsia="SimSun"/>
                <w:color w:val="auto"/>
                <w:szCs w:val="24"/>
              </w:rPr>
            </w:pPr>
          </w:p>
          <w:p w14:paraId="18C04F11" w14:textId="77777777" w:rsidR="00DD5A95" w:rsidRPr="00DD5A95" w:rsidRDefault="00DD5A95" w:rsidP="00DD5A95"/>
          <w:tbl>
            <w:tblPr>
              <w:tblStyle w:val="TableGrid7"/>
              <w:tblW w:w="0" w:type="auto"/>
              <w:jc w:val="center"/>
              <w:tblLook w:val="04A0" w:firstRow="1" w:lastRow="0" w:firstColumn="1" w:lastColumn="0" w:noHBand="0" w:noVBand="1"/>
            </w:tblPr>
            <w:tblGrid>
              <w:gridCol w:w="1763"/>
              <w:gridCol w:w="1276"/>
              <w:gridCol w:w="1417"/>
              <w:gridCol w:w="1418"/>
            </w:tblGrid>
            <w:tr w:rsidR="00DD5A95" w:rsidRPr="00DD5A95" w14:paraId="7AF05F3A" w14:textId="77777777" w:rsidTr="00B66EFB">
              <w:trPr>
                <w:jc w:val="center"/>
              </w:trPr>
              <w:tc>
                <w:tcPr>
                  <w:tcW w:w="3039" w:type="dxa"/>
                  <w:gridSpan w:val="2"/>
                  <w:shd w:val="clear" w:color="auto" w:fill="412878"/>
                </w:tcPr>
                <w:p w14:paraId="24A60F47" w14:textId="77777777" w:rsidR="00DD5A95" w:rsidRPr="00DD5A95" w:rsidRDefault="00DD5A95" w:rsidP="000650F9">
                  <w:pPr>
                    <w:spacing w:after="120"/>
                    <w:rPr>
                      <w:rFonts w:eastAsiaTheme="minorEastAsia"/>
                      <w:lang w:val="en-US" w:eastAsia="en-US"/>
                    </w:rPr>
                  </w:pPr>
                  <w:r w:rsidRPr="00DD5A95">
                    <w:rPr>
                      <w:rFonts w:ascii="AQA Chevin Pro Medium" w:eastAsiaTheme="minorEastAsia" w:hAnsi="AQA Chevin Pro Medium"/>
                      <w:b/>
                      <w:color w:val="FFFFFF" w:themeColor="background1"/>
                      <w:lang w:val="en-US" w:eastAsia="en-US"/>
                    </w:rPr>
                    <w:t>Positive ions</w:t>
                  </w:r>
                </w:p>
              </w:tc>
              <w:tc>
                <w:tcPr>
                  <w:tcW w:w="2835" w:type="dxa"/>
                  <w:gridSpan w:val="2"/>
                  <w:shd w:val="clear" w:color="auto" w:fill="412878"/>
                </w:tcPr>
                <w:p w14:paraId="11A4D0F1" w14:textId="77777777" w:rsidR="00DD5A95" w:rsidRPr="00DD5A95" w:rsidRDefault="00DD5A95" w:rsidP="000650F9">
                  <w:pPr>
                    <w:spacing w:after="120"/>
                    <w:rPr>
                      <w:rFonts w:eastAsiaTheme="minorEastAsia"/>
                      <w:lang w:val="en-US" w:eastAsia="en-US"/>
                    </w:rPr>
                  </w:pPr>
                  <w:r w:rsidRPr="00DD5A95">
                    <w:rPr>
                      <w:rFonts w:ascii="AQA Chevin Pro Medium" w:eastAsiaTheme="minorEastAsia" w:hAnsi="AQA Chevin Pro Medium"/>
                      <w:b/>
                      <w:color w:val="FFFFFF" w:themeColor="background1"/>
                      <w:lang w:val="en-US" w:eastAsia="en-US"/>
                    </w:rPr>
                    <w:t>Negative ions</w:t>
                  </w:r>
                </w:p>
              </w:tc>
            </w:tr>
            <w:tr w:rsidR="00DD5A95" w:rsidRPr="00DD5A95" w14:paraId="1A31B108" w14:textId="77777777" w:rsidTr="00DD5A95">
              <w:trPr>
                <w:jc w:val="center"/>
              </w:trPr>
              <w:tc>
                <w:tcPr>
                  <w:tcW w:w="1763" w:type="dxa"/>
                  <w:shd w:val="clear" w:color="auto" w:fill="E5DFEC" w:themeFill="accent4" w:themeFillTint="33"/>
                </w:tcPr>
                <w:p w14:paraId="72821E51" w14:textId="77777777" w:rsidR="00DD5A95" w:rsidRPr="00DD5A95" w:rsidRDefault="00DD5A95" w:rsidP="000650F9">
                  <w:pPr>
                    <w:spacing w:after="120"/>
                    <w:rPr>
                      <w:rFonts w:cs="Times New Roman"/>
                      <w:b/>
                      <w:bCs/>
                      <w:color w:val="auto"/>
                      <w:szCs w:val="24"/>
                    </w:rPr>
                  </w:pPr>
                  <w:r w:rsidRPr="00DD5A95">
                    <w:rPr>
                      <w:rFonts w:ascii="AQA Chevin Pro Medium" w:eastAsiaTheme="minorEastAsia" w:hAnsi="AQA Chevin Pro Medium"/>
                      <w:b/>
                      <w:color w:val="auto"/>
                      <w:lang w:val="en-US" w:eastAsia="en-US"/>
                    </w:rPr>
                    <w:t>Name</w:t>
                  </w:r>
                </w:p>
              </w:tc>
              <w:tc>
                <w:tcPr>
                  <w:tcW w:w="1276" w:type="dxa"/>
                  <w:shd w:val="clear" w:color="auto" w:fill="E5DFEC"/>
                </w:tcPr>
                <w:p w14:paraId="04D1F926" w14:textId="77777777" w:rsidR="00DD5A95" w:rsidRPr="00DD5A95" w:rsidRDefault="00DD5A95" w:rsidP="000650F9">
                  <w:pPr>
                    <w:spacing w:after="120"/>
                    <w:rPr>
                      <w:rFonts w:cs="Times New Roman"/>
                      <w:b/>
                      <w:bCs/>
                      <w:color w:val="auto"/>
                      <w:szCs w:val="24"/>
                    </w:rPr>
                  </w:pPr>
                  <w:r w:rsidRPr="00DD5A95">
                    <w:rPr>
                      <w:rFonts w:ascii="AQA Chevin Pro Medium" w:eastAsiaTheme="minorEastAsia" w:hAnsi="AQA Chevin Pro Medium"/>
                      <w:b/>
                      <w:color w:val="auto"/>
                      <w:lang w:val="en-US" w:eastAsia="en-US"/>
                    </w:rPr>
                    <w:t>Formula</w:t>
                  </w:r>
                </w:p>
              </w:tc>
              <w:tc>
                <w:tcPr>
                  <w:tcW w:w="1417" w:type="dxa"/>
                  <w:shd w:val="clear" w:color="auto" w:fill="E5DFEC"/>
                </w:tcPr>
                <w:p w14:paraId="064FD3B1" w14:textId="77777777" w:rsidR="00DD5A95" w:rsidRPr="00DD5A95" w:rsidRDefault="00DD5A95" w:rsidP="000650F9">
                  <w:pPr>
                    <w:spacing w:after="120"/>
                    <w:rPr>
                      <w:rFonts w:ascii="AQA Chevin Pro Medium" w:eastAsiaTheme="minorEastAsia" w:hAnsi="AQA Chevin Pro Medium"/>
                      <w:b/>
                      <w:color w:val="FFFFFF" w:themeColor="background1"/>
                      <w:lang w:val="en-US" w:eastAsia="en-US"/>
                    </w:rPr>
                  </w:pPr>
                  <w:r w:rsidRPr="00DD5A95">
                    <w:rPr>
                      <w:rFonts w:ascii="AQA Chevin Pro Medium" w:eastAsiaTheme="minorEastAsia" w:hAnsi="AQA Chevin Pro Medium"/>
                      <w:b/>
                      <w:color w:val="auto"/>
                      <w:lang w:val="en-US" w:eastAsia="en-US"/>
                    </w:rPr>
                    <w:t>Name</w:t>
                  </w:r>
                </w:p>
              </w:tc>
              <w:tc>
                <w:tcPr>
                  <w:tcW w:w="1418" w:type="dxa"/>
                  <w:shd w:val="clear" w:color="auto" w:fill="E5DFEC"/>
                </w:tcPr>
                <w:p w14:paraId="3F78D936" w14:textId="77777777" w:rsidR="00DD5A95" w:rsidRPr="00DD5A95" w:rsidRDefault="00DD5A95" w:rsidP="000650F9">
                  <w:pPr>
                    <w:spacing w:after="120"/>
                    <w:rPr>
                      <w:rFonts w:ascii="AQA Chevin Pro Medium" w:eastAsiaTheme="minorEastAsia" w:hAnsi="AQA Chevin Pro Medium"/>
                      <w:b/>
                      <w:color w:val="FFFFFF" w:themeColor="background1"/>
                      <w:lang w:val="en-US" w:eastAsia="en-US"/>
                    </w:rPr>
                  </w:pPr>
                  <w:r w:rsidRPr="00DD5A95">
                    <w:rPr>
                      <w:rFonts w:ascii="AQA Chevin Pro Medium" w:eastAsiaTheme="minorEastAsia" w:hAnsi="AQA Chevin Pro Medium"/>
                      <w:b/>
                      <w:color w:val="auto"/>
                      <w:lang w:val="en-US" w:eastAsia="en-US"/>
                    </w:rPr>
                    <w:t>Formula</w:t>
                  </w:r>
                </w:p>
              </w:tc>
            </w:tr>
            <w:tr w:rsidR="00DD5A95" w:rsidRPr="00DD5A95" w14:paraId="4FBC45F8" w14:textId="77777777" w:rsidTr="000E3F68">
              <w:trPr>
                <w:jc w:val="center"/>
              </w:trPr>
              <w:tc>
                <w:tcPr>
                  <w:tcW w:w="1763" w:type="dxa"/>
                </w:tcPr>
                <w:p w14:paraId="7F612D29"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Aluminium</w:t>
                  </w:r>
                </w:p>
              </w:tc>
              <w:tc>
                <w:tcPr>
                  <w:tcW w:w="1276" w:type="dxa"/>
                </w:tcPr>
                <w:p w14:paraId="4E0E7302"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Al</w:t>
                  </w:r>
                  <w:r w:rsidR="00895B64" w:rsidRPr="00271F03">
                    <w:rPr>
                      <w:color w:val="auto"/>
                      <w:szCs w:val="24"/>
                      <w:vertAlign w:val="superscript"/>
                    </w:rPr>
                    <w:t>3</w:t>
                  </w:r>
                  <w:r w:rsidR="00895B64" w:rsidRPr="00DD5A95">
                    <w:rPr>
                      <w:rFonts w:cs="Times New Roman"/>
                      <w:color w:val="auto"/>
                      <w:szCs w:val="24"/>
                      <w:vertAlign w:val="superscript"/>
                    </w:rPr>
                    <w:t>+</w:t>
                  </w:r>
                </w:p>
              </w:tc>
              <w:tc>
                <w:tcPr>
                  <w:tcW w:w="1417" w:type="dxa"/>
                </w:tcPr>
                <w:p w14:paraId="1B5EE9F9"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Bromide</w:t>
                  </w:r>
                </w:p>
              </w:tc>
              <w:tc>
                <w:tcPr>
                  <w:tcW w:w="1418" w:type="dxa"/>
                </w:tcPr>
                <w:p w14:paraId="2342AB8F"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Br</w:t>
                  </w:r>
                  <w:r w:rsidRPr="00DD5A95">
                    <w:rPr>
                      <w:color w:val="auto"/>
                      <w:szCs w:val="24"/>
                      <w:vertAlign w:val="superscript"/>
                    </w:rPr>
                    <w:t>–</w:t>
                  </w:r>
                </w:p>
              </w:tc>
            </w:tr>
            <w:tr w:rsidR="00DD5A95" w:rsidRPr="00DD5A95" w14:paraId="529EBCBB" w14:textId="77777777" w:rsidTr="000E3F68">
              <w:trPr>
                <w:jc w:val="center"/>
              </w:trPr>
              <w:tc>
                <w:tcPr>
                  <w:tcW w:w="1763" w:type="dxa"/>
                </w:tcPr>
                <w:p w14:paraId="04D51DB4"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Ammonium</w:t>
                  </w:r>
                </w:p>
              </w:tc>
              <w:tc>
                <w:tcPr>
                  <w:tcW w:w="1276" w:type="dxa"/>
                </w:tcPr>
                <w:p w14:paraId="7EE1375D"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NH</w:t>
                  </w:r>
                  <w:r w:rsidRPr="00DD5A95">
                    <w:rPr>
                      <w:rFonts w:cs="Times New Roman"/>
                      <w:color w:val="auto"/>
                      <w:szCs w:val="24"/>
                      <w:vertAlign w:val="subscript"/>
                    </w:rPr>
                    <w:t>4</w:t>
                  </w:r>
                  <w:r w:rsidRPr="00DD5A95">
                    <w:rPr>
                      <w:rFonts w:cs="Times New Roman"/>
                      <w:color w:val="auto"/>
                      <w:szCs w:val="24"/>
                      <w:vertAlign w:val="superscript"/>
                    </w:rPr>
                    <w:t>+</w:t>
                  </w:r>
                </w:p>
              </w:tc>
              <w:tc>
                <w:tcPr>
                  <w:tcW w:w="1417" w:type="dxa"/>
                </w:tcPr>
                <w:p w14:paraId="2115D4BC"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Carbonate</w:t>
                  </w:r>
                </w:p>
              </w:tc>
              <w:tc>
                <w:tcPr>
                  <w:tcW w:w="1418" w:type="dxa"/>
                </w:tcPr>
                <w:p w14:paraId="5D8F0424"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CO</w:t>
                  </w:r>
                  <w:r w:rsidRPr="00DD5A95">
                    <w:rPr>
                      <w:rFonts w:cs="Times New Roman"/>
                      <w:color w:val="auto"/>
                      <w:szCs w:val="24"/>
                      <w:vertAlign w:val="subscript"/>
                    </w:rPr>
                    <w:t>3</w:t>
                  </w:r>
                  <w:r w:rsidRPr="00DD5A95">
                    <w:rPr>
                      <w:rFonts w:cs="Times New Roman"/>
                      <w:color w:val="auto"/>
                      <w:szCs w:val="24"/>
                      <w:vertAlign w:val="superscript"/>
                    </w:rPr>
                    <w:t>2</w:t>
                  </w:r>
                  <w:r w:rsidRPr="00DD5A95">
                    <w:rPr>
                      <w:color w:val="auto"/>
                      <w:szCs w:val="24"/>
                      <w:vertAlign w:val="superscript"/>
                    </w:rPr>
                    <w:t>–</w:t>
                  </w:r>
                </w:p>
              </w:tc>
            </w:tr>
            <w:tr w:rsidR="00DD5A95" w:rsidRPr="00DD5A95" w14:paraId="38BA694F" w14:textId="77777777" w:rsidTr="000E3F68">
              <w:trPr>
                <w:jc w:val="center"/>
              </w:trPr>
              <w:tc>
                <w:tcPr>
                  <w:tcW w:w="1763" w:type="dxa"/>
                </w:tcPr>
                <w:p w14:paraId="2EBB421A"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Barium</w:t>
                  </w:r>
                </w:p>
              </w:tc>
              <w:tc>
                <w:tcPr>
                  <w:tcW w:w="1276" w:type="dxa"/>
                </w:tcPr>
                <w:p w14:paraId="60E3B610"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Ba</w:t>
                  </w:r>
                  <w:r w:rsidRPr="00DD5A95">
                    <w:rPr>
                      <w:rFonts w:cs="Times New Roman"/>
                      <w:color w:val="auto"/>
                      <w:szCs w:val="24"/>
                      <w:vertAlign w:val="superscript"/>
                    </w:rPr>
                    <w:t>2+</w:t>
                  </w:r>
                </w:p>
              </w:tc>
              <w:tc>
                <w:tcPr>
                  <w:tcW w:w="1417" w:type="dxa"/>
                </w:tcPr>
                <w:p w14:paraId="1ACC5CC1"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Chloride</w:t>
                  </w:r>
                </w:p>
              </w:tc>
              <w:tc>
                <w:tcPr>
                  <w:tcW w:w="1418" w:type="dxa"/>
                </w:tcPr>
                <w:p w14:paraId="2D0F22E5"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Cl</w:t>
                  </w:r>
                  <w:r w:rsidRPr="00DD5A95">
                    <w:rPr>
                      <w:color w:val="auto"/>
                      <w:szCs w:val="24"/>
                      <w:vertAlign w:val="superscript"/>
                    </w:rPr>
                    <w:t>–</w:t>
                  </w:r>
                </w:p>
              </w:tc>
            </w:tr>
            <w:tr w:rsidR="00DD5A95" w:rsidRPr="00DD5A95" w14:paraId="2B5E4A1B" w14:textId="77777777" w:rsidTr="000E3F68">
              <w:trPr>
                <w:jc w:val="center"/>
              </w:trPr>
              <w:tc>
                <w:tcPr>
                  <w:tcW w:w="1763" w:type="dxa"/>
                </w:tcPr>
                <w:p w14:paraId="6266C56D"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Calcium</w:t>
                  </w:r>
                </w:p>
              </w:tc>
              <w:tc>
                <w:tcPr>
                  <w:tcW w:w="1276" w:type="dxa"/>
                </w:tcPr>
                <w:p w14:paraId="1BB0DC9D"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Ca</w:t>
                  </w:r>
                  <w:r w:rsidRPr="00DD5A95">
                    <w:rPr>
                      <w:rFonts w:cs="Times New Roman"/>
                      <w:color w:val="auto"/>
                      <w:szCs w:val="24"/>
                      <w:vertAlign w:val="superscript"/>
                    </w:rPr>
                    <w:t>2+</w:t>
                  </w:r>
                </w:p>
              </w:tc>
              <w:tc>
                <w:tcPr>
                  <w:tcW w:w="1417" w:type="dxa"/>
                </w:tcPr>
                <w:p w14:paraId="6B0C29BB"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Fluoride</w:t>
                  </w:r>
                </w:p>
              </w:tc>
              <w:tc>
                <w:tcPr>
                  <w:tcW w:w="1418" w:type="dxa"/>
                </w:tcPr>
                <w:p w14:paraId="4CA9DBB3"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F</w:t>
                  </w:r>
                  <w:r w:rsidRPr="00DD5A95">
                    <w:rPr>
                      <w:color w:val="auto"/>
                      <w:szCs w:val="24"/>
                      <w:vertAlign w:val="superscript"/>
                    </w:rPr>
                    <w:t>–</w:t>
                  </w:r>
                </w:p>
              </w:tc>
            </w:tr>
            <w:tr w:rsidR="00DD5A95" w:rsidRPr="00DD5A95" w14:paraId="025A11C2" w14:textId="77777777" w:rsidTr="000E3F68">
              <w:trPr>
                <w:jc w:val="center"/>
              </w:trPr>
              <w:tc>
                <w:tcPr>
                  <w:tcW w:w="1763" w:type="dxa"/>
                </w:tcPr>
                <w:p w14:paraId="5B4DACBF" w14:textId="77777777" w:rsidR="00DD5A95" w:rsidRPr="00DD5A95" w:rsidRDefault="00DD5A95" w:rsidP="00DD5A95">
                  <w:pPr>
                    <w:tabs>
                      <w:tab w:val="left" w:pos="440"/>
                    </w:tabs>
                    <w:spacing w:before="0" w:line="260" w:lineRule="atLeast"/>
                    <w:ind w:right="-20"/>
                    <w:rPr>
                      <w:rFonts w:cs="Times New Roman"/>
                      <w:color w:val="auto"/>
                      <w:szCs w:val="24"/>
                    </w:rPr>
                  </w:pPr>
                  <w:proofErr w:type="gramStart"/>
                  <w:r w:rsidRPr="00DD5A95">
                    <w:rPr>
                      <w:rFonts w:cs="Times New Roman"/>
                      <w:color w:val="auto"/>
                      <w:szCs w:val="24"/>
                    </w:rPr>
                    <w:t>Copper(</w:t>
                  </w:r>
                  <w:proofErr w:type="gramEnd"/>
                  <w:r w:rsidRPr="00DD5A95">
                    <w:rPr>
                      <w:rFonts w:cs="Times New Roman"/>
                      <w:color w:val="auto"/>
                      <w:szCs w:val="24"/>
                    </w:rPr>
                    <w:t>II)</w:t>
                  </w:r>
                </w:p>
              </w:tc>
              <w:tc>
                <w:tcPr>
                  <w:tcW w:w="1276" w:type="dxa"/>
                </w:tcPr>
                <w:p w14:paraId="4DE90B67"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Cu</w:t>
                  </w:r>
                  <w:r w:rsidRPr="00DD5A95">
                    <w:rPr>
                      <w:rFonts w:cs="Times New Roman"/>
                      <w:color w:val="auto"/>
                      <w:szCs w:val="24"/>
                      <w:vertAlign w:val="superscript"/>
                    </w:rPr>
                    <w:t>2+</w:t>
                  </w:r>
                </w:p>
              </w:tc>
              <w:tc>
                <w:tcPr>
                  <w:tcW w:w="1417" w:type="dxa"/>
                </w:tcPr>
                <w:p w14:paraId="00675D77"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Iodide</w:t>
                  </w:r>
                </w:p>
              </w:tc>
              <w:tc>
                <w:tcPr>
                  <w:tcW w:w="1418" w:type="dxa"/>
                </w:tcPr>
                <w:p w14:paraId="1879590D"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I</w:t>
                  </w:r>
                  <w:r w:rsidRPr="00DD5A95">
                    <w:rPr>
                      <w:color w:val="auto"/>
                      <w:szCs w:val="24"/>
                      <w:vertAlign w:val="superscript"/>
                    </w:rPr>
                    <w:t>–</w:t>
                  </w:r>
                </w:p>
              </w:tc>
            </w:tr>
            <w:tr w:rsidR="00DD5A95" w:rsidRPr="00DD5A95" w14:paraId="000589F9" w14:textId="77777777" w:rsidTr="000E3F68">
              <w:trPr>
                <w:jc w:val="center"/>
              </w:trPr>
              <w:tc>
                <w:tcPr>
                  <w:tcW w:w="1763" w:type="dxa"/>
                </w:tcPr>
                <w:p w14:paraId="5467ECA4"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Hydrogen</w:t>
                  </w:r>
                </w:p>
              </w:tc>
              <w:tc>
                <w:tcPr>
                  <w:tcW w:w="1276" w:type="dxa"/>
                </w:tcPr>
                <w:p w14:paraId="31EE1F36"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H</w:t>
                  </w:r>
                  <w:r w:rsidRPr="00DD5A95">
                    <w:rPr>
                      <w:rFonts w:cs="Times New Roman"/>
                      <w:color w:val="auto"/>
                      <w:szCs w:val="24"/>
                      <w:vertAlign w:val="superscript"/>
                    </w:rPr>
                    <w:t>+</w:t>
                  </w:r>
                </w:p>
              </w:tc>
              <w:tc>
                <w:tcPr>
                  <w:tcW w:w="1417" w:type="dxa"/>
                </w:tcPr>
                <w:p w14:paraId="17303030"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Hydroxide</w:t>
                  </w:r>
                </w:p>
              </w:tc>
              <w:tc>
                <w:tcPr>
                  <w:tcW w:w="1418" w:type="dxa"/>
                </w:tcPr>
                <w:p w14:paraId="2EB5658C"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OH</w:t>
                  </w:r>
                  <w:r w:rsidRPr="00DD5A95">
                    <w:rPr>
                      <w:color w:val="auto"/>
                      <w:szCs w:val="24"/>
                      <w:vertAlign w:val="superscript"/>
                    </w:rPr>
                    <w:t>–</w:t>
                  </w:r>
                </w:p>
              </w:tc>
            </w:tr>
            <w:tr w:rsidR="00DD5A95" w:rsidRPr="00DD5A95" w14:paraId="01400534" w14:textId="77777777" w:rsidTr="000E3F68">
              <w:trPr>
                <w:jc w:val="center"/>
              </w:trPr>
              <w:tc>
                <w:tcPr>
                  <w:tcW w:w="1763" w:type="dxa"/>
                </w:tcPr>
                <w:p w14:paraId="6F8ACE53" w14:textId="77777777" w:rsidR="00DD5A95" w:rsidRPr="00DD5A95" w:rsidRDefault="00DD5A95" w:rsidP="00DD5A95">
                  <w:pPr>
                    <w:tabs>
                      <w:tab w:val="left" w:pos="440"/>
                    </w:tabs>
                    <w:spacing w:before="0" w:line="260" w:lineRule="atLeast"/>
                    <w:ind w:right="-20"/>
                    <w:rPr>
                      <w:rFonts w:cs="Times New Roman"/>
                      <w:color w:val="auto"/>
                      <w:szCs w:val="24"/>
                    </w:rPr>
                  </w:pPr>
                  <w:proofErr w:type="gramStart"/>
                  <w:r w:rsidRPr="00DD5A95">
                    <w:rPr>
                      <w:rFonts w:cs="Times New Roman"/>
                      <w:color w:val="auto"/>
                      <w:szCs w:val="24"/>
                    </w:rPr>
                    <w:t>Iron(</w:t>
                  </w:r>
                  <w:proofErr w:type="gramEnd"/>
                  <w:r w:rsidRPr="00DD5A95">
                    <w:rPr>
                      <w:rFonts w:cs="Times New Roman"/>
                      <w:color w:val="auto"/>
                      <w:szCs w:val="24"/>
                    </w:rPr>
                    <w:t>II)</w:t>
                  </w:r>
                </w:p>
              </w:tc>
              <w:tc>
                <w:tcPr>
                  <w:tcW w:w="1276" w:type="dxa"/>
                </w:tcPr>
                <w:p w14:paraId="3B1A4130"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Fe</w:t>
                  </w:r>
                  <w:r w:rsidRPr="00DD5A95">
                    <w:rPr>
                      <w:rFonts w:cs="Times New Roman"/>
                      <w:color w:val="auto"/>
                      <w:szCs w:val="24"/>
                      <w:vertAlign w:val="superscript"/>
                    </w:rPr>
                    <w:t>2+</w:t>
                  </w:r>
                </w:p>
              </w:tc>
              <w:tc>
                <w:tcPr>
                  <w:tcW w:w="1417" w:type="dxa"/>
                </w:tcPr>
                <w:p w14:paraId="79439996"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Nitrate</w:t>
                  </w:r>
                </w:p>
              </w:tc>
              <w:tc>
                <w:tcPr>
                  <w:tcW w:w="1418" w:type="dxa"/>
                </w:tcPr>
                <w:p w14:paraId="316816D0"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NO</w:t>
                  </w:r>
                  <w:r w:rsidRPr="00DD5A95">
                    <w:rPr>
                      <w:rFonts w:cs="Times New Roman"/>
                      <w:color w:val="auto"/>
                      <w:szCs w:val="24"/>
                      <w:vertAlign w:val="subscript"/>
                    </w:rPr>
                    <w:t>3</w:t>
                  </w:r>
                  <w:r w:rsidRPr="00DD5A95">
                    <w:rPr>
                      <w:color w:val="auto"/>
                      <w:szCs w:val="24"/>
                      <w:vertAlign w:val="superscript"/>
                    </w:rPr>
                    <w:t>–</w:t>
                  </w:r>
                </w:p>
              </w:tc>
            </w:tr>
            <w:tr w:rsidR="00DD5A95" w:rsidRPr="00DD5A95" w14:paraId="67F0F344" w14:textId="77777777" w:rsidTr="000E3F68">
              <w:trPr>
                <w:jc w:val="center"/>
              </w:trPr>
              <w:tc>
                <w:tcPr>
                  <w:tcW w:w="1763" w:type="dxa"/>
                </w:tcPr>
                <w:p w14:paraId="101454FD" w14:textId="77777777" w:rsidR="00DD5A95" w:rsidRPr="00DD5A95" w:rsidRDefault="00DD5A95" w:rsidP="00DD5A95">
                  <w:pPr>
                    <w:tabs>
                      <w:tab w:val="left" w:pos="440"/>
                    </w:tabs>
                    <w:spacing w:before="0" w:line="260" w:lineRule="atLeast"/>
                    <w:ind w:right="-20"/>
                    <w:rPr>
                      <w:rFonts w:cs="Times New Roman"/>
                      <w:color w:val="auto"/>
                      <w:szCs w:val="24"/>
                    </w:rPr>
                  </w:pPr>
                  <w:proofErr w:type="gramStart"/>
                  <w:r w:rsidRPr="00DD5A95">
                    <w:rPr>
                      <w:rFonts w:cs="Times New Roman"/>
                      <w:color w:val="auto"/>
                      <w:szCs w:val="24"/>
                    </w:rPr>
                    <w:t>Iron(</w:t>
                  </w:r>
                  <w:proofErr w:type="gramEnd"/>
                  <w:r w:rsidRPr="00DD5A95">
                    <w:rPr>
                      <w:rFonts w:cs="Times New Roman"/>
                      <w:color w:val="auto"/>
                      <w:szCs w:val="24"/>
                    </w:rPr>
                    <w:t>III)</w:t>
                  </w:r>
                </w:p>
              </w:tc>
              <w:tc>
                <w:tcPr>
                  <w:tcW w:w="1276" w:type="dxa"/>
                </w:tcPr>
                <w:p w14:paraId="770D311E"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Fe</w:t>
                  </w:r>
                  <w:r w:rsidRPr="00DD5A95">
                    <w:rPr>
                      <w:rFonts w:cs="Times New Roman"/>
                      <w:color w:val="auto"/>
                      <w:szCs w:val="24"/>
                      <w:vertAlign w:val="superscript"/>
                    </w:rPr>
                    <w:t>3+</w:t>
                  </w:r>
                </w:p>
              </w:tc>
              <w:tc>
                <w:tcPr>
                  <w:tcW w:w="1417" w:type="dxa"/>
                </w:tcPr>
                <w:p w14:paraId="502254FB"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Oxide</w:t>
                  </w:r>
                </w:p>
              </w:tc>
              <w:tc>
                <w:tcPr>
                  <w:tcW w:w="1418" w:type="dxa"/>
                </w:tcPr>
                <w:p w14:paraId="5022F3D4"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O</w:t>
                  </w:r>
                  <w:r w:rsidRPr="00DD5A95">
                    <w:rPr>
                      <w:rFonts w:cs="Times New Roman"/>
                      <w:color w:val="auto"/>
                      <w:szCs w:val="24"/>
                      <w:vertAlign w:val="subscript"/>
                    </w:rPr>
                    <w:t>2</w:t>
                  </w:r>
                  <w:r w:rsidRPr="00DD5A95">
                    <w:rPr>
                      <w:color w:val="auto"/>
                      <w:szCs w:val="24"/>
                      <w:vertAlign w:val="superscript"/>
                    </w:rPr>
                    <w:t>–</w:t>
                  </w:r>
                </w:p>
              </w:tc>
            </w:tr>
            <w:tr w:rsidR="00DD5A95" w:rsidRPr="00DD5A95" w14:paraId="75885D00" w14:textId="77777777" w:rsidTr="000E3F68">
              <w:trPr>
                <w:jc w:val="center"/>
              </w:trPr>
              <w:tc>
                <w:tcPr>
                  <w:tcW w:w="1763" w:type="dxa"/>
                </w:tcPr>
                <w:p w14:paraId="21B15D15"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Lead</w:t>
                  </w:r>
                </w:p>
              </w:tc>
              <w:tc>
                <w:tcPr>
                  <w:tcW w:w="1276" w:type="dxa"/>
                </w:tcPr>
                <w:p w14:paraId="2C4CBF41"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Pb</w:t>
                  </w:r>
                  <w:r w:rsidRPr="00DD5A95">
                    <w:rPr>
                      <w:rFonts w:cs="Times New Roman"/>
                      <w:color w:val="auto"/>
                      <w:szCs w:val="24"/>
                      <w:vertAlign w:val="superscript"/>
                    </w:rPr>
                    <w:t>2+</w:t>
                  </w:r>
                </w:p>
              </w:tc>
              <w:tc>
                <w:tcPr>
                  <w:tcW w:w="1417" w:type="dxa"/>
                  <w:tcBorders>
                    <w:bottom w:val="single" w:sz="4" w:space="0" w:color="auto"/>
                  </w:tcBorders>
                </w:tcPr>
                <w:p w14:paraId="1751E52D"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Sulfate</w:t>
                  </w:r>
                </w:p>
              </w:tc>
              <w:tc>
                <w:tcPr>
                  <w:tcW w:w="1418" w:type="dxa"/>
                  <w:tcBorders>
                    <w:bottom w:val="single" w:sz="4" w:space="0" w:color="auto"/>
                  </w:tcBorders>
                </w:tcPr>
                <w:p w14:paraId="3BD1AA8B"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SO</w:t>
                  </w:r>
                  <w:r w:rsidRPr="00DD5A95">
                    <w:rPr>
                      <w:rFonts w:cs="Times New Roman"/>
                      <w:color w:val="auto"/>
                      <w:szCs w:val="24"/>
                      <w:vertAlign w:val="subscript"/>
                    </w:rPr>
                    <w:t>4</w:t>
                  </w:r>
                  <w:r w:rsidRPr="00DD5A95">
                    <w:rPr>
                      <w:rFonts w:cs="Times New Roman"/>
                      <w:color w:val="auto"/>
                      <w:szCs w:val="24"/>
                      <w:vertAlign w:val="superscript"/>
                    </w:rPr>
                    <w:t>2</w:t>
                  </w:r>
                  <w:r w:rsidRPr="00DD5A95">
                    <w:rPr>
                      <w:color w:val="auto"/>
                      <w:szCs w:val="24"/>
                      <w:vertAlign w:val="superscript"/>
                    </w:rPr>
                    <w:t>–</w:t>
                  </w:r>
                </w:p>
              </w:tc>
            </w:tr>
            <w:tr w:rsidR="00DD5A95" w:rsidRPr="00DD5A95" w14:paraId="188FAEC3" w14:textId="77777777" w:rsidTr="000E3F68">
              <w:trPr>
                <w:jc w:val="center"/>
              </w:trPr>
              <w:tc>
                <w:tcPr>
                  <w:tcW w:w="1763" w:type="dxa"/>
                </w:tcPr>
                <w:p w14:paraId="0B64C649"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Lithium</w:t>
                  </w:r>
                </w:p>
              </w:tc>
              <w:tc>
                <w:tcPr>
                  <w:tcW w:w="1276" w:type="dxa"/>
                  <w:tcBorders>
                    <w:bottom w:val="single" w:sz="4" w:space="0" w:color="auto"/>
                  </w:tcBorders>
                </w:tcPr>
                <w:p w14:paraId="3417869B"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Li</w:t>
                  </w:r>
                  <w:r w:rsidRPr="00DD5A95">
                    <w:rPr>
                      <w:rFonts w:cs="Times New Roman"/>
                      <w:color w:val="auto"/>
                      <w:szCs w:val="24"/>
                      <w:vertAlign w:val="superscript"/>
                    </w:rPr>
                    <w:t>+</w:t>
                  </w:r>
                </w:p>
              </w:tc>
              <w:tc>
                <w:tcPr>
                  <w:tcW w:w="1417" w:type="dxa"/>
                  <w:tcBorders>
                    <w:bottom w:val="single" w:sz="4" w:space="0" w:color="auto"/>
                  </w:tcBorders>
                </w:tcPr>
                <w:p w14:paraId="0593C8F8"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Sulfide</w:t>
                  </w:r>
                </w:p>
              </w:tc>
              <w:tc>
                <w:tcPr>
                  <w:tcW w:w="1418" w:type="dxa"/>
                  <w:tcBorders>
                    <w:bottom w:val="single" w:sz="4" w:space="0" w:color="auto"/>
                  </w:tcBorders>
                </w:tcPr>
                <w:p w14:paraId="119191B6"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S</w:t>
                  </w:r>
                  <w:r w:rsidRPr="00DD5A95">
                    <w:rPr>
                      <w:rFonts w:cs="Times New Roman"/>
                      <w:color w:val="auto"/>
                      <w:szCs w:val="24"/>
                      <w:vertAlign w:val="superscript"/>
                    </w:rPr>
                    <w:t>2</w:t>
                  </w:r>
                  <w:r w:rsidRPr="00DD5A95">
                    <w:rPr>
                      <w:color w:val="auto"/>
                      <w:szCs w:val="24"/>
                      <w:vertAlign w:val="superscript"/>
                    </w:rPr>
                    <w:t>–</w:t>
                  </w:r>
                </w:p>
              </w:tc>
            </w:tr>
            <w:tr w:rsidR="00DD5A95" w:rsidRPr="00DD5A95" w14:paraId="3F8B4C87" w14:textId="77777777" w:rsidTr="000E3F68">
              <w:trPr>
                <w:jc w:val="center"/>
              </w:trPr>
              <w:tc>
                <w:tcPr>
                  <w:tcW w:w="1763" w:type="dxa"/>
                </w:tcPr>
                <w:p w14:paraId="5B3038CB"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Magnesium</w:t>
                  </w:r>
                </w:p>
              </w:tc>
              <w:tc>
                <w:tcPr>
                  <w:tcW w:w="1276" w:type="dxa"/>
                  <w:tcBorders>
                    <w:right w:val="single" w:sz="4" w:space="0" w:color="auto"/>
                  </w:tcBorders>
                </w:tcPr>
                <w:p w14:paraId="63FFA84C"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Mg</w:t>
                  </w:r>
                  <w:r w:rsidRPr="00DD5A95">
                    <w:rPr>
                      <w:rFonts w:cs="Times New Roman"/>
                      <w:color w:val="auto"/>
                      <w:szCs w:val="24"/>
                      <w:vertAlign w:val="superscript"/>
                    </w:rPr>
                    <w:t>2+</w:t>
                  </w:r>
                </w:p>
              </w:tc>
              <w:tc>
                <w:tcPr>
                  <w:tcW w:w="1417" w:type="dxa"/>
                  <w:tcBorders>
                    <w:top w:val="single" w:sz="4" w:space="0" w:color="auto"/>
                    <w:left w:val="single" w:sz="4" w:space="0" w:color="auto"/>
                    <w:bottom w:val="nil"/>
                    <w:right w:val="nil"/>
                  </w:tcBorders>
                </w:tcPr>
                <w:p w14:paraId="61E862AB" w14:textId="77777777" w:rsidR="00DD5A95" w:rsidRPr="00DD5A95" w:rsidRDefault="00DD5A95" w:rsidP="00DD5A95">
                  <w:pPr>
                    <w:tabs>
                      <w:tab w:val="left" w:pos="440"/>
                    </w:tabs>
                    <w:spacing w:before="0" w:line="260" w:lineRule="atLeast"/>
                    <w:ind w:right="-20"/>
                    <w:rPr>
                      <w:rFonts w:cs="Times New Roman"/>
                      <w:color w:val="auto"/>
                      <w:szCs w:val="24"/>
                    </w:rPr>
                  </w:pPr>
                </w:p>
              </w:tc>
              <w:tc>
                <w:tcPr>
                  <w:tcW w:w="1418" w:type="dxa"/>
                  <w:tcBorders>
                    <w:top w:val="single" w:sz="4" w:space="0" w:color="auto"/>
                    <w:left w:val="nil"/>
                    <w:bottom w:val="nil"/>
                    <w:right w:val="nil"/>
                  </w:tcBorders>
                </w:tcPr>
                <w:p w14:paraId="2B1E2C04" w14:textId="77777777" w:rsidR="00DD5A95" w:rsidRPr="00DD5A95" w:rsidRDefault="00DD5A95" w:rsidP="00DD5A95">
                  <w:pPr>
                    <w:tabs>
                      <w:tab w:val="left" w:pos="440"/>
                    </w:tabs>
                    <w:spacing w:before="0" w:line="260" w:lineRule="atLeast"/>
                    <w:ind w:right="-20"/>
                    <w:rPr>
                      <w:rFonts w:cs="Times New Roman"/>
                      <w:color w:val="auto"/>
                      <w:szCs w:val="24"/>
                    </w:rPr>
                  </w:pPr>
                </w:p>
              </w:tc>
            </w:tr>
            <w:tr w:rsidR="00DD5A95" w:rsidRPr="00DD5A95" w14:paraId="0DCDCCDA" w14:textId="77777777" w:rsidTr="000E3F68">
              <w:trPr>
                <w:jc w:val="center"/>
              </w:trPr>
              <w:tc>
                <w:tcPr>
                  <w:tcW w:w="1763" w:type="dxa"/>
                </w:tcPr>
                <w:p w14:paraId="5E039DEC"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Potassium</w:t>
                  </w:r>
                </w:p>
              </w:tc>
              <w:tc>
                <w:tcPr>
                  <w:tcW w:w="1276" w:type="dxa"/>
                  <w:tcBorders>
                    <w:right w:val="single" w:sz="4" w:space="0" w:color="auto"/>
                  </w:tcBorders>
                </w:tcPr>
                <w:p w14:paraId="4BCE607E"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K</w:t>
                  </w:r>
                  <w:r w:rsidRPr="00DD5A95">
                    <w:rPr>
                      <w:rFonts w:cs="Times New Roman"/>
                      <w:color w:val="auto"/>
                      <w:szCs w:val="24"/>
                      <w:vertAlign w:val="superscript"/>
                    </w:rPr>
                    <w:t>+</w:t>
                  </w:r>
                </w:p>
              </w:tc>
              <w:tc>
                <w:tcPr>
                  <w:tcW w:w="1417" w:type="dxa"/>
                  <w:tcBorders>
                    <w:top w:val="nil"/>
                    <w:left w:val="single" w:sz="4" w:space="0" w:color="auto"/>
                    <w:bottom w:val="nil"/>
                    <w:right w:val="nil"/>
                  </w:tcBorders>
                </w:tcPr>
                <w:p w14:paraId="4758A1FB" w14:textId="77777777" w:rsidR="00DD5A95" w:rsidRPr="00DD5A95" w:rsidRDefault="00DD5A95" w:rsidP="00DD5A95">
                  <w:pPr>
                    <w:tabs>
                      <w:tab w:val="left" w:pos="440"/>
                    </w:tabs>
                    <w:spacing w:before="0" w:line="260" w:lineRule="atLeast"/>
                    <w:ind w:right="-20"/>
                    <w:rPr>
                      <w:rFonts w:cs="Times New Roman"/>
                      <w:color w:val="auto"/>
                      <w:szCs w:val="24"/>
                    </w:rPr>
                  </w:pPr>
                </w:p>
              </w:tc>
              <w:tc>
                <w:tcPr>
                  <w:tcW w:w="1418" w:type="dxa"/>
                  <w:tcBorders>
                    <w:top w:val="nil"/>
                    <w:left w:val="nil"/>
                    <w:bottom w:val="nil"/>
                    <w:right w:val="nil"/>
                  </w:tcBorders>
                </w:tcPr>
                <w:p w14:paraId="2E4AFCB7" w14:textId="77777777" w:rsidR="00DD5A95" w:rsidRPr="00DD5A95" w:rsidRDefault="00DD5A95" w:rsidP="00DD5A95">
                  <w:pPr>
                    <w:tabs>
                      <w:tab w:val="left" w:pos="440"/>
                    </w:tabs>
                    <w:spacing w:before="0" w:line="260" w:lineRule="atLeast"/>
                    <w:ind w:right="-20"/>
                    <w:rPr>
                      <w:rFonts w:cs="Times New Roman"/>
                      <w:color w:val="auto"/>
                      <w:szCs w:val="24"/>
                    </w:rPr>
                  </w:pPr>
                </w:p>
              </w:tc>
            </w:tr>
            <w:tr w:rsidR="00DD5A95" w:rsidRPr="00DD5A95" w14:paraId="6BEECEBF" w14:textId="77777777" w:rsidTr="000E3F68">
              <w:trPr>
                <w:jc w:val="center"/>
              </w:trPr>
              <w:tc>
                <w:tcPr>
                  <w:tcW w:w="1763" w:type="dxa"/>
                </w:tcPr>
                <w:p w14:paraId="2B388EE7"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Silver</w:t>
                  </w:r>
                </w:p>
              </w:tc>
              <w:tc>
                <w:tcPr>
                  <w:tcW w:w="1276" w:type="dxa"/>
                  <w:tcBorders>
                    <w:right w:val="single" w:sz="4" w:space="0" w:color="auto"/>
                  </w:tcBorders>
                </w:tcPr>
                <w:p w14:paraId="33CF073D"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Ag</w:t>
                  </w:r>
                  <w:r w:rsidRPr="00DD5A95">
                    <w:rPr>
                      <w:rFonts w:cs="Times New Roman"/>
                      <w:color w:val="auto"/>
                      <w:szCs w:val="24"/>
                      <w:vertAlign w:val="superscript"/>
                    </w:rPr>
                    <w:t>+</w:t>
                  </w:r>
                </w:p>
              </w:tc>
              <w:tc>
                <w:tcPr>
                  <w:tcW w:w="1417" w:type="dxa"/>
                  <w:tcBorders>
                    <w:top w:val="nil"/>
                    <w:left w:val="single" w:sz="4" w:space="0" w:color="auto"/>
                    <w:bottom w:val="nil"/>
                    <w:right w:val="nil"/>
                  </w:tcBorders>
                </w:tcPr>
                <w:p w14:paraId="28558867" w14:textId="77777777" w:rsidR="00DD5A95" w:rsidRPr="00DD5A95" w:rsidRDefault="00DD5A95" w:rsidP="00DD5A95">
                  <w:pPr>
                    <w:tabs>
                      <w:tab w:val="left" w:pos="440"/>
                    </w:tabs>
                    <w:spacing w:before="0" w:line="260" w:lineRule="atLeast"/>
                    <w:ind w:right="-20"/>
                    <w:rPr>
                      <w:rFonts w:cs="Times New Roman"/>
                      <w:color w:val="auto"/>
                      <w:szCs w:val="24"/>
                    </w:rPr>
                  </w:pPr>
                </w:p>
              </w:tc>
              <w:tc>
                <w:tcPr>
                  <w:tcW w:w="1418" w:type="dxa"/>
                  <w:tcBorders>
                    <w:top w:val="nil"/>
                    <w:left w:val="nil"/>
                    <w:bottom w:val="nil"/>
                    <w:right w:val="nil"/>
                  </w:tcBorders>
                </w:tcPr>
                <w:p w14:paraId="745E97B4" w14:textId="77777777" w:rsidR="00DD5A95" w:rsidRPr="00DD5A95" w:rsidRDefault="00DD5A95" w:rsidP="00DD5A95">
                  <w:pPr>
                    <w:tabs>
                      <w:tab w:val="left" w:pos="440"/>
                    </w:tabs>
                    <w:spacing w:before="0" w:line="260" w:lineRule="atLeast"/>
                    <w:ind w:right="-20"/>
                    <w:rPr>
                      <w:rFonts w:cs="Times New Roman"/>
                      <w:color w:val="auto"/>
                      <w:szCs w:val="24"/>
                    </w:rPr>
                  </w:pPr>
                </w:p>
              </w:tc>
            </w:tr>
            <w:tr w:rsidR="00DD5A95" w:rsidRPr="00DD5A95" w14:paraId="3FAB2A98" w14:textId="77777777" w:rsidTr="000E3F68">
              <w:trPr>
                <w:jc w:val="center"/>
              </w:trPr>
              <w:tc>
                <w:tcPr>
                  <w:tcW w:w="1763" w:type="dxa"/>
                </w:tcPr>
                <w:p w14:paraId="437E670E"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Sodium</w:t>
                  </w:r>
                </w:p>
              </w:tc>
              <w:tc>
                <w:tcPr>
                  <w:tcW w:w="1276" w:type="dxa"/>
                  <w:tcBorders>
                    <w:right w:val="single" w:sz="4" w:space="0" w:color="auto"/>
                  </w:tcBorders>
                </w:tcPr>
                <w:p w14:paraId="63444CB1"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Na</w:t>
                  </w:r>
                  <w:r w:rsidRPr="00DD5A95">
                    <w:rPr>
                      <w:rFonts w:cs="Times New Roman"/>
                      <w:color w:val="auto"/>
                      <w:szCs w:val="24"/>
                      <w:vertAlign w:val="superscript"/>
                    </w:rPr>
                    <w:t>+</w:t>
                  </w:r>
                </w:p>
              </w:tc>
              <w:tc>
                <w:tcPr>
                  <w:tcW w:w="1417" w:type="dxa"/>
                  <w:tcBorders>
                    <w:top w:val="nil"/>
                    <w:left w:val="single" w:sz="4" w:space="0" w:color="auto"/>
                    <w:bottom w:val="nil"/>
                    <w:right w:val="nil"/>
                  </w:tcBorders>
                </w:tcPr>
                <w:p w14:paraId="4E3EFC84" w14:textId="77777777" w:rsidR="00DD5A95" w:rsidRPr="00DD5A95" w:rsidRDefault="00DD5A95" w:rsidP="00DD5A95">
                  <w:pPr>
                    <w:tabs>
                      <w:tab w:val="left" w:pos="440"/>
                    </w:tabs>
                    <w:spacing w:before="0" w:line="260" w:lineRule="atLeast"/>
                    <w:ind w:right="-20"/>
                    <w:rPr>
                      <w:rFonts w:cs="Times New Roman"/>
                      <w:color w:val="auto"/>
                      <w:szCs w:val="24"/>
                    </w:rPr>
                  </w:pPr>
                </w:p>
              </w:tc>
              <w:tc>
                <w:tcPr>
                  <w:tcW w:w="1418" w:type="dxa"/>
                  <w:tcBorders>
                    <w:top w:val="nil"/>
                    <w:left w:val="nil"/>
                    <w:bottom w:val="nil"/>
                    <w:right w:val="nil"/>
                  </w:tcBorders>
                </w:tcPr>
                <w:p w14:paraId="616A221A" w14:textId="77777777" w:rsidR="00DD5A95" w:rsidRPr="00DD5A95" w:rsidRDefault="00DD5A95" w:rsidP="00DD5A95">
                  <w:pPr>
                    <w:tabs>
                      <w:tab w:val="left" w:pos="440"/>
                    </w:tabs>
                    <w:spacing w:before="0" w:line="260" w:lineRule="atLeast"/>
                    <w:ind w:right="-20"/>
                    <w:rPr>
                      <w:rFonts w:cs="Times New Roman"/>
                      <w:color w:val="auto"/>
                      <w:szCs w:val="24"/>
                    </w:rPr>
                  </w:pPr>
                </w:p>
              </w:tc>
            </w:tr>
            <w:tr w:rsidR="00DD5A95" w:rsidRPr="00DD5A95" w14:paraId="023B38ED" w14:textId="77777777" w:rsidTr="000E3F68">
              <w:trPr>
                <w:jc w:val="center"/>
              </w:trPr>
              <w:tc>
                <w:tcPr>
                  <w:tcW w:w="1763" w:type="dxa"/>
                </w:tcPr>
                <w:p w14:paraId="248DD952"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Zinc</w:t>
                  </w:r>
                </w:p>
              </w:tc>
              <w:tc>
                <w:tcPr>
                  <w:tcW w:w="1276" w:type="dxa"/>
                  <w:tcBorders>
                    <w:right w:val="single" w:sz="4" w:space="0" w:color="auto"/>
                  </w:tcBorders>
                </w:tcPr>
                <w:p w14:paraId="70D6D8EE" w14:textId="77777777" w:rsidR="00DD5A95" w:rsidRPr="00DD5A95" w:rsidRDefault="00DD5A95" w:rsidP="00DD5A95">
                  <w:pPr>
                    <w:tabs>
                      <w:tab w:val="left" w:pos="440"/>
                    </w:tabs>
                    <w:spacing w:before="0" w:line="260" w:lineRule="atLeast"/>
                    <w:ind w:right="-20"/>
                    <w:rPr>
                      <w:rFonts w:cs="Times New Roman"/>
                      <w:color w:val="auto"/>
                      <w:szCs w:val="24"/>
                    </w:rPr>
                  </w:pPr>
                  <w:r w:rsidRPr="00DD5A95">
                    <w:rPr>
                      <w:rFonts w:cs="Times New Roman"/>
                      <w:color w:val="auto"/>
                      <w:szCs w:val="24"/>
                    </w:rPr>
                    <w:t>Zn</w:t>
                  </w:r>
                  <w:r w:rsidRPr="00DD5A95">
                    <w:rPr>
                      <w:rFonts w:cs="Times New Roman"/>
                      <w:color w:val="auto"/>
                      <w:szCs w:val="24"/>
                      <w:vertAlign w:val="superscript"/>
                    </w:rPr>
                    <w:t>2+</w:t>
                  </w:r>
                </w:p>
              </w:tc>
              <w:tc>
                <w:tcPr>
                  <w:tcW w:w="1417" w:type="dxa"/>
                  <w:tcBorders>
                    <w:top w:val="nil"/>
                    <w:left w:val="single" w:sz="4" w:space="0" w:color="auto"/>
                    <w:bottom w:val="nil"/>
                    <w:right w:val="nil"/>
                  </w:tcBorders>
                </w:tcPr>
                <w:p w14:paraId="7D4D20DD" w14:textId="77777777" w:rsidR="00DD5A95" w:rsidRPr="00DD5A95" w:rsidRDefault="00DD5A95" w:rsidP="00DD5A95">
                  <w:pPr>
                    <w:tabs>
                      <w:tab w:val="left" w:pos="440"/>
                    </w:tabs>
                    <w:spacing w:before="0" w:line="260" w:lineRule="atLeast"/>
                    <w:ind w:right="-20"/>
                    <w:rPr>
                      <w:rFonts w:cs="Times New Roman"/>
                      <w:color w:val="auto"/>
                      <w:szCs w:val="24"/>
                    </w:rPr>
                  </w:pPr>
                </w:p>
              </w:tc>
              <w:tc>
                <w:tcPr>
                  <w:tcW w:w="1418" w:type="dxa"/>
                  <w:tcBorders>
                    <w:top w:val="nil"/>
                    <w:left w:val="nil"/>
                    <w:bottom w:val="nil"/>
                    <w:right w:val="nil"/>
                  </w:tcBorders>
                </w:tcPr>
                <w:p w14:paraId="12F2A89D" w14:textId="77777777" w:rsidR="00DD5A95" w:rsidRPr="00DD5A95" w:rsidRDefault="00DD5A95" w:rsidP="00DD5A95">
                  <w:pPr>
                    <w:tabs>
                      <w:tab w:val="left" w:pos="440"/>
                    </w:tabs>
                    <w:spacing w:before="0" w:line="260" w:lineRule="atLeast"/>
                    <w:ind w:right="-20"/>
                    <w:rPr>
                      <w:rFonts w:cs="Times New Roman"/>
                      <w:color w:val="auto"/>
                      <w:szCs w:val="24"/>
                    </w:rPr>
                  </w:pPr>
                </w:p>
              </w:tc>
            </w:tr>
          </w:tbl>
          <w:p w14:paraId="35037DD1" w14:textId="77777777" w:rsidR="00DD5A95" w:rsidRPr="00DD5A95" w:rsidRDefault="00DD5A95" w:rsidP="00DD5A95">
            <w:pPr>
              <w:tabs>
                <w:tab w:val="left" w:pos="440"/>
              </w:tabs>
              <w:spacing w:before="0" w:line="260" w:lineRule="atLeast"/>
              <w:ind w:right="-20"/>
              <w:rPr>
                <w:rFonts w:eastAsia="Times New Roman"/>
                <w:color w:val="auto"/>
                <w:szCs w:val="24"/>
                <w:lang w:eastAsia="en-GB"/>
              </w:rPr>
            </w:pPr>
          </w:p>
          <w:p w14:paraId="61FE8ABA" w14:textId="77777777" w:rsidR="00DD5A95" w:rsidRPr="00DD5A95" w:rsidRDefault="00DD5A95" w:rsidP="00DD5A95">
            <w:pPr>
              <w:tabs>
                <w:tab w:val="left" w:pos="440"/>
              </w:tabs>
              <w:spacing w:before="0" w:line="260" w:lineRule="atLeast"/>
              <w:ind w:right="-20"/>
              <w:rPr>
                <w:rFonts w:eastAsia="Times New Roman"/>
                <w:color w:val="auto"/>
                <w:szCs w:val="24"/>
                <w:lang w:eastAsia="en-GB"/>
              </w:rPr>
            </w:pPr>
          </w:p>
          <w:p w14:paraId="7D1CDD34" w14:textId="77777777" w:rsidR="00DD5A95" w:rsidRPr="00DD5A95" w:rsidRDefault="00DD5A95" w:rsidP="00DD5A95">
            <w:pPr>
              <w:tabs>
                <w:tab w:val="left" w:pos="440"/>
              </w:tabs>
              <w:spacing w:before="0" w:line="260" w:lineRule="atLeast"/>
              <w:ind w:right="-20"/>
              <w:rPr>
                <w:rFonts w:eastAsia="Times New Roman"/>
                <w:color w:val="auto"/>
                <w:szCs w:val="24"/>
                <w:lang w:eastAsia="en-GB"/>
              </w:rPr>
            </w:pPr>
            <w:r w:rsidRPr="00DD5A95">
              <w:rPr>
                <w:rFonts w:eastAsia="Times New Roman"/>
                <w:color w:val="auto"/>
                <w:szCs w:val="24"/>
                <w:lang w:eastAsia="en-GB"/>
              </w:rPr>
              <w:t>Use the table to state the formulae for the following ionic compounds.</w:t>
            </w:r>
          </w:p>
          <w:p w14:paraId="575F19B6" w14:textId="77777777" w:rsidR="00DD5A95" w:rsidRPr="00DD5A95" w:rsidRDefault="00DD5A95" w:rsidP="00DD5A95">
            <w:pPr>
              <w:tabs>
                <w:tab w:val="left" w:pos="440"/>
              </w:tabs>
              <w:spacing w:before="0" w:line="260" w:lineRule="atLeast"/>
              <w:ind w:right="-20"/>
              <w:rPr>
                <w:rFonts w:eastAsia="Times New Roman"/>
                <w:color w:val="auto"/>
                <w:szCs w:val="24"/>
                <w:lang w:eastAsia="en-GB"/>
              </w:rPr>
            </w:pPr>
          </w:p>
          <w:p w14:paraId="766A44D7"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Magnesium bromide</w:t>
            </w:r>
          </w:p>
          <w:p w14:paraId="65DFD142" w14:textId="77777777" w:rsidR="00DD5A95" w:rsidRPr="00DD5A95" w:rsidRDefault="00DD5A95" w:rsidP="00DD5A95">
            <w:pPr>
              <w:spacing w:before="0" w:line="260" w:lineRule="atLeast"/>
              <w:rPr>
                <w:rFonts w:eastAsia="SimSun"/>
                <w:color w:val="auto"/>
                <w:szCs w:val="24"/>
              </w:rPr>
            </w:pPr>
          </w:p>
          <w:p w14:paraId="566BB335"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Barium oxide</w:t>
            </w:r>
          </w:p>
          <w:p w14:paraId="7CC6D71C" w14:textId="77777777" w:rsidR="00DD5A95" w:rsidRPr="00DD5A95" w:rsidRDefault="00DD5A95" w:rsidP="00DD5A95">
            <w:pPr>
              <w:spacing w:before="0" w:line="260" w:lineRule="atLeast"/>
              <w:rPr>
                <w:rFonts w:eastAsia="SimSun"/>
                <w:color w:val="auto"/>
                <w:szCs w:val="24"/>
              </w:rPr>
            </w:pPr>
          </w:p>
          <w:p w14:paraId="73374BB9"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Zinc chloride</w:t>
            </w:r>
          </w:p>
          <w:p w14:paraId="2B60F078" w14:textId="77777777" w:rsidR="00DD5A95" w:rsidRPr="00DD5A95" w:rsidRDefault="00DD5A95" w:rsidP="00DD5A95">
            <w:pPr>
              <w:spacing w:before="0" w:line="260" w:lineRule="atLeast"/>
              <w:rPr>
                <w:rFonts w:eastAsia="SimSun"/>
                <w:color w:val="auto"/>
                <w:szCs w:val="24"/>
              </w:rPr>
            </w:pPr>
          </w:p>
          <w:p w14:paraId="40F5F39A"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Ammonium chloride</w:t>
            </w:r>
          </w:p>
          <w:p w14:paraId="368F23C7" w14:textId="77777777" w:rsidR="00DD5A95" w:rsidRPr="00DD5A95" w:rsidRDefault="00DD5A95" w:rsidP="00DD5A95">
            <w:pPr>
              <w:spacing w:before="0" w:line="260" w:lineRule="atLeast"/>
              <w:rPr>
                <w:rFonts w:eastAsia="SimSun"/>
                <w:color w:val="auto"/>
                <w:szCs w:val="24"/>
              </w:rPr>
            </w:pPr>
          </w:p>
          <w:p w14:paraId="2C5C520D"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Ammonium carbonate</w:t>
            </w:r>
          </w:p>
          <w:p w14:paraId="6CC47E82" w14:textId="77777777" w:rsidR="00DD5A95" w:rsidRPr="00DD5A95" w:rsidRDefault="00DD5A95" w:rsidP="00DD5A95">
            <w:pPr>
              <w:spacing w:before="0" w:line="260" w:lineRule="atLeast"/>
              <w:rPr>
                <w:rFonts w:eastAsia="SimSun"/>
                <w:color w:val="auto"/>
                <w:szCs w:val="24"/>
              </w:rPr>
            </w:pPr>
          </w:p>
          <w:p w14:paraId="49362D7F"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Aluminium bromide</w:t>
            </w:r>
          </w:p>
          <w:p w14:paraId="3E7C4D1C" w14:textId="77777777" w:rsidR="00DD5A95" w:rsidRPr="00DD5A95" w:rsidRDefault="00DD5A95" w:rsidP="00DD5A95">
            <w:pPr>
              <w:spacing w:before="0" w:line="260" w:lineRule="atLeast"/>
              <w:rPr>
                <w:rFonts w:eastAsia="SimSun"/>
                <w:color w:val="auto"/>
                <w:szCs w:val="24"/>
              </w:rPr>
            </w:pPr>
          </w:p>
          <w:p w14:paraId="41A6FB32"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Calcium nitrate</w:t>
            </w:r>
          </w:p>
          <w:p w14:paraId="3DFF86B4" w14:textId="77777777" w:rsidR="00DD5A95" w:rsidRPr="00DD5A95" w:rsidRDefault="00DD5A95" w:rsidP="00DD5A95">
            <w:pPr>
              <w:spacing w:before="0" w:line="260" w:lineRule="atLeast"/>
              <w:rPr>
                <w:rFonts w:eastAsia="SimSun"/>
                <w:color w:val="auto"/>
                <w:szCs w:val="24"/>
              </w:rPr>
            </w:pPr>
          </w:p>
          <w:p w14:paraId="0EDF838E" w14:textId="77777777" w:rsidR="00DD5A95" w:rsidRPr="00DD5A95" w:rsidRDefault="00DD5A95" w:rsidP="00B43852">
            <w:pPr>
              <w:numPr>
                <w:ilvl w:val="0"/>
                <w:numId w:val="41"/>
              </w:numPr>
              <w:spacing w:before="0" w:line="260" w:lineRule="atLeast"/>
              <w:contextualSpacing/>
              <w:rPr>
                <w:rFonts w:eastAsia="SimSun"/>
                <w:color w:val="auto"/>
                <w:szCs w:val="24"/>
              </w:rPr>
            </w:pPr>
            <w:r w:rsidRPr="00DD5A95">
              <w:rPr>
                <w:rFonts w:eastAsia="SimSun"/>
                <w:color w:val="auto"/>
                <w:szCs w:val="24"/>
              </w:rPr>
              <w:t>Iron</w:t>
            </w:r>
            <w:r>
              <w:rPr>
                <w:rFonts w:eastAsia="SimSun"/>
                <w:color w:val="auto"/>
                <w:szCs w:val="24"/>
              </w:rPr>
              <w:t xml:space="preserve"> </w:t>
            </w:r>
            <w:r w:rsidRPr="00DD5A95">
              <w:rPr>
                <w:rFonts w:eastAsia="SimSun"/>
                <w:color w:val="auto"/>
                <w:szCs w:val="24"/>
              </w:rPr>
              <w:t>(II) sulfate</w:t>
            </w:r>
          </w:p>
          <w:p w14:paraId="2FC6A219" w14:textId="77777777" w:rsidR="00DD5A95" w:rsidRPr="00DD5A95" w:rsidRDefault="00DD5A95" w:rsidP="00DD5A95">
            <w:pPr>
              <w:spacing w:before="0" w:line="260" w:lineRule="atLeast"/>
              <w:rPr>
                <w:rFonts w:eastAsia="SimSun"/>
                <w:color w:val="auto"/>
                <w:szCs w:val="24"/>
              </w:rPr>
            </w:pPr>
          </w:p>
          <w:p w14:paraId="724565CE" w14:textId="77777777" w:rsidR="00DD5A95" w:rsidRPr="000650F9" w:rsidRDefault="00DD5A95" w:rsidP="00B43852">
            <w:pPr>
              <w:numPr>
                <w:ilvl w:val="0"/>
                <w:numId w:val="41"/>
              </w:numPr>
              <w:spacing w:before="0" w:line="260" w:lineRule="atLeast"/>
              <w:contextualSpacing/>
              <w:rPr>
                <w:rFonts w:eastAsia="SimSun"/>
                <w:color w:val="222222"/>
                <w:szCs w:val="24"/>
                <w:shd w:val="clear" w:color="auto" w:fill="FFFFFF"/>
                <w:lang w:val="de-DE"/>
              </w:rPr>
            </w:pPr>
            <w:r w:rsidRPr="00DD5A95">
              <w:rPr>
                <w:rFonts w:eastAsia="SimSun"/>
                <w:color w:val="auto"/>
                <w:szCs w:val="24"/>
              </w:rPr>
              <w:t>Iron</w:t>
            </w:r>
            <w:r>
              <w:rPr>
                <w:rFonts w:eastAsia="SimSun"/>
                <w:color w:val="auto"/>
                <w:szCs w:val="24"/>
              </w:rPr>
              <w:t xml:space="preserve"> </w:t>
            </w:r>
            <w:r w:rsidRPr="00DD5A95">
              <w:rPr>
                <w:rFonts w:eastAsia="SimSun"/>
                <w:color w:val="auto"/>
                <w:szCs w:val="24"/>
              </w:rPr>
              <w:t>(III) sulfate</w:t>
            </w:r>
          </w:p>
          <w:p w14:paraId="6B5F9009" w14:textId="77777777" w:rsidR="000650F9" w:rsidRPr="00DD5A95" w:rsidRDefault="000650F9" w:rsidP="000650F9">
            <w:pPr>
              <w:spacing w:before="0" w:line="260" w:lineRule="atLeast"/>
              <w:contextualSpacing/>
              <w:rPr>
                <w:rFonts w:eastAsia="SimSun"/>
                <w:color w:val="222222"/>
                <w:szCs w:val="24"/>
                <w:shd w:val="clear" w:color="auto" w:fill="FFFFFF"/>
                <w:lang w:val="de-DE"/>
              </w:rPr>
            </w:pPr>
          </w:p>
        </w:tc>
      </w:tr>
    </w:tbl>
    <w:p w14:paraId="5AACE6AB" w14:textId="77777777" w:rsidR="00DD5A95" w:rsidRDefault="00DD5A95" w:rsidP="00666030"/>
    <w:p w14:paraId="361A258F" w14:textId="02B019AD" w:rsidR="000650F9" w:rsidRDefault="000650F9" w:rsidP="00666030"/>
    <w:p w14:paraId="3DC06F69" w14:textId="77777777" w:rsidR="008C2C2D" w:rsidRDefault="008C2C2D" w:rsidP="00666030"/>
    <w:tbl>
      <w:tblPr>
        <w:tblStyle w:val="LightList-Accent112"/>
        <w:tblW w:w="5000" w:type="pct"/>
        <w:tblLook w:val="04A0" w:firstRow="1" w:lastRow="0" w:firstColumn="1" w:lastColumn="0" w:noHBand="0" w:noVBand="1"/>
      </w:tblPr>
      <w:tblGrid>
        <w:gridCol w:w="8296"/>
      </w:tblGrid>
      <w:tr w:rsidR="00DD5A95" w:rsidRPr="00DD5A95" w14:paraId="6D54CDD5"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241FA6F5" w14:textId="77777777" w:rsidR="00DD5A95" w:rsidRPr="00DD5A95" w:rsidRDefault="00DD5A95" w:rsidP="000650F9">
            <w:pPr>
              <w:spacing w:after="120"/>
              <w:rPr>
                <w:rFonts w:ascii="AQA Chevin Pro DemiBold" w:eastAsia="SimSun" w:hAnsi="AQA Chevin Pro DemiBold"/>
                <w:color w:val="FFFFFF"/>
                <w:sz w:val="28"/>
                <w:szCs w:val="28"/>
              </w:rPr>
            </w:pPr>
            <w:r>
              <w:br w:type="page"/>
            </w:r>
            <w:r w:rsidRPr="00DD5A95">
              <w:rPr>
                <w:rFonts w:ascii="AQA Chevin Pro Medium" w:hAnsi="AQA Chevin Pro Medium"/>
                <w:b/>
                <w:color w:val="FFFFFF" w:themeColor="background1"/>
              </w:rPr>
              <w:t>Activity 12 Empirical formula</w:t>
            </w:r>
            <w:r w:rsidRPr="00DD5A95">
              <w:rPr>
                <w:rFonts w:ascii="AQA Chevin Pro DemiBold" w:eastAsia="SimSun" w:hAnsi="AQA Chevin Pro DemiBold"/>
                <w:color w:val="auto"/>
                <w:sz w:val="28"/>
                <w:szCs w:val="28"/>
              </w:rPr>
              <w:t xml:space="preserve"> </w:t>
            </w:r>
          </w:p>
        </w:tc>
      </w:tr>
      <w:tr w:rsidR="00DD5A95" w:rsidRPr="00DD5A95" w14:paraId="5F0095B6" w14:textId="77777777" w:rsidTr="005E13E4">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969537F" w14:textId="77777777" w:rsidR="00DD5A95" w:rsidRPr="00DD5A95" w:rsidRDefault="00DD5A95" w:rsidP="00DD5A95">
            <w:pPr>
              <w:spacing w:before="0" w:line="260" w:lineRule="atLeast"/>
              <w:rPr>
                <w:rFonts w:eastAsia="SimSun"/>
                <w:color w:val="auto"/>
                <w:szCs w:val="24"/>
                <w:shd w:val="clear" w:color="auto" w:fill="FFFFFF"/>
                <w:lang w:val="en-GB"/>
              </w:rPr>
            </w:pPr>
          </w:p>
          <w:p w14:paraId="08B5175E" w14:textId="77777777" w:rsidR="00DD5A95" w:rsidRPr="00DD5A95" w:rsidRDefault="00DD5A95" w:rsidP="00DD5A95">
            <w:pPr>
              <w:spacing w:before="0" w:line="260" w:lineRule="atLeast"/>
              <w:rPr>
                <w:rFonts w:eastAsia="SimSun"/>
                <w:color w:val="auto"/>
                <w:szCs w:val="24"/>
                <w:shd w:val="clear" w:color="auto" w:fill="FFFFFF"/>
                <w:lang w:val="en-GB"/>
              </w:rPr>
            </w:pPr>
            <w:r w:rsidRPr="00DD5A95">
              <w:rPr>
                <w:rFonts w:eastAsia="SimSun"/>
                <w:color w:val="auto"/>
                <w:szCs w:val="24"/>
                <w:shd w:val="clear" w:color="auto" w:fill="FFFFFF"/>
                <w:lang w:val="en-GB"/>
              </w:rPr>
              <w:t>Use the periodic table on page 21 to help you answer these questions.</w:t>
            </w:r>
          </w:p>
          <w:p w14:paraId="264E17AA" w14:textId="77777777" w:rsidR="00DD5A95" w:rsidRPr="00DD5A95" w:rsidRDefault="00DD5A95" w:rsidP="00DD5A95">
            <w:pPr>
              <w:spacing w:before="0" w:line="260" w:lineRule="atLeast"/>
              <w:rPr>
                <w:rFonts w:eastAsia="SimSun"/>
                <w:color w:val="auto"/>
                <w:szCs w:val="24"/>
              </w:rPr>
            </w:pPr>
          </w:p>
          <w:p w14:paraId="1CEE962C" w14:textId="77777777" w:rsidR="00DD5A95" w:rsidRPr="00DD5A95" w:rsidRDefault="00DD5A95" w:rsidP="00B43852">
            <w:pPr>
              <w:numPr>
                <w:ilvl w:val="0"/>
                <w:numId w:val="42"/>
              </w:numPr>
              <w:spacing w:before="0" w:line="260" w:lineRule="atLeast"/>
              <w:contextualSpacing/>
              <w:rPr>
                <w:rFonts w:eastAsia="SimSun"/>
                <w:color w:val="auto"/>
                <w:szCs w:val="24"/>
              </w:rPr>
            </w:pPr>
            <w:r w:rsidRPr="00DD5A95">
              <w:rPr>
                <w:rFonts w:eastAsia="SimSun"/>
                <w:color w:val="auto"/>
                <w:szCs w:val="24"/>
              </w:rPr>
              <w:t xml:space="preserve">The smell of a pineapple is caused by ethyl butanoate. </w:t>
            </w:r>
          </w:p>
          <w:p w14:paraId="0803DF6B"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A sample is known to contain:</w:t>
            </w:r>
          </w:p>
          <w:p w14:paraId="179EBFA6" w14:textId="77777777" w:rsidR="00DD5A95" w:rsidRPr="00DD5A95" w:rsidRDefault="00DD5A95" w:rsidP="00DD5A95">
            <w:pPr>
              <w:spacing w:before="0" w:line="260" w:lineRule="atLeast"/>
              <w:ind w:left="360"/>
              <w:rPr>
                <w:rFonts w:eastAsia="SimSun"/>
                <w:color w:val="auto"/>
                <w:szCs w:val="24"/>
              </w:rPr>
            </w:pPr>
          </w:p>
          <w:p w14:paraId="402B0A7D"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0.</w:t>
            </w:r>
            <w:r w:rsidR="00E06C4D">
              <w:rPr>
                <w:rFonts w:eastAsia="SimSun"/>
                <w:color w:val="auto"/>
                <w:szCs w:val="24"/>
              </w:rPr>
              <w:t>360</w:t>
            </w:r>
            <w:r w:rsidRPr="00DD5A95">
              <w:rPr>
                <w:rFonts w:eastAsia="SimSun"/>
                <w:color w:val="auto"/>
                <w:szCs w:val="24"/>
              </w:rPr>
              <w:t xml:space="preserve"> g of carbon</w:t>
            </w:r>
          </w:p>
          <w:p w14:paraId="4E3E2651"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0.0</w:t>
            </w:r>
            <w:r w:rsidR="00E06C4D">
              <w:rPr>
                <w:rFonts w:eastAsia="SimSun"/>
                <w:color w:val="auto"/>
                <w:szCs w:val="24"/>
              </w:rPr>
              <w:t>60</w:t>
            </w:r>
            <w:r w:rsidRPr="00DD5A95">
              <w:rPr>
                <w:rFonts w:eastAsia="SimSun"/>
                <w:color w:val="auto"/>
                <w:szCs w:val="24"/>
              </w:rPr>
              <w:t xml:space="preserve"> g of hydrogen </w:t>
            </w:r>
          </w:p>
          <w:p w14:paraId="4150C126"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0.</w:t>
            </w:r>
            <w:r w:rsidR="00E06C4D">
              <w:rPr>
                <w:rFonts w:eastAsia="SimSun"/>
                <w:color w:val="auto"/>
                <w:szCs w:val="24"/>
              </w:rPr>
              <w:t>160</w:t>
            </w:r>
            <w:r w:rsidRPr="00DD5A95">
              <w:rPr>
                <w:rFonts w:eastAsia="SimSun"/>
                <w:color w:val="auto"/>
                <w:szCs w:val="24"/>
              </w:rPr>
              <w:t xml:space="preserve"> g of oxygen. </w:t>
            </w:r>
          </w:p>
          <w:p w14:paraId="520EB2D5" w14:textId="77777777" w:rsidR="00DD5A95" w:rsidRPr="00DD5A95" w:rsidRDefault="00DD5A95" w:rsidP="00DD5A95">
            <w:pPr>
              <w:spacing w:before="0" w:line="260" w:lineRule="atLeast"/>
              <w:rPr>
                <w:rFonts w:eastAsia="SimSun"/>
                <w:color w:val="auto"/>
                <w:szCs w:val="24"/>
              </w:rPr>
            </w:pPr>
          </w:p>
          <w:p w14:paraId="18EF8207"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What is the empirical formula of ethyl butyrate?</w:t>
            </w:r>
          </w:p>
          <w:p w14:paraId="375C088E" w14:textId="77777777" w:rsidR="00DD5A95" w:rsidRPr="00DD5A95" w:rsidRDefault="00DD5A95" w:rsidP="00DD5A95">
            <w:pPr>
              <w:spacing w:before="0" w:line="260" w:lineRule="atLeast"/>
              <w:rPr>
                <w:rFonts w:eastAsia="SimSun"/>
                <w:color w:val="auto"/>
                <w:szCs w:val="24"/>
              </w:rPr>
            </w:pPr>
          </w:p>
          <w:p w14:paraId="60C10A66" w14:textId="77777777" w:rsidR="00DD5A95" w:rsidRPr="00DD5A95" w:rsidRDefault="00DD5A95" w:rsidP="00B43852">
            <w:pPr>
              <w:numPr>
                <w:ilvl w:val="0"/>
                <w:numId w:val="42"/>
              </w:numPr>
              <w:spacing w:before="0" w:line="260" w:lineRule="atLeast"/>
              <w:contextualSpacing/>
              <w:rPr>
                <w:rFonts w:eastAsia="SimSun"/>
                <w:color w:val="auto"/>
                <w:szCs w:val="24"/>
              </w:rPr>
            </w:pPr>
            <w:r w:rsidRPr="00DD5A95">
              <w:rPr>
                <w:rFonts w:eastAsia="SimSun"/>
                <w:color w:val="auto"/>
                <w:szCs w:val="24"/>
              </w:rPr>
              <w:t>What is the empirical formula of a compound containing:</w:t>
            </w:r>
          </w:p>
          <w:p w14:paraId="68B8CA96" w14:textId="77777777" w:rsidR="00DD5A95" w:rsidRPr="00DD5A95" w:rsidRDefault="00DD5A95" w:rsidP="00DD5A95">
            <w:pPr>
              <w:spacing w:before="0" w:line="260" w:lineRule="atLeast"/>
              <w:ind w:left="720"/>
              <w:contextualSpacing/>
              <w:rPr>
                <w:rFonts w:eastAsia="SimSun"/>
                <w:color w:val="auto"/>
                <w:szCs w:val="24"/>
              </w:rPr>
            </w:pPr>
          </w:p>
          <w:p w14:paraId="1440CD0A"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0.</w:t>
            </w:r>
            <w:r w:rsidR="00E06C4D">
              <w:rPr>
                <w:rFonts w:eastAsia="SimSun"/>
                <w:color w:val="auto"/>
                <w:szCs w:val="24"/>
              </w:rPr>
              <w:t>479</w:t>
            </w:r>
            <w:r w:rsidRPr="00DD5A95">
              <w:rPr>
                <w:rFonts w:eastAsia="SimSun"/>
                <w:color w:val="auto"/>
                <w:szCs w:val="24"/>
              </w:rPr>
              <w:t xml:space="preserve"> g of titanium</w:t>
            </w:r>
          </w:p>
          <w:p w14:paraId="1506A55E" w14:textId="77777777" w:rsidR="00DD5A95" w:rsidRPr="00DD5A95" w:rsidRDefault="00DD5A95" w:rsidP="00E06C4D">
            <w:pPr>
              <w:spacing w:before="0" w:line="260" w:lineRule="atLeast"/>
              <w:ind w:left="360"/>
              <w:rPr>
                <w:rFonts w:eastAsia="SimSun"/>
                <w:color w:val="auto"/>
                <w:szCs w:val="24"/>
              </w:rPr>
            </w:pPr>
            <w:r w:rsidRPr="00DD5A95">
              <w:rPr>
                <w:rFonts w:eastAsia="SimSun"/>
                <w:color w:val="auto"/>
                <w:szCs w:val="24"/>
              </w:rPr>
              <w:t>0.</w:t>
            </w:r>
            <w:r w:rsidR="00E06C4D">
              <w:rPr>
                <w:rFonts w:eastAsia="SimSun"/>
                <w:color w:val="auto"/>
                <w:szCs w:val="24"/>
              </w:rPr>
              <w:t>180</w:t>
            </w:r>
            <w:r w:rsidRPr="00DD5A95">
              <w:rPr>
                <w:rFonts w:eastAsia="SimSun"/>
                <w:color w:val="auto"/>
                <w:szCs w:val="24"/>
              </w:rPr>
              <w:t xml:space="preserve"> g of carbon</w:t>
            </w:r>
          </w:p>
          <w:p w14:paraId="3B02CB7C"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0.</w:t>
            </w:r>
            <w:r w:rsidR="00E06C4D">
              <w:rPr>
                <w:rFonts w:eastAsia="SimSun"/>
                <w:color w:val="auto"/>
                <w:szCs w:val="24"/>
              </w:rPr>
              <w:t>730</w:t>
            </w:r>
            <w:r w:rsidRPr="00DD5A95">
              <w:rPr>
                <w:rFonts w:eastAsia="SimSun"/>
                <w:color w:val="auto"/>
                <w:szCs w:val="24"/>
              </w:rPr>
              <w:t xml:space="preserve"> g of oxygen</w:t>
            </w:r>
          </w:p>
          <w:p w14:paraId="754520B2" w14:textId="77777777" w:rsidR="00DD5A95" w:rsidRPr="00DD5A95" w:rsidRDefault="00DD5A95" w:rsidP="00DD5A95">
            <w:pPr>
              <w:spacing w:before="0" w:line="260" w:lineRule="atLeast"/>
              <w:rPr>
                <w:rFonts w:eastAsia="SimSun"/>
                <w:color w:val="auto"/>
                <w:szCs w:val="24"/>
              </w:rPr>
            </w:pPr>
          </w:p>
          <w:p w14:paraId="780445E5" w14:textId="77777777" w:rsidR="00DD5A95" w:rsidRPr="00DD5A95" w:rsidRDefault="00DD5A95" w:rsidP="00B43852">
            <w:pPr>
              <w:numPr>
                <w:ilvl w:val="0"/>
                <w:numId w:val="42"/>
              </w:numPr>
              <w:spacing w:before="0" w:line="260" w:lineRule="atLeast"/>
              <w:contextualSpacing/>
              <w:rPr>
                <w:rFonts w:eastAsia="SimSun"/>
                <w:color w:val="auto"/>
                <w:szCs w:val="24"/>
              </w:rPr>
            </w:pPr>
            <w:r w:rsidRPr="00DD5A95">
              <w:rPr>
                <w:rFonts w:eastAsia="SimSun"/>
                <w:color w:val="auto"/>
                <w:szCs w:val="24"/>
              </w:rPr>
              <w:t xml:space="preserve">A 300g sample of a substance is analysed and found to contain only carbon, hydrogen and oxygen. </w:t>
            </w:r>
          </w:p>
          <w:p w14:paraId="56FA5E7F"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 xml:space="preserve">The sample contains 145.9 g of carbon and 24.32 g of hydrogen. </w:t>
            </w:r>
          </w:p>
          <w:p w14:paraId="5E081529" w14:textId="77777777" w:rsidR="00DD5A95" w:rsidRPr="00DD5A95" w:rsidRDefault="00DD5A95" w:rsidP="00DD5A95">
            <w:pPr>
              <w:spacing w:before="0" w:line="260" w:lineRule="atLeast"/>
              <w:rPr>
                <w:rFonts w:eastAsia="SimSun"/>
                <w:color w:val="auto"/>
                <w:szCs w:val="24"/>
              </w:rPr>
            </w:pPr>
          </w:p>
          <w:p w14:paraId="7720BCBA"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What is the empirical formula of the compound?</w:t>
            </w:r>
          </w:p>
          <w:p w14:paraId="3DF52EEC" w14:textId="77777777" w:rsidR="00DD5A95" w:rsidRPr="00DD5A95" w:rsidRDefault="00DD5A95" w:rsidP="00DD5A95">
            <w:pPr>
              <w:spacing w:before="0" w:line="260" w:lineRule="atLeast"/>
              <w:rPr>
                <w:rFonts w:eastAsia="SimSun"/>
                <w:color w:val="auto"/>
                <w:szCs w:val="24"/>
              </w:rPr>
            </w:pPr>
          </w:p>
          <w:p w14:paraId="0215D740" w14:textId="77777777" w:rsidR="00DD5A95" w:rsidRPr="00DD5A95" w:rsidRDefault="00DD5A95" w:rsidP="00B43852">
            <w:pPr>
              <w:numPr>
                <w:ilvl w:val="0"/>
                <w:numId w:val="42"/>
              </w:numPr>
              <w:spacing w:before="0" w:line="260" w:lineRule="atLeast"/>
              <w:contextualSpacing/>
              <w:rPr>
                <w:rFonts w:eastAsia="SimSun"/>
                <w:color w:val="auto"/>
                <w:szCs w:val="24"/>
              </w:rPr>
            </w:pPr>
            <w:r w:rsidRPr="00DD5A95">
              <w:rPr>
                <w:rFonts w:eastAsia="SimSun"/>
                <w:color w:val="auto"/>
                <w:szCs w:val="24"/>
              </w:rPr>
              <w:t>Another 300 g sample is known to contain only carbon, hydrogen and oxygen.</w:t>
            </w:r>
          </w:p>
          <w:p w14:paraId="1AEF589E" w14:textId="77777777" w:rsidR="00B43852" w:rsidRPr="00B43852" w:rsidRDefault="00DD5A95" w:rsidP="00B43852">
            <w:pPr>
              <w:spacing w:before="0" w:line="260" w:lineRule="atLeast"/>
              <w:ind w:left="360"/>
              <w:rPr>
                <w:rFonts w:eastAsia="SimSun"/>
                <w:bCs w:val="0"/>
                <w:color w:val="auto"/>
                <w:szCs w:val="24"/>
              </w:rPr>
            </w:pPr>
            <w:r w:rsidRPr="00DD5A95">
              <w:rPr>
                <w:rFonts w:eastAsia="SimSun"/>
                <w:color w:val="auto"/>
                <w:szCs w:val="24"/>
              </w:rPr>
              <w:t xml:space="preserve">The percentage of carbon is found to be </w:t>
            </w:r>
            <w:proofErr w:type="gramStart"/>
            <w:r w:rsidRPr="00DD5A95">
              <w:rPr>
                <w:rFonts w:eastAsia="SimSun"/>
                <w:color w:val="auto"/>
                <w:szCs w:val="24"/>
              </w:rPr>
              <w:t>exactly the same</w:t>
            </w:r>
            <w:proofErr w:type="gramEnd"/>
            <w:r w:rsidRPr="00DD5A95">
              <w:rPr>
                <w:rFonts w:eastAsia="SimSun"/>
                <w:color w:val="auto"/>
                <w:szCs w:val="24"/>
              </w:rPr>
              <w:t xml:space="preserve"> as the percentage of oxygen. </w:t>
            </w:r>
          </w:p>
          <w:p w14:paraId="6B2758E0"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 xml:space="preserve">The percentage of hydrogen is known to be 5.99%. </w:t>
            </w:r>
          </w:p>
          <w:p w14:paraId="5F89720C" w14:textId="77777777" w:rsidR="00DD5A95" w:rsidRPr="00DD5A95" w:rsidRDefault="00DD5A95" w:rsidP="00DD5A95">
            <w:pPr>
              <w:spacing w:before="0" w:line="260" w:lineRule="atLeast"/>
              <w:rPr>
                <w:rFonts w:eastAsia="SimSun"/>
                <w:color w:val="auto"/>
                <w:szCs w:val="24"/>
              </w:rPr>
            </w:pPr>
          </w:p>
          <w:p w14:paraId="36E92D1F" w14:textId="77777777" w:rsidR="00DD5A95" w:rsidRPr="00DD5A95" w:rsidRDefault="00DD5A95" w:rsidP="00DD5A95">
            <w:pPr>
              <w:spacing w:before="0" w:line="260" w:lineRule="atLeast"/>
              <w:ind w:left="360"/>
              <w:rPr>
                <w:rFonts w:eastAsia="SimSun"/>
                <w:color w:val="auto"/>
                <w:szCs w:val="24"/>
              </w:rPr>
            </w:pPr>
            <w:r w:rsidRPr="00DD5A95">
              <w:rPr>
                <w:rFonts w:eastAsia="SimSun"/>
                <w:color w:val="auto"/>
                <w:szCs w:val="24"/>
              </w:rPr>
              <w:t>What is the empirical formula of the compound?</w:t>
            </w:r>
          </w:p>
          <w:p w14:paraId="2A74D448" w14:textId="77777777" w:rsidR="00DD5A95" w:rsidRPr="00DD5A95" w:rsidRDefault="00DD5A95" w:rsidP="00DD5A95">
            <w:pPr>
              <w:spacing w:before="0" w:line="260" w:lineRule="atLeast"/>
              <w:rPr>
                <w:rFonts w:eastAsia="SimSun"/>
                <w:color w:val="222222"/>
                <w:szCs w:val="24"/>
                <w:shd w:val="clear" w:color="auto" w:fill="FFFFFF"/>
                <w:lang w:val="en-GB"/>
              </w:rPr>
            </w:pPr>
          </w:p>
        </w:tc>
      </w:tr>
    </w:tbl>
    <w:p w14:paraId="347C52DD" w14:textId="77777777" w:rsidR="00B11599" w:rsidRDefault="00B11599" w:rsidP="00666030"/>
    <w:p w14:paraId="2083C9C5" w14:textId="77777777" w:rsidR="00B11599" w:rsidRDefault="00B11599">
      <w:pPr>
        <w:spacing w:before="0"/>
      </w:pPr>
      <w:r>
        <w:br w:type="page"/>
      </w:r>
    </w:p>
    <w:p w14:paraId="7AE04A1A" w14:textId="77777777" w:rsidR="00DD5A95" w:rsidRDefault="00DD5A95" w:rsidP="00666030"/>
    <w:tbl>
      <w:tblPr>
        <w:tblStyle w:val="LightList-Accent113"/>
        <w:tblW w:w="0" w:type="auto"/>
        <w:tblLook w:val="04A0" w:firstRow="1" w:lastRow="0" w:firstColumn="1" w:lastColumn="0" w:noHBand="0" w:noVBand="1"/>
      </w:tblPr>
      <w:tblGrid>
        <w:gridCol w:w="8296"/>
      </w:tblGrid>
      <w:tr w:rsidR="005E13E4" w:rsidRPr="005E13E4" w14:paraId="3930FAFC"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shd w:val="clear" w:color="auto" w:fill="412878"/>
          </w:tcPr>
          <w:p w14:paraId="0987C8DA" w14:textId="77777777" w:rsidR="005E13E4" w:rsidRPr="005E13E4" w:rsidRDefault="005E13E4" w:rsidP="000650F9">
            <w:pPr>
              <w:spacing w:after="120"/>
              <w:rPr>
                <w:rFonts w:ascii="AQA Chevin Pro DemiBold" w:eastAsia="SimSun" w:hAnsi="AQA Chevin Pro DemiBold"/>
                <w:color w:val="FFFFFF"/>
                <w:sz w:val="28"/>
                <w:szCs w:val="28"/>
              </w:rPr>
            </w:pPr>
            <w:r w:rsidRPr="005E13E4">
              <w:rPr>
                <w:rFonts w:ascii="AQA Chevin Pro Medium" w:hAnsi="AQA Chevin Pro Medium"/>
                <w:b/>
                <w:color w:val="FFFFFF" w:themeColor="background1"/>
              </w:rPr>
              <w:t>Activity 13 Balancing equations</w:t>
            </w:r>
            <w:r w:rsidRPr="005E13E4">
              <w:rPr>
                <w:rFonts w:ascii="AQA Chevin Pro DemiBold" w:eastAsia="SimSun" w:hAnsi="AQA Chevin Pro DemiBold"/>
                <w:color w:val="auto"/>
                <w:sz w:val="28"/>
                <w:szCs w:val="28"/>
              </w:rPr>
              <w:t xml:space="preserve"> </w:t>
            </w:r>
          </w:p>
        </w:tc>
      </w:tr>
      <w:tr w:rsidR="005E13E4" w:rsidRPr="005E13E4" w14:paraId="5454F00D" w14:textId="77777777" w:rsidTr="00E06C4D">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tcPr>
          <w:p w14:paraId="27195A55" w14:textId="77777777" w:rsidR="005E13E4" w:rsidRPr="005E13E4" w:rsidRDefault="005E13E4" w:rsidP="005E13E4">
            <w:pPr>
              <w:spacing w:before="0" w:line="260" w:lineRule="atLeast"/>
              <w:rPr>
                <w:rFonts w:eastAsia="SimSun"/>
                <w:color w:val="auto"/>
                <w:szCs w:val="24"/>
              </w:rPr>
            </w:pPr>
          </w:p>
          <w:p w14:paraId="12AB3EFB" w14:textId="77777777" w:rsidR="005E13E4" w:rsidRPr="005E13E4" w:rsidRDefault="005E13E4" w:rsidP="00B43852">
            <w:pPr>
              <w:numPr>
                <w:ilvl w:val="0"/>
                <w:numId w:val="43"/>
              </w:numPr>
              <w:spacing w:before="0" w:line="260" w:lineRule="atLeast"/>
              <w:contextualSpacing/>
              <w:rPr>
                <w:rFonts w:eastAsia="SimSun"/>
                <w:color w:val="auto"/>
                <w:szCs w:val="24"/>
              </w:rPr>
            </w:pPr>
            <w:r w:rsidRPr="005E13E4">
              <w:rPr>
                <w:rFonts w:eastAsia="SimSun"/>
                <w:color w:val="auto"/>
                <w:szCs w:val="24"/>
              </w:rPr>
              <w:t>Write balanced symbol equations for the following reactions.</w:t>
            </w:r>
          </w:p>
          <w:p w14:paraId="4E9BDD54" w14:textId="77777777" w:rsidR="005E13E4" w:rsidRPr="005E13E4" w:rsidRDefault="005E13E4" w:rsidP="005E13E4">
            <w:pPr>
              <w:spacing w:before="0" w:line="260" w:lineRule="atLeast"/>
              <w:ind w:left="720"/>
              <w:rPr>
                <w:rFonts w:eastAsia="SimSun"/>
                <w:color w:val="auto"/>
                <w:szCs w:val="24"/>
              </w:rPr>
            </w:pPr>
          </w:p>
          <w:p w14:paraId="4C86B78E" w14:textId="77777777" w:rsidR="005E13E4" w:rsidRPr="005E13E4" w:rsidRDefault="005E13E4" w:rsidP="005E13E4">
            <w:pPr>
              <w:spacing w:before="0" w:line="260" w:lineRule="atLeast"/>
              <w:ind w:left="360"/>
              <w:rPr>
                <w:rFonts w:eastAsia="SimSun"/>
                <w:color w:val="auto"/>
                <w:szCs w:val="24"/>
              </w:rPr>
            </w:pPr>
            <w:r w:rsidRPr="005E13E4">
              <w:rPr>
                <w:rFonts w:eastAsia="SimSun"/>
                <w:color w:val="auto"/>
                <w:szCs w:val="24"/>
              </w:rPr>
              <w:t>You’ll need to use the information on the previous pages to work out the formulae of the compounds.</w:t>
            </w:r>
          </w:p>
          <w:p w14:paraId="673CACD5" w14:textId="77777777" w:rsidR="005E13E4" w:rsidRPr="005E13E4" w:rsidRDefault="005E13E4" w:rsidP="005E13E4">
            <w:pPr>
              <w:spacing w:before="0" w:line="260" w:lineRule="atLeast"/>
              <w:ind w:left="360"/>
              <w:rPr>
                <w:rFonts w:eastAsia="SimSun"/>
                <w:color w:val="auto"/>
                <w:szCs w:val="24"/>
              </w:rPr>
            </w:pPr>
          </w:p>
          <w:p w14:paraId="1DBF56F3" w14:textId="77777777" w:rsidR="005E13E4" w:rsidRPr="005E13E4" w:rsidRDefault="005E13E4" w:rsidP="005E13E4">
            <w:pPr>
              <w:spacing w:before="0" w:line="260" w:lineRule="atLeast"/>
              <w:ind w:left="360"/>
              <w:rPr>
                <w:rFonts w:eastAsia="SimSun"/>
                <w:color w:val="auto"/>
                <w:szCs w:val="24"/>
              </w:rPr>
            </w:pPr>
            <w:r w:rsidRPr="005E13E4">
              <w:rPr>
                <w:rFonts w:eastAsia="SimSun"/>
                <w:color w:val="auto"/>
                <w:szCs w:val="24"/>
              </w:rPr>
              <w:t>Remember some of the elements may be diatomic molecules.</w:t>
            </w:r>
          </w:p>
          <w:p w14:paraId="50776D83" w14:textId="77777777" w:rsidR="005E13E4" w:rsidRPr="005E13E4" w:rsidRDefault="005E13E4" w:rsidP="005E13E4">
            <w:pPr>
              <w:spacing w:before="0" w:line="260" w:lineRule="atLeast"/>
              <w:rPr>
                <w:rFonts w:eastAsia="SimSun"/>
                <w:color w:val="auto"/>
                <w:szCs w:val="24"/>
              </w:rPr>
            </w:pPr>
          </w:p>
          <w:p w14:paraId="10B10E23" w14:textId="77777777" w:rsidR="005E13E4" w:rsidRPr="005E13E4" w:rsidRDefault="005E13E4" w:rsidP="00B43852">
            <w:pPr>
              <w:numPr>
                <w:ilvl w:val="0"/>
                <w:numId w:val="44"/>
              </w:numPr>
              <w:spacing w:before="0" w:line="260" w:lineRule="atLeast"/>
              <w:ind w:left="720"/>
              <w:contextualSpacing/>
              <w:rPr>
                <w:rFonts w:eastAsia="SimSun"/>
                <w:color w:val="auto"/>
                <w:szCs w:val="24"/>
              </w:rPr>
            </w:pPr>
            <w:r w:rsidRPr="005E13E4">
              <w:rPr>
                <w:rFonts w:eastAsia="SimSun"/>
                <w:color w:val="auto"/>
                <w:szCs w:val="24"/>
              </w:rPr>
              <w:t xml:space="preserve">Aluminium + oxygen </w:t>
            </w:r>
            <w:r w:rsidRPr="005E13E4">
              <w:rPr>
                <w:rFonts w:eastAsia="SimSun"/>
                <w:color w:val="auto"/>
                <w:szCs w:val="24"/>
              </w:rPr>
              <w:sym w:font="Wingdings" w:char="F0E0"/>
            </w:r>
            <w:r w:rsidRPr="005E13E4">
              <w:rPr>
                <w:rFonts w:eastAsia="SimSun"/>
                <w:color w:val="auto"/>
                <w:szCs w:val="24"/>
              </w:rPr>
              <w:t xml:space="preserve"> aluminium oxide</w:t>
            </w:r>
          </w:p>
          <w:p w14:paraId="73781C7E" w14:textId="77777777" w:rsidR="005E13E4" w:rsidRPr="005E13E4" w:rsidRDefault="005E13E4" w:rsidP="005E13E4">
            <w:pPr>
              <w:spacing w:before="0" w:line="260" w:lineRule="atLeast"/>
              <w:rPr>
                <w:rFonts w:eastAsia="SimSun"/>
                <w:color w:val="auto"/>
                <w:szCs w:val="24"/>
              </w:rPr>
            </w:pPr>
          </w:p>
          <w:p w14:paraId="61EA0E6C" w14:textId="77777777" w:rsidR="005E13E4" w:rsidRPr="005E13E4" w:rsidRDefault="005E13E4" w:rsidP="00B43852">
            <w:pPr>
              <w:numPr>
                <w:ilvl w:val="0"/>
                <w:numId w:val="44"/>
              </w:numPr>
              <w:spacing w:before="0" w:line="260" w:lineRule="atLeast"/>
              <w:ind w:left="720"/>
              <w:contextualSpacing/>
              <w:rPr>
                <w:rFonts w:eastAsia="SimSun"/>
                <w:color w:val="auto"/>
                <w:szCs w:val="24"/>
              </w:rPr>
            </w:pPr>
            <w:r w:rsidRPr="005E13E4">
              <w:rPr>
                <w:rFonts w:eastAsia="SimSun"/>
                <w:color w:val="auto"/>
                <w:szCs w:val="24"/>
              </w:rPr>
              <w:t xml:space="preserve">Methane + oxygen </w:t>
            </w:r>
            <w:r w:rsidRPr="005E13E4">
              <w:rPr>
                <w:rFonts w:eastAsia="SimSun"/>
                <w:color w:val="auto"/>
                <w:szCs w:val="24"/>
              </w:rPr>
              <w:sym w:font="Wingdings" w:char="F0E0"/>
            </w:r>
            <w:r w:rsidRPr="005E13E4">
              <w:rPr>
                <w:rFonts w:eastAsia="SimSun"/>
                <w:color w:val="auto"/>
                <w:szCs w:val="24"/>
              </w:rPr>
              <w:t xml:space="preserve"> carbon dioxide + water</w:t>
            </w:r>
          </w:p>
          <w:p w14:paraId="6B3840CA" w14:textId="77777777" w:rsidR="005E13E4" w:rsidRPr="005E13E4" w:rsidRDefault="005E13E4" w:rsidP="005E13E4">
            <w:pPr>
              <w:spacing w:before="0" w:line="260" w:lineRule="atLeast"/>
              <w:rPr>
                <w:rFonts w:eastAsia="SimSun"/>
                <w:color w:val="auto"/>
                <w:szCs w:val="24"/>
              </w:rPr>
            </w:pPr>
          </w:p>
          <w:p w14:paraId="681A7360" w14:textId="77777777" w:rsidR="005E13E4" w:rsidRPr="005E13E4" w:rsidRDefault="005E13E4" w:rsidP="00B43852">
            <w:pPr>
              <w:numPr>
                <w:ilvl w:val="0"/>
                <w:numId w:val="44"/>
              </w:numPr>
              <w:spacing w:before="0" w:line="260" w:lineRule="atLeast"/>
              <w:ind w:left="720"/>
              <w:contextualSpacing/>
              <w:rPr>
                <w:rFonts w:eastAsia="SimSun"/>
                <w:color w:val="auto"/>
                <w:szCs w:val="24"/>
              </w:rPr>
            </w:pPr>
            <w:r w:rsidRPr="005E13E4">
              <w:rPr>
                <w:rFonts w:eastAsia="SimSun"/>
                <w:color w:val="auto"/>
                <w:szCs w:val="24"/>
              </w:rPr>
              <w:t xml:space="preserve">Calcium carbonate + hydrochloric acid </w:t>
            </w:r>
            <w:r w:rsidRPr="005E13E4">
              <w:rPr>
                <w:rFonts w:eastAsia="SimSun"/>
                <w:color w:val="auto"/>
                <w:szCs w:val="24"/>
              </w:rPr>
              <w:sym w:font="Wingdings" w:char="F0E0"/>
            </w:r>
            <w:r w:rsidRPr="005E13E4">
              <w:rPr>
                <w:rFonts w:eastAsia="SimSun"/>
                <w:color w:val="auto"/>
                <w:szCs w:val="24"/>
              </w:rPr>
              <w:t xml:space="preserve"> calcium chloride + water + carbon dioxide</w:t>
            </w:r>
          </w:p>
          <w:p w14:paraId="59C91C97" w14:textId="77777777" w:rsidR="005E13E4" w:rsidRPr="005E13E4" w:rsidRDefault="005E13E4" w:rsidP="005E13E4">
            <w:pPr>
              <w:spacing w:before="0" w:line="260" w:lineRule="atLeast"/>
              <w:rPr>
                <w:rFonts w:eastAsia="SimSun"/>
                <w:color w:val="auto"/>
                <w:szCs w:val="24"/>
              </w:rPr>
            </w:pPr>
          </w:p>
          <w:p w14:paraId="135AAA38" w14:textId="77777777" w:rsidR="005E13E4" w:rsidRPr="005E13E4" w:rsidRDefault="005E13E4" w:rsidP="00B43852">
            <w:pPr>
              <w:numPr>
                <w:ilvl w:val="0"/>
                <w:numId w:val="43"/>
              </w:numPr>
              <w:spacing w:before="0" w:line="260" w:lineRule="atLeast"/>
              <w:contextualSpacing/>
              <w:rPr>
                <w:rFonts w:eastAsia="Arial"/>
                <w:color w:val="auto"/>
                <w:szCs w:val="24"/>
              </w:rPr>
            </w:pPr>
            <w:r w:rsidRPr="005E13E4">
              <w:rPr>
                <w:rFonts w:eastAsia="Arial"/>
                <w:color w:val="auto"/>
                <w:szCs w:val="24"/>
              </w:rPr>
              <w:t>Chalcopyrite is a sulfide mineral with formula CuFeS</w:t>
            </w:r>
            <w:r w:rsidRPr="005E13E4">
              <w:rPr>
                <w:rFonts w:eastAsia="Arial"/>
                <w:color w:val="auto"/>
                <w:szCs w:val="24"/>
                <w:vertAlign w:val="subscript"/>
              </w:rPr>
              <w:t>2</w:t>
            </w:r>
            <w:r w:rsidRPr="005E13E4">
              <w:rPr>
                <w:rFonts w:eastAsia="Arial"/>
                <w:color w:val="auto"/>
                <w:szCs w:val="24"/>
              </w:rPr>
              <w:t xml:space="preserve">. </w:t>
            </w:r>
          </w:p>
          <w:p w14:paraId="1840E643" w14:textId="77777777" w:rsidR="005E13E4" w:rsidRPr="005E13E4" w:rsidRDefault="005E13E4" w:rsidP="005E13E4">
            <w:pPr>
              <w:spacing w:before="0" w:line="260" w:lineRule="atLeast"/>
              <w:rPr>
                <w:rFonts w:eastAsia="Arial"/>
                <w:color w:val="auto"/>
                <w:szCs w:val="24"/>
              </w:rPr>
            </w:pPr>
          </w:p>
          <w:p w14:paraId="0CCE497F" w14:textId="77777777" w:rsidR="005E13E4" w:rsidRPr="005E13E4" w:rsidRDefault="005E13E4" w:rsidP="005E13E4">
            <w:pPr>
              <w:spacing w:before="0" w:line="260" w:lineRule="atLeast"/>
              <w:ind w:left="360"/>
              <w:rPr>
                <w:rFonts w:eastAsia="Arial"/>
                <w:color w:val="auto"/>
                <w:szCs w:val="24"/>
              </w:rPr>
            </w:pPr>
            <w:r w:rsidRPr="005E13E4">
              <w:rPr>
                <w:rFonts w:eastAsia="Arial"/>
                <w:color w:val="auto"/>
                <w:szCs w:val="24"/>
              </w:rPr>
              <w:t>Chalcopyrite is the most important copper ore. It is a sulfide mineral, a member of iron</w:t>
            </w:r>
            <w:r>
              <w:rPr>
                <w:rFonts w:eastAsia="Arial"/>
                <w:color w:val="auto"/>
                <w:szCs w:val="24"/>
              </w:rPr>
              <w:t xml:space="preserve"> </w:t>
            </w:r>
            <w:r w:rsidRPr="005E13E4">
              <w:rPr>
                <w:rFonts w:eastAsia="Arial"/>
                <w:color w:val="auto"/>
                <w:szCs w:val="24"/>
              </w:rPr>
              <w:t>(2+) sulfides and a copper sulfide.</w:t>
            </w:r>
          </w:p>
          <w:p w14:paraId="60E6469B" w14:textId="77777777" w:rsidR="005E13E4" w:rsidRPr="005E13E4" w:rsidRDefault="005E13E4" w:rsidP="005E13E4">
            <w:pPr>
              <w:spacing w:before="0" w:line="260" w:lineRule="atLeast"/>
              <w:rPr>
                <w:rFonts w:eastAsia="Arial"/>
                <w:color w:val="auto"/>
                <w:szCs w:val="24"/>
              </w:rPr>
            </w:pPr>
          </w:p>
          <w:p w14:paraId="7D2F8E5C" w14:textId="77777777" w:rsidR="005E13E4" w:rsidRPr="005E13E4" w:rsidRDefault="005E13E4" w:rsidP="005E13E4">
            <w:pPr>
              <w:spacing w:before="0" w:line="260" w:lineRule="atLeast"/>
              <w:ind w:left="360"/>
              <w:rPr>
                <w:rFonts w:eastAsia="Arial"/>
                <w:color w:val="auto"/>
                <w:szCs w:val="24"/>
              </w:rPr>
            </w:pPr>
            <w:r w:rsidRPr="005E13E4">
              <w:rPr>
                <w:rFonts w:eastAsia="Arial"/>
                <w:color w:val="auto"/>
                <w:szCs w:val="24"/>
              </w:rPr>
              <w:t>Copper can be produced from rock that contains CuFeS</w:t>
            </w:r>
            <w:r w:rsidRPr="005E13E4">
              <w:rPr>
                <w:rFonts w:eastAsia="Arial"/>
                <w:color w:val="auto"/>
                <w:szCs w:val="24"/>
                <w:vertAlign w:val="subscript"/>
              </w:rPr>
              <w:t>2</w:t>
            </w:r>
            <w:r w:rsidRPr="005E13E4">
              <w:rPr>
                <w:rFonts w:eastAsia="Arial"/>
                <w:color w:val="auto"/>
                <w:szCs w:val="24"/>
              </w:rPr>
              <w:t xml:space="preserve"> in two stages. </w:t>
            </w:r>
          </w:p>
          <w:p w14:paraId="24754866" w14:textId="77777777" w:rsidR="005E13E4" w:rsidRPr="005E13E4" w:rsidRDefault="005E13E4" w:rsidP="005E13E4">
            <w:pPr>
              <w:spacing w:before="0" w:line="260" w:lineRule="atLeast"/>
              <w:rPr>
                <w:rFonts w:eastAsia="Arial"/>
                <w:color w:val="auto"/>
                <w:szCs w:val="24"/>
              </w:rPr>
            </w:pPr>
          </w:p>
          <w:p w14:paraId="426736F7" w14:textId="77777777" w:rsidR="005E13E4" w:rsidRPr="005E13E4" w:rsidRDefault="005E13E4" w:rsidP="005E13E4">
            <w:pPr>
              <w:spacing w:before="0" w:line="260" w:lineRule="atLeast"/>
              <w:ind w:left="360"/>
              <w:rPr>
                <w:rFonts w:eastAsia="Arial"/>
                <w:color w:val="auto"/>
                <w:szCs w:val="24"/>
                <w:lang w:eastAsia="en-GB"/>
              </w:rPr>
            </w:pPr>
            <w:r w:rsidRPr="005E13E4">
              <w:rPr>
                <w:rFonts w:eastAsia="Arial"/>
                <w:color w:val="auto"/>
                <w:szCs w:val="24"/>
              </w:rPr>
              <w:t>Balance the equations for the two stages in this process.</w:t>
            </w:r>
          </w:p>
          <w:p w14:paraId="0CB46744" w14:textId="77777777" w:rsidR="005E13E4" w:rsidRPr="005E13E4" w:rsidRDefault="005E13E4" w:rsidP="005E13E4">
            <w:pPr>
              <w:spacing w:before="0" w:line="260" w:lineRule="atLeast"/>
              <w:ind w:left="360"/>
              <w:rPr>
                <w:rFonts w:eastAsia="Arial"/>
                <w:b/>
                <w:color w:val="auto"/>
                <w:szCs w:val="24"/>
              </w:rPr>
            </w:pPr>
            <w:r w:rsidRPr="005E13E4">
              <w:rPr>
                <w:rFonts w:eastAsia="Arial"/>
                <w:b/>
                <w:color w:val="auto"/>
                <w:szCs w:val="24"/>
              </w:rPr>
              <w:t xml:space="preserve">Hint: remember that sometimes fractions </w:t>
            </w:r>
            <w:proofErr w:type="gramStart"/>
            <w:r w:rsidRPr="005E13E4">
              <w:rPr>
                <w:rFonts w:eastAsia="Arial"/>
                <w:b/>
                <w:color w:val="auto"/>
                <w:szCs w:val="24"/>
              </w:rPr>
              <w:t>have to</w:t>
            </w:r>
            <w:proofErr w:type="gramEnd"/>
            <w:r w:rsidRPr="005E13E4">
              <w:rPr>
                <w:rFonts w:eastAsia="Arial"/>
                <w:b/>
                <w:color w:val="auto"/>
                <w:szCs w:val="24"/>
              </w:rPr>
              <w:t xml:space="preserve"> be used to balance equations.</w:t>
            </w:r>
          </w:p>
          <w:p w14:paraId="7FEA64C1" w14:textId="77777777" w:rsidR="00E06C4D" w:rsidRDefault="00E06C4D" w:rsidP="00E06C4D">
            <w:pPr>
              <w:spacing w:before="0"/>
              <w:rPr>
                <w:rFonts w:ascii="Helvetica" w:eastAsia="Calibri" w:hAnsi="Helvetica" w:cs="Helvetica"/>
                <w:bCs w:val="0"/>
                <w:color w:val="auto"/>
                <w:sz w:val="20"/>
                <w:szCs w:val="20"/>
                <w:lang w:val="en-GB" w:eastAsia="en-GB"/>
              </w:rPr>
            </w:pPr>
          </w:p>
          <w:p w14:paraId="5E284423" w14:textId="77777777" w:rsidR="00E06C4D" w:rsidRPr="00E06C4D" w:rsidRDefault="00E06C4D" w:rsidP="00E06C4D">
            <w:pPr>
              <w:spacing w:before="0"/>
              <w:ind w:left="360"/>
              <w:jc w:val="both"/>
              <w:rPr>
                <w:rFonts w:ascii="Helvetica" w:eastAsia="Calibri" w:hAnsi="Helvetica" w:cs="Helvetica"/>
                <w:color w:val="auto"/>
                <w:sz w:val="20"/>
                <w:szCs w:val="20"/>
                <w:lang w:val="en-GB" w:eastAsia="en-GB"/>
              </w:rPr>
            </w:pPr>
            <w:r w:rsidRPr="00E06C4D">
              <w:rPr>
                <w:rFonts w:ascii="Helvetica" w:eastAsia="Calibri" w:hAnsi="Helvetica" w:cs="Helvetica"/>
                <w:color w:val="auto"/>
                <w:sz w:val="20"/>
                <w:szCs w:val="20"/>
                <w:lang w:val="en-GB" w:eastAsia="en-GB"/>
              </w:rPr>
              <w:t>Stage 1:           CuFeS</w:t>
            </w:r>
            <w:r w:rsidRPr="00E06C4D">
              <w:rPr>
                <w:rFonts w:ascii="Helvetica" w:eastAsia="Calibri" w:hAnsi="Helvetica" w:cs="Helvetica"/>
                <w:color w:val="auto"/>
                <w:sz w:val="20"/>
                <w:szCs w:val="20"/>
                <w:vertAlign w:val="subscript"/>
                <w:lang w:val="en-GB" w:eastAsia="en-GB"/>
              </w:rPr>
              <w:t>2</w:t>
            </w:r>
            <w:r w:rsidRPr="00E06C4D">
              <w:rPr>
                <w:rFonts w:ascii="Helvetica" w:eastAsia="Calibri" w:hAnsi="Helvetica" w:cs="Helvetica"/>
                <w:color w:val="auto"/>
                <w:sz w:val="20"/>
                <w:szCs w:val="20"/>
                <w:lang w:val="en-GB" w:eastAsia="en-GB"/>
              </w:rPr>
              <w:t xml:space="preserve"> + O2 + SiO</w:t>
            </w:r>
            <w:r w:rsidRPr="00E06C4D">
              <w:rPr>
                <w:rFonts w:ascii="Helvetica" w:eastAsia="Calibri" w:hAnsi="Helvetica" w:cs="Helvetica"/>
                <w:color w:val="auto"/>
                <w:sz w:val="20"/>
                <w:szCs w:val="20"/>
                <w:vertAlign w:val="subscript"/>
                <w:lang w:val="en-GB" w:eastAsia="en-GB"/>
              </w:rPr>
              <w:t>2</w:t>
            </w:r>
            <w:r w:rsidRPr="00E06C4D">
              <w:rPr>
                <w:rFonts w:ascii="Helvetica" w:eastAsia="Calibri" w:hAnsi="Helvetica" w:cs="Helvetica"/>
                <w:color w:val="auto"/>
                <w:sz w:val="20"/>
                <w:szCs w:val="20"/>
                <w:lang w:val="en-GB" w:eastAsia="en-GB"/>
              </w:rPr>
              <w:t xml:space="preserve"> </w:t>
            </w:r>
            <w:r w:rsidRPr="00E06C4D">
              <w:rPr>
                <w:rFonts w:ascii="Wingdings" w:eastAsia="Calibri" w:hAnsi="Wingdings" w:cs="Calibri"/>
                <w:color w:val="auto"/>
                <w:sz w:val="20"/>
                <w:szCs w:val="20"/>
                <w:lang w:val="en-GB" w:eastAsia="en-GB"/>
              </w:rPr>
              <w:t></w:t>
            </w:r>
            <w:r w:rsidRPr="00E06C4D">
              <w:rPr>
                <w:rFonts w:ascii="Helvetica" w:eastAsia="Calibri" w:hAnsi="Helvetica" w:cs="Helvetica"/>
                <w:color w:val="auto"/>
                <w:sz w:val="20"/>
                <w:szCs w:val="20"/>
                <w:lang w:val="en-GB" w:eastAsia="en-GB"/>
              </w:rPr>
              <w:t> Cu</w:t>
            </w:r>
            <w:r w:rsidRPr="00E06C4D">
              <w:rPr>
                <w:rFonts w:ascii="Helvetica" w:eastAsia="Calibri" w:hAnsi="Helvetica" w:cs="Helvetica"/>
                <w:color w:val="auto"/>
                <w:sz w:val="20"/>
                <w:szCs w:val="20"/>
                <w:vertAlign w:val="subscript"/>
                <w:lang w:val="en-GB" w:eastAsia="en-GB"/>
              </w:rPr>
              <w:t>2</w:t>
            </w:r>
            <w:r w:rsidRPr="00E06C4D">
              <w:rPr>
                <w:rFonts w:ascii="Helvetica" w:eastAsia="Calibri" w:hAnsi="Helvetica" w:cs="Helvetica"/>
                <w:color w:val="auto"/>
                <w:sz w:val="20"/>
                <w:szCs w:val="20"/>
                <w:lang w:val="en-GB" w:eastAsia="en-GB"/>
              </w:rPr>
              <w:t>S + Cu</w:t>
            </w:r>
            <w:r w:rsidRPr="00E06C4D">
              <w:rPr>
                <w:rFonts w:ascii="Helvetica" w:eastAsia="Calibri" w:hAnsi="Helvetica" w:cs="Helvetica"/>
                <w:color w:val="auto"/>
                <w:sz w:val="20"/>
                <w:szCs w:val="20"/>
                <w:vertAlign w:val="subscript"/>
                <w:lang w:val="en-GB" w:eastAsia="en-GB"/>
              </w:rPr>
              <w:t>2</w:t>
            </w:r>
            <w:r w:rsidRPr="00E06C4D">
              <w:rPr>
                <w:rFonts w:ascii="Helvetica" w:eastAsia="Calibri" w:hAnsi="Helvetica" w:cs="Helvetica"/>
                <w:color w:val="auto"/>
                <w:sz w:val="20"/>
                <w:szCs w:val="20"/>
                <w:lang w:val="en-GB" w:eastAsia="en-GB"/>
              </w:rPr>
              <w:t>O + SO</w:t>
            </w:r>
            <w:r w:rsidRPr="00E06C4D">
              <w:rPr>
                <w:rFonts w:ascii="Helvetica" w:eastAsia="Calibri" w:hAnsi="Helvetica" w:cs="Helvetica"/>
                <w:color w:val="auto"/>
                <w:sz w:val="20"/>
                <w:szCs w:val="20"/>
                <w:vertAlign w:val="subscript"/>
                <w:lang w:val="en-GB" w:eastAsia="en-GB"/>
              </w:rPr>
              <w:t>2</w:t>
            </w:r>
            <w:r w:rsidRPr="00E06C4D">
              <w:rPr>
                <w:rFonts w:ascii="Helvetica" w:eastAsia="Calibri" w:hAnsi="Helvetica" w:cs="Helvetica"/>
                <w:color w:val="auto"/>
                <w:sz w:val="20"/>
                <w:szCs w:val="20"/>
                <w:lang w:val="en-GB" w:eastAsia="en-GB"/>
              </w:rPr>
              <w:t xml:space="preserve"> + FeSiO </w:t>
            </w:r>
            <w:r w:rsidRPr="00E06C4D">
              <w:rPr>
                <w:rFonts w:ascii="Wingdings" w:eastAsia="Calibri" w:hAnsi="Wingdings" w:cs="Calibri"/>
                <w:color w:val="auto"/>
                <w:lang w:val="en-GB" w:eastAsia="en-GB"/>
              </w:rPr>
              <w:t></w:t>
            </w:r>
          </w:p>
          <w:p w14:paraId="49CACEA7" w14:textId="77777777" w:rsidR="005E13E4" w:rsidRPr="005E13E4" w:rsidRDefault="005E13E4" w:rsidP="00E06C4D">
            <w:pPr>
              <w:spacing w:before="0" w:after="240" w:line="260" w:lineRule="atLeast"/>
              <w:jc w:val="both"/>
              <w:rPr>
                <w:rFonts w:eastAsia="Arial"/>
                <w:color w:val="auto"/>
                <w:szCs w:val="24"/>
                <w:lang w:eastAsia="en-GB"/>
              </w:rPr>
            </w:pPr>
          </w:p>
          <w:p w14:paraId="0466B1A4" w14:textId="77777777" w:rsidR="00E06C4D" w:rsidRDefault="00E06C4D" w:rsidP="00E06C4D">
            <w:pPr>
              <w:spacing w:before="100" w:beforeAutospacing="1" w:after="100" w:afterAutospacing="1"/>
              <w:ind w:left="360"/>
              <w:jc w:val="both"/>
              <w:rPr>
                <w:rFonts w:ascii="Helvetica" w:eastAsia="Calibri" w:hAnsi="Helvetica" w:cs="Helvetica"/>
                <w:bCs w:val="0"/>
                <w:color w:val="auto"/>
                <w:sz w:val="20"/>
                <w:szCs w:val="20"/>
                <w:lang w:val="en-GB" w:eastAsia="en-GB"/>
              </w:rPr>
            </w:pPr>
            <w:r w:rsidRPr="00E06C4D">
              <w:rPr>
                <w:rFonts w:ascii="Helvetica" w:eastAsia="Calibri" w:hAnsi="Helvetica" w:cs="Helvetica"/>
                <w:color w:val="auto"/>
                <w:sz w:val="20"/>
                <w:szCs w:val="20"/>
                <w:lang w:val="en-GB" w:eastAsia="en-GB"/>
              </w:rPr>
              <w:t>Stage 2:           Cu</w:t>
            </w:r>
            <w:r w:rsidRPr="00E06C4D">
              <w:rPr>
                <w:rFonts w:ascii="Helvetica" w:eastAsia="Calibri" w:hAnsi="Helvetica" w:cs="Helvetica"/>
                <w:color w:val="auto"/>
                <w:sz w:val="20"/>
                <w:szCs w:val="20"/>
                <w:vertAlign w:val="subscript"/>
                <w:lang w:val="en-GB" w:eastAsia="en-GB"/>
              </w:rPr>
              <w:t>2</w:t>
            </w:r>
            <w:r w:rsidRPr="00E06C4D">
              <w:rPr>
                <w:rFonts w:ascii="Helvetica" w:eastAsia="Calibri" w:hAnsi="Helvetica" w:cs="Helvetica"/>
                <w:color w:val="auto"/>
                <w:sz w:val="20"/>
                <w:szCs w:val="20"/>
                <w:lang w:val="en-GB" w:eastAsia="en-GB"/>
              </w:rPr>
              <w:t xml:space="preserve">S + CuO </w:t>
            </w:r>
            <w:r w:rsidRPr="00E06C4D">
              <w:rPr>
                <w:rFonts w:ascii="Wingdings" w:eastAsia="Calibri" w:hAnsi="Wingdings" w:cs="Calibri"/>
                <w:color w:val="auto"/>
                <w:sz w:val="20"/>
                <w:szCs w:val="20"/>
                <w:lang w:val="en-GB" w:eastAsia="en-GB"/>
              </w:rPr>
              <w:t></w:t>
            </w:r>
            <w:r w:rsidRPr="00E06C4D">
              <w:rPr>
                <w:rFonts w:ascii="Helvetica" w:eastAsia="Calibri" w:hAnsi="Helvetica" w:cs="Helvetica"/>
                <w:color w:val="auto"/>
                <w:sz w:val="20"/>
                <w:szCs w:val="20"/>
                <w:lang w:val="en-GB" w:eastAsia="en-GB"/>
              </w:rPr>
              <w:t xml:space="preserve"> Cu + SO2</w:t>
            </w:r>
          </w:p>
          <w:p w14:paraId="72B9934D" w14:textId="77777777" w:rsidR="00E06C4D" w:rsidRPr="00E06C4D" w:rsidRDefault="00E06C4D" w:rsidP="00E06C4D">
            <w:pPr>
              <w:spacing w:before="100" w:beforeAutospacing="1" w:after="100" w:afterAutospacing="1"/>
              <w:ind w:left="360"/>
              <w:jc w:val="both"/>
              <w:rPr>
                <w:rFonts w:ascii="Helvetica" w:eastAsia="Calibri" w:hAnsi="Helvetica" w:cs="Helvetica"/>
                <w:bCs w:val="0"/>
                <w:color w:val="auto"/>
                <w:sz w:val="16"/>
                <w:szCs w:val="16"/>
                <w:lang w:val="en-GB" w:eastAsia="en-GB"/>
              </w:rPr>
            </w:pPr>
          </w:p>
        </w:tc>
      </w:tr>
    </w:tbl>
    <w:p w14:paraId="5989FEF5" w14:textId="77777777" w:rsidR="00B11599" w:rsidRDefault="00B11599" w:rsidP="00666030"/>
    <w:p w14:paraId="1E06EDD9" w14:textId="77777777" w:rsidR="00B11599" w:rsidRDefault="00B11599">
      <w:pPr>
        <w:spacing w:before="0"/>
      </w:pPr>
      <w:r>
        <w:br w:type="page"/>
      </w:r>
    </w:p>
    <w:p w14:paraId="0ADF6671" w14:textId="77777777" w:rsidR="005E13E4" w:rsidRDefault="005E13E4" w:rsidP="00666030"/>
    <w:tbl>
      <w:tblPr>
        <w:tblStyle w:val="LightList-Accent114"/>
        <w:tblW w:w="5000" w:type="pct"/>
        <w:tblLook w:val="04A0" w:firstRow="1" w:lastRow="0" w:firstColumn="1" w:lastColumn="0" w:noHBand="0" w:noVBand="1"/>
      </w:tblPr>
      <w:tblGrid>
        <w:gridCol w:w="8296"/>
      </w:tblGrid>
      <w:tr w:rsidR="005E13E4" w:rsidRPr="005E13E4" w14:paraId="6CB45C11"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3769B0E7" w14:textId="77777777" w:rsidR="005E13E4" w:rsidRPr="005E13E4" w:rsidRDefault="005E13E4" w:rsidP="00020D7C">
            <w:pPr>
              <w:spacing w:after="120"/>
              <w:rPr>
                <w:rFonts w:ascii="AQA Chevin Pro DemiBold" w:eastAsia="SimSun" w:hAnsi="AQA Chevin Pro DemiBold"/>
                <w:color w:val="FFFFFF"/>
                <w:sz w:val="28"/>
                <w:szCs w:val="28"/>
              </w:rPr>
            </w:pPr>
            <w:r w:rsidRPr="005E13E4">
              <w:rPr>
                <w:rFonts w:ascii="AQA Chevin Pro Medium" w:hAnsi="AQA Chevin Pro Medium"/>
                <w:b/>
                <w:color w:val="FFFFFF" w:themeColor="background1"/>
              </w:rPr>
              <w:t>Activity 14 Moles</w:t>
            </w:r>
            <w:r w:rsidRPr="005E13E4">
              <w:rPr>
                <w:rFonts w:ascii="AQA Chevin Pro DemiBold" w:eastAsia="SimSun" w:hAnsi="AQA Chevin Pro DemiBold"/>
                <w:color w:val="auto"/>
                <w:sz w:val="28"/>
                <w:szCs w:val="28"/>
              </w:rPr>
              <w:t xml:space="preserve"> </w:t>
            </w:r>
          </w:p>
        </w:tc>
      </w:tr>
      <w:tr w:rsidR="005E13E4" w:rsidRPr="005E13E4" w14:paraId="35788591" w14:textId="77777777" w:rsidTr="005E13E4">
        <w:trPr>
          <w:cnfStyle w:val="000000100000" w:firstRow="0" w:lastRow="0" w:firstColumn="0" w:lastColumn="0" w:oddVBand="0" w:evenVBand="0" w:oddHBand="1" w:evenHBand="0" w:firstRowFirstColumn="0" w:firstRowLastColumn="0" w:lastRowFirstColumn="0" w:lastRowLastColumn="0"/>
          <w:trHeight w:val="559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5E3CE352" w14:textId="77777777" w:rsidR="005E13E4" w:rsidRPr="005E13E4" w:rsidRDefault="005E13E4" w:rsidP="005E13E4">
            <w:pPr>
              <w:spacing w:before="0" w:line="260" w:lineRule="atLeast"/>
              <w:rPr>
                <w:rFonts w:eastAsia="SimSun"/>
                <w:color w:val="auto"/>
                <w:szCs w:val="24"/>
                <w:shd w:val="clear" w:color="auto" w:fill="FFFFFF"/>
                <w:lang w:val="en-GB"/>
              </w:rPr>
            </w:pPr>
          </w:p>
          <w:p w14:paraId="60E9B766" w14:textId="77777777" w:rsidR="00B43852" w:rsidRDefault="005E13E4" w:rsidP="005E13E4">
            <w:pPr>
              <w:spacing w:before="0" w:line="260" w:lineRule="atLeast"/>
              <w:rPr>
                <w:rFonts w:eastAsia="SimSun"/>
                <w:bCs w:val="0"/>
                <w:color w:val="auto"/>
                <w:szCs w:val="24"/>
                <w:shd w:val="clear" w:color="auto" w:fill="FFFFFF"/>
                <w:lang w:val="en-GB"/>
              </w:rPr>
            </w:pPr>
            <w:r w:rsidRPr="005E13E4">
              <w:rPr>
                <w:rFonts w:eastAsia="SimSun"/>
                <w:color w:val="auto"/>
                <w:szCs w:val="24"/>
                <w:shd w:val="clear" w:color="auto" w:fill="FFFFFF"/>
                <w:lang w:val="en-GB"/>
              </w:rPr>
              <w:t>The amount of a substance is measured in moles (the SI unit). The mass of one mole of a substance in grams is numerically equal to the relative formula mass of the substance. One mole of a substance contains the same number of the stated particles, atoms or ions as one mole of any other substance. The number of atoms, molecules or ions in a mole of a given substance is the Avogadro constant. The value of the Avogadro constant is</w:t>
            </w:r>
          </w:p>
          <w:p w14:paraId="012DB281" w14:textId="77777777" w:rsidR="005E13E4" w:rsidRPr="005E13E4" w:rsidRDefault="005E13E4" w:rsidP="005E13E4">
            <w:pPr>
              <w:spacing w:before="0" w:line="260" w:lineRule="atLeast"/>
              <w:rPr>
                <w:rFonts w:eastAsia="SimSun"/>
                <w:color w:val="auto"/>
                <w:szCs w:val="24"/>
                <w:shd w:val="clear" w:color="auto" w:fill="FFFFFF"/>
                <w:lang w:val="en-GB"/>
              </w:rPr>
            </w:pPr>
            <w:r w:rsidRPr="005E13E4">
              <w:rPr>
                <w:rFonts w:eastAsia="SimSun"/>
                <w:color w:val="auto"/>
                <w:szCs w:val="24"/>
                <w:shd w:val="clear" w:color="auto" w:fill="FFFFFF"/>
                <w:lang w:val="en-GB"/>
              </w:rPr>
              <w:br/>
              <w:t>6.02 × 10</w:t>
            </w:r>
            <w:r w:rsidRPr="005E13E4">
              <w:rPr>
                <w:rFonts w:eastAsia="SimSun"/>
                <w:color w:val="auto"/>
                <w:szCs w:val="24"/>
                <w:shd w:val="clear" w:color="auto" w:fill="FFFFFF"/>
                <w:vertAlign w:val="superscript"/>
                <w:lang w:val="en-GB"/>
              </w:rPr>
              <w:t>23</w:t>
            </w:r>
            <w:r w:rsidRPr="005E13E4">
              <w:rPr>
                <w:rFonts w:eastAsia="SimSun"/>
                <w:color w:val="auto"/>
                <w:szCs w:val="24"/>
                <w:shd w:val="clear" w:color="auto" w:fill="FFFFFF"/>
                <w:lang w:val="en-GB"/>
              </w:rPr>
              <w:t xml:space="preserve"> per mole.</w:t>
            </w:r>
          </w:p>
          <w:p w14:paraId="5125A84C" w14:textId="77777777" w:rsidR="005E13E4" w:rsidRPr="005E13E4" w:rsidRDefault="005E13E4" w:rsidP="005E13E4">
            <w:pPr>
              <w:spacing w:before="0" w:line="260" w:lineRule="atLeast"/>
              <w:rPr>
                <w:rFonts w:eastAsia="SimSun"/>
                <w:color w:val="auto"/>
                <w:szCs w:val="24"/>
                <w:shd w:val="clear" w:color="auto" w:fill="FFFFFF"/>
                <w:lang w:val="en-GB"/>
              </w:rPr>
            </w:pPr>
          </w:p>
          <w:p w14:paraId="2CB6569C" w14:textId="77777777" w:rsidR="005E13E4" w:rsidRPr="005E13E4" w:rsidRDefault="005E13E4" w:rsidP="005E13E4">
            <w:pPr>
              <w:spacing w:before="0" w:line="260" w:lineRule="atLeast"/>
              <w:rPr>
                <w:rFonts w:eastAsia="SimSun"/>
                <w:color w:val="auto"/>
                <w:szCs w:val="24"/>
                <w:shd w:val="clear" w:color="auto" w:fill="FFFFFF"/>
                <w:lang w:val="en-GB"/>
              </w:rPr>
            </w:pPr>
            <w:r w:rsidRPr="005E13E4">
              <w:rPr>
                <w:rFonts w:eastAsia="SimSun"/>
                <w:color w:val="auto"/>
                <w:szCs w:val="24"/>
                <w:shd w:val="clear" w:color="auto" w:fill="FFFFFF"/>
                <w:lang w:val="en-GB"/>
              </w:rPr>
              <w:t>Complete the table. Use the periodic table on page 21 to help you.</w:t>
            </w:r>
          </w:p>
          <w:p w14:paraId="6A256C4C" w14:textId="77777777" w:rsidR="005E13E4" w:rsidRPr="005E13E4" w:rsidRDefault="005E13E4" w:rsidP="005E13E4">
            <w:pPr>
              <w:spacing w:before="0" w:line="260" w:lineRule="atLeast"/>
              <w:rPr>
                <w:rFonts w:eastAsia="SimSun"/>
                <w:color w:val="auto"/>
                <w:szCs w:val="24"/>
                <w:shd w:val="clear" w:color="auto" w:fill="FFFFFF"/>
                <w:lang w:val="en-GB"/>
              </w:rPr>
            </w:pPr>
          </w:p>
          <w:tbl>
            <w:tblPr>
              <w:tblStyle w:val="TableGrid9"/>
              <w:tblW w:w="0" w:type="auto"/>
              <w:tblLook w:val="04A0" w:firstRow="1" w:lastRow="0" w:firstColumn="1" w:lastColumn="0" w:noHBand="0" w:noVBand="1"/>
            </w:tblPr>
            <w:tblGrid>
              <w:gridCol w:w="1678"/>
              <w:gridCol w:w="2224"/>
              <w:gridCol w:w="1953"/>
              <w:gridCol w:w="2215"/>
            </w:tblGrid>
            <w:tr w:rsidR="005E13E4" w:rsidRPr="005E13E4" w14:paraId="397A2088" w14:textId="77777777" w:rsidTr="00B66EFB">
              <w:trPr>
                <w:trHeight w:val="454"/>
              </w:trPr>
              <w:tc>
                <w:tcPr>
                  <w:tcW w:w="1678" w:type="dxa"/>
                  <w:shd w:val="clear" w:color="auto" w:fill="412878"/>
                  <w:vAlign w:val="center"/>
                </w:tcPr>
                <w:p w14:paraId="38B88058" w14:textId="77777777" w:rsidR="005E13E4" w:rsidRPr="005E13E4" w:rsidRDefault="005E13E4" w:rsidP="00020D7C">
                  <w:pPr>
                    <w:spacing w:after="120"/>
                    <w:rPr>
                      <w:rFonts w:cs="Times New Roman"/>
                      <w:b/>
                      <w:color w:val="auto"/>
                      <w:szCs w:val="24"/>
                    </w:rPr>
                  </w:pPr>
                  <w:r w:rsidRPr="005E13E4">
                    <w:rPr>
                      <w:rFonts w:ascii="AQA Chevin Pro Medium" w:eastAsiaTheme="minorEastAsia" w:hAnsi="AQA Chevin Pro Medium"/>
                      <w:b/>
                      <w:color w:val="FFFFFF" w:themeColor="background1"/>
                      <w:lang w:eastAsia="en-US"/>
                    </w:rPr>
                    <w:t>Substance</w:t>
                  </w:r>
                </w:p>
              </w:tc>
              <w:tc>
                <w:tcPr>
                  <w:tcW w:w="2224" w:type="dxa"/>
                  <w:shd w:val="clear" w:color="auto" w:fill="412878"/>
                  <w:vAlign w:val="center"/>
                </w:tcPr>
                <w:p w14:paraId="1920768E" w14:textId="77777777" w:rsidR="005E13E4" w:rsidRPr="005E13E4" w:rsidRDefault="005E13E4" w:rsidP="00020D7C">
                  <w:pPr>
                    <w:spacing w:after="120"/>
                    <w:rPr>
                      <w:rFonts w:cs="Times New Roman"/>
                      <w:b/>
                      <w:color w:val="auto"/>
                      <w:szCs w:val="24"/>
                    </w:rPr>
                  </w:pPr>
                  <w:r w:rsidRPr="005E13E4">
                    <w:rPr>
                      <w:rFonts w:ascii="AQA Chevin Pro Medium" w:eastAsiaTheme="minorEastAsia" w:hAnsi="AQA Chevin Pro Medium"/>
                      <w:b/>
                      <w:color w:val="FFFFFF" w:themeColor="background1"/>
                      <w:lang w:eastAsia="en-US"/>
                    </w:rPr>
                    <w:t>Mass of substance in grams</w:t>
                  </w:r>
                </w:p>
              </w:tc>
              <w:tc>
                <w:tcPr>
                  <w:tcW w:w="1953" w:type="dxa"/>
                  <w:shd w:val="clear" w:color="auto" w:fill="412878"/>
                  <w:vAlign w:val="center"/>
                </w:tcPr>
                <w:p w14:paraId="0D70DD1C" w14:textId="77777777" w:rsidR="005E13E4" w:rsidRPr="005E13E4" w:rsidRDefault="005E13E4" w:rsidP="00020D7C">
                  <w:pPr>
                    <w:spacing w:after="120"/>
                    <w:rPr>
                      <w:rFonts w:cs="Times New Roman"/>
                      <w:b/>
                      <w:color w:val="auto"/>
                      <w:szCs w:val="24"/>
                    </w:rPr>
                  </w:pPr>
                  <w:r w:rsidRPr="005E13E4">
                    <w:rPr>
                      <w:rFonts w:ascii="AQA Chevin Pro Medium" w:eastAsiaTheme="minorEastAsia" w:hAnsi="AQA Chevin Pro Medium"/>
                      <w:b/>
                      <w:color w:val="FFFFFF" w:themeColor="background1"/>
                      <w:lang w:eastAsia="en-US"/>
                    </w:rPr>
                    <w:t>Amount in moles</w:t>
                  </w:r>
                </w:p>
              </w:tc>
              <w:tc>
                <w:tcPr>
                  <w:tcW w:w="2215" w:type="dxa"/>
                  <w:shd w:val="clear" w:color="auto" w:fill="412878"/>
                  <w:vAlign w:val="center"/>
                </w:tcPr>
                <w:p w14:paraId="3DDF4580" w14:textId="77777777" w:rsidR="005E13E4" w:rsidRPr="005E13E4" w:rsidRDefault="005E13E4" w:rsidP="00020D7C">
                  <w:pPr>
                    <w:spacing w:after="120"/>
                    <w:rPr>
                      <w:rFonts w:cs="Times New Roman"/>
                      <w:b/>
                      <w:color w:val="auto"/>
                      <w:szCs w:val="24"/>
                    </w:rPr>
                  </w:pPr>
                  <w:r w:rsidRPr="005E13E4">
                    <w:rPr>
                      <w:rFonts w:ascii="AQA Chevin Pro Medium" w:eastAsiaTheme="minorEastAsia" w:hAnsi="AQA Chevin Pro Medium"/>
                      <w:b/>
                      <w:color w:val="FFFFFF" w:themeColor="background1"/>
                      <w:lang w:eastAsia="en-US"/>
                    </w:rPr>
                    <w:t>Number of particles</w:t>
                  </w:r>
                </w:p>
              </w:tc>
            </w:tr>
            <w:tr w:rsidR="005E13E4" w:rsidRPr="005E13E4" w14:paraId="347C6591" w14:textId="77777777" w:rsidTr="00020D7C">
              <w:trPr>
                <w:trHeight w:val="454"/>
              </w:trPr>
              <w:tc>
                <w:tcPr>
                  <w:tcW w:w="1678" w:type="dxa"/>
                  <w:vAlign w:val="center"/>
                </w:tcPr>
                <w:p w14:paraId="1D3EE3DD" w14:textId="77777777" w:rsidR="005E13E4" w:rsidRPr="005E13E4" w:rsidRDefault="005E13E4" w:rsidP="005E13E4">
                  <w:pPr>
                    <w:spacing w:before="0" w:line="260" w:lineRule="atLeast"/>
                    <w:rPr>
                      <w:rFonts w:cs="Times New Roman"/>
                      <w:color w:val="auto"/>
                      <w:szCs w:val="24"/>
                    </w:rPr>
                  </w:pPr>
                  <w:r w:rsidRPr="005E13E4">
                    <w:rPr>
                      <w:rFonts w:cs="Times New Roman"/>
                      <w:color w:val="auto"/>
                      <w:szCs w:val="24"/>
                    </w:rPr>
                    <w:t>Helium</w:t>
                  </w:r>
                </w:p>
              </w:tc>
              <w:tc>
                <w:tcPr>
                  <w:tcW w:w="2224" w:type="dxa"/>
                  <w:vAlign w:val="center"/>
                </w:tcPr>
                <w:p w14:paraId="10B862B0" w14:textId="77777777" w:rsidR="005E13E4" w:rsidRPr="005E13E4" w:rsidRDefault="005E13E4" w:rsidP="005E13E4">
                  <w:pPr>
                    <w:spacing w:before="0" w:line="260" w:lineRule="atLeast"/>
                    <w:jc w:val="center"/>
                    <w:rPr>
                      <w:rFonts w:cs="Times New Roman"/>
                      <w:color w:val="auto"/>
                      <w:szCs w:val="24"/>
                    </w:rPr>
                  </w:pPr>
                </w:p>
              </w:tc>
              <w:tc>
                <w:tcPr>
                  <w:tcW w:w="1953" w:type="dxa"/>
                  <w:vAlign w:val="center"/>
                </w:tcPr>
                <w:p w14:paraId="0CAEC5C5" w14:textId="77777777" w:rsidR="005E13E4" w:rsidRPr="005E13E4" w:rsidRDefault="005E13E4" w:rsidP="005E13E4">
                  <w:pPr>
                    <w:spacing w:before="0" w:line="260" w:lineRule="atLeast"/>
                    <w:jc w:val="center"/>
                    <w:rPr>
                      <w:rFonts w:cs="Times New Roman"/>
                      <w:color w:val="auto"/>
                      <w:szCs w:val="24"/>
                    </w:rPr>
                  </w:pPr>
                </w:p>
              </w:tc>
              <w:tc>
                <w:tcPr>
                  <w:tcW w:w="2215" w:type="dxa"/>
                  <w:vAlign w:val="center"/>
                </w:tcPr>
                <w:p w14:paraId="27E5C327" w14:textId="77777777" w:rsidR="005E13E4" w:rsidRPr="005E13E4" w:rsidRDefault="005E13E4" w:rsidP="005E13E4">
                  <w:pPr>
                    <w:spacing w:before="0" w:line="260" w:lineRule="atLeast"/>
                    <w:jc w:val="center"/>
                    <w:rPr>
                      <w:rFonts w:cs="Times New Roman"/>
                      <w:color w:val="auto"/>
                      <w:szCs w:val="24"/>
                    </w:rPr>
                  </w:pPr>
                  <w:r w:rsidRPr="005E13E4">
                    <w:rPr>
                      <w:rFonts w:cs="Times New Roman"/>
                      <w:color w:val="auto"/>
                      <w:szCs w:val="24"/>
                    </w:rPr>
                    <w:t>18.12 × 10</w:t>
                  </w:r>
                  <w:r w:rsidRPr="005E13E4">
                    <w:rPr>
                      <w:rFonts w:cs="Times New Roman"/>
                      <w:color w:val="auto"/>
                      <w:vertAlign w:val="superscript"/>
                    </w:rPr>
                    <w:t>23</w:t>
                  </w:r>
                </w:p>
              </w:tc>
            </w:tr>
            <w:tr w:rsidR="005E13E4" w:rsidRPr="005E13E4" w14:paraId="45B184FB" w14:textId="77777777" w:rsidTr="00020D7C">
              <w:trPr>
                <w:trHeight w:val="454"/>
              </w:trPr>
              <w:tc>
                <w:tcPr>
                  <w:tcW w:w="1678" w:type="dxa"/>
                  <w:vAlign w:val="center"/>
                </w:tcPr>
                <w:p w14:paraId="23514092" w14:textId="77777777" w:rsidR="005E13E4" w:rsidRPr="005E13E4" w:rsidRDefault="005E13E4" w:rsidP="005E13E4">
                  <w:pPr>
                    <w:spacing w:before="0" w:line="260" w:lineRule="atLeast"/>
                    <w:rPr>
                      <w:rFonts w:cs="Times New Roman"/>
                      <w:color w:val="auto"/>
                      <w:szCs w:val="24"/>
                    </w:rPr>
                  </w:pPr>
                  <w:r w:rsidRPr="005E13E4">
                    <w:rPr>
                      <w:rFonts w:cs="Times New Roman"/>
                      <w:color w:val="auto"/>
                      <w:szCs w:val="24"/>
                    </w:rPr>
                    <w:t>Chlorine</w:t>
                  </w:r>
                  <w:r w:rsidR="00760445">
                    <w:rPr>
                      <w:rFonts w:cs="Times New Roman"/>
                      <w:color w:val="auto"/>
                      <w:szCs w:val="24"/>
                    </w:rPr>
                    <w:t xml:space="preserve"> (Cl)</w:t>
                  </w:r>
                </w:p>
              </w:tc>
              <w:tc>
                <w:tcPr>
                  <w:tcW w:w="2224" w:type="dxa"/>
                  <w:vAlign w:val="center"/>
                </w:tcPr>
                <w:p w14:paraId="7F26F328" w14:textId="77777777" w:rsidR="005E13E4" w:rsidRPr="005E13E4" w:rsidRDefault="005E13E4" w:rsidP="005E13E4">
                  <w:pPr>
                    <w:spacing w:before="0" w:line="260" w:lineRule="atLeast"/>
                    <w:jc w:val="center"/>
                    <w:rPr>
                      <w:rFonts w:cs="Times New Roman"/>
                      <w:color w:val="auto"/>
                      <w:szCs w:val="24"/>
                    </w:rPr>
                  </w:pPr>
                  <w:r w:rsidRPr="005E13E4">
                    <w:rPr>
                      <w:rFonts w:cs="Times New Roman"/>
                      <w:color w:val="auto"/>
                      <w:szCs w:val="24"/>
                    </w:rPr>
                    <w:t xml:space="preserve">14.2 </w:t>
                  </w:r>
                </w:p>
              </w:tc>
              <w:tc>
                <w:tcPr>
                  <w:tcW w:w="1953" w:type="dxa"/>
                  <w:vAlign w:val="center"/>
                </w:tcPr>
                <w:p w14:paraId="144B48BC" w14:textId="77777777" w:rsidR="005E13E4" w:rsidRPr="005E13E4" w:rsidRDefault="005E13E4" w:rsidP="005E13E4">
                  <w:pPr>
                    <w:spacing w:before="0" w:line="260" w:lineRule="atLeast"/>
                    <w:jc w:val="center"/>
                    <w:rPr>
                      <w:rFonts w:cs="Times New Roman"/>
                      <w:color w:val="auto"/>
                      <w:szCs w:val="24"/>
                    </w:rPr>
                  </w:pPr>
                </w:p>
              </w:tc>
              <w:tc>
                <w:tcPr>
                  <w:tcW w:w="2215" w:type="dxa"/>
                  <w:vAlign w:val="center"/>
                </w:tcPr>
                <w:p w14:paraId="273209DF" w14:textId="77777777" w:rsidR="005E13E4" w:rsidRPr="005E13E4" w:rsidRDefault="005E13E4" w:rsidP="005E13E4">
                  <w:pPr>
                    <w:spacing w:before="0" w:line="260" w:lineRule="atLeast"/>
                    <w:jc w:val="center"/>
                    <w:rPr>
                      <w:rFonts w:cs="Times New Roman"/>
                      <w:color w:val="auto"/>
                      <w:szCs w:val="24"/>
                    </w:rPr>
                  </w:pPr>
                </w:p>
              </w:tc>
            </w:tr>
            <w:tr w:rsidR="005E13E4" w:rsidRPr="005E13E4" w14:paraId="6E29AEE7" w14:textId="77777777" w:rsidTr="00020D7C">
              <w:trPr>
                <w:trHeight w:val="454"/>
              </w:trPr>
              <w:tc>
                <w:tcPr>
                  <w:tcW w:w="1678" w:type="dxa"/>
                  <w:vAlign w:val="center"/>
                </w:tcPr>
                <w:p w14:paraId="46476A46" w14:textId="77777777" w:rsidR="005E13E4" w:rsidRPr="005E13E4" w:rsidRDefault="005E13E4" w:rsidP="005E13E4">
                  <w:pPr>
                    <w:spacing w:before="0" w:line="260" w:lineRule="atLeast"/>
                    <w:rPr>
                      <w:rFonts w:cs="Times New Roman"/>
                      <w:color w:val="auto"/>
                      <w:szCs w:val="24"/>
                    </w:rPr>
                  </w:pPr>
                  <w:r w:rsidRPr="005E13E4">
                    <w:rPr>
                      <w:rFonts w:cs="Times New Roman"/>
                      <w:color w:val="auto"/>
                      <w:szCs w:val="24"/>
                    </w:rPr>
                    <w:t>Methane</w:t>
                  </w:r>
                </w:p>
              </w:tc>
              <w:tc>
                <w:tcPr>
                  <w:tcW w:w="2224" w:type="dxa"/>
                  <w:vAlign w:val="center"/>
                </w:tcPr>
                <w:p w14:paraId="3CC4D825" w14:textId="77777777" w:rsidR="005E13E4" w:rsidRPr="005E13E4" w:rsidRDefault="005E13E4" w:rsidP="005E13E4">
                  <w:pPr>
                    <w:spacing w:before="0" w:line="260" w:lineRule="atLeast"/>
                    <w:jc w:val="center"/>
                    <w:rPr>
                      <w:rFonts w:cs="Times New Roman"/>
                      <w:color w:val="auto"/>
                      <w:szCs w:val="24"/>
                    </w:rPr>
                  </w:pPr>
                </w:p>
              </w:tc>
              <w:tc>
                <w:tcPr>
                  <w:tcW w:w="1953" w:type="dxa"/>
                  <w:vAlign w:val="center"/>
                </w:tcPr>
                <w:p w14:paraId="66A4DFAD" w14:textId="77777777" w:rsidR="005E13E4" w:rsidRPr="005E13E4" w:rsidRDefault="005E13E4" w:rsidP="005E13E4">
                  <w:pPr>
                    <w:spacing w:before="0" w:line="260" w:lineRule="atLeast"/>
                    <w:jc w:val="center"/>
                    <w:rPr>
                      <w:rFonts w:cs="Times New Roman"/>
                      <w:color w:val="auto"/>
                      <w:szCs w:val="24"/>
                    </w:rPr>
                  </w:pPr>
                  <w:r w:rsidRPr="005E13E4">
                    <w:rPr>
                      <w:rFonts w:cs="Times New Roman"/>
                      <w:color w:val="auto"/>
                      <w:szCs w:val="24"/>
                    </w:rPr>
                    <w:t>4</w:t>
                  </w:r>
                </w:p>
              </w:tc>
              <w:tc>
                <w:tcPr>
                  <w:tcW w:w="2215" w:type="dxa"/>
                  <w:vAlign w:val="center"/>
                </w:tcPr>
                <w:p w14:paraId="5E25E0B0" w14:textId="77777777" w:rsidR="005E13E4" w:rsidRPr="005E13E4" w:rsidRDefault="005E13E4" w:rsidP="005E13E4">
                  <w:pPr>
                    <w:spacing w:before="0" w:line="260" w:lineRule="atLeast"/>
                    <w:jc w:val="center"/>
                    <w:rPr>
                      <w:rFonts w:cs="Times New Roman"/>
                      <w:color w:val="auto"/>
                      <w:szCs w:val="24"/>
                    </w:rPr>
                  </w:pPr>
                </w:p>
              </w:tc>
            </w:tr>
            <w:tr w:rsidR="005E13E4" w:rsidRPr="005E13E4" w14:paraId="33B529DA" w14:textId="77777777" w:rsidTr="00020D7C">
              <w:trPr>
                <w:trHeight w:val="454"/>
              </w:trPr>
              <w:tc>
                <w:tcPr>
                  <w:tcW w:w="1678" w:type="dxa"/>
                  <w:vAlign w:val="center"/>
                </w:tcPr>
                <w:p w14:paraId="5027D47F" w14:textId="77777777" w:rsidR="005E13E4" w:rsidRPr="005E13E4" w:rsidRDefault="005E13E4" w:rsidP="005E13E4">
                  <w:pPr>
                    <w:spacing w:before="0" w:line="260" w:lineRule="atLeast"/>
                    <w:rPr>
                      <w:rFonts w:cs="Times New Roman"/>
                      <w:color w:val="auto"/>
                      <w:szCs w:val="24"/>
                    </w:rPr>
                  </w:pPr>
                  <w:r w:rsidRPr="005E13E4">
                    <w:rPr>
                      <w:rFonts w:cs="Times New Roman"/>
                      <w:color w:val="auto"/>
                      <w:szCs w:val="24"/>
                    </w:rPr>
                    <w:t>Sulfuric acid</w:t>
                  </w:r>
                </w:p>
              </w:tc>
              <w:tc>
                <w:tcPr>
                  <w:tcW w:w="2224" w:type="dxa"/>
                  <w:vAlign w:val="center"/>
                </w:tcPr>
                <w:p w14:paraId="230FDA4A" w14:textId="77777777" w:rsidR="005E13E4" w:rsidRPr="005E13E4" w:rsidRDefault="005E13E4" w:rsidP="005E13E4">
                  <w:pPr>
                    <w:spacing w:before="0" w:line="260" w:lineRule="atLeast"/>
                    <w:jc w:val="center"/>
                    <w:rPr>
                      <w:rFonts w:cs="Times New Roman"/>
                      <w:color w:val="auto"/>
                      <w:szCs w:val="24"/>
                    </w:rPr>
                  </w:pPr>
                  <w:r w:rsidRPr="005E13E4">
                    <w:rPr>
                      <w:rFonts w:cs="Times New Roman"/>
                      <w:color w:val="auto"/>
                      <w:szCs w:val="24"/>
                    </w:rPr>
                    <w:t xml:space="preserve">4.905 </w:t>
                  </w:r>
                </w:p>
              </w:tc>
              <w:tc>
                <w:tcPr>
                  <w:tcW w:w="1953" w:type="dxa"/>
                  <w:vAlign w:val="center"/>
                </w:tcPr>
                <w:p w14:paraId="32360DAB" w14:textId="77777777" w:rsidR="005E13E4" w:rsidRPr="005E13E4" w:rsidRDefault="005E13E4" w:rsidP="005E13E4">
                  <w:pPr>
                    <w:spacing w:before="0" w:line="260" w:lineRule="atLeast"/>
                    <w:jc w:val="center"/>
                    <w:rPr>
                      <w:rFonts w:cs="Times New Roman"/>
                      <w:color w:val="auto"/>
                      <w:szCs w:val="24"/>
                    </w:rPr>
                  </w:pPr>
                </w:p>
              </w:tc>
              <w:tc>
                <w:tcPr>
                  <w:tcW w:w="2215" w:type="dxa"/>
                  <w:vAlign w:val="center"/>
                </w:tcPr>
                <w:p w14:paraId="5EB72938" w14:textId="77777777" w:rsidR="005E13E4" w:rsidRPr="005E13E4" w:rsidRDefault="005E13E4" w:rsidP="005E13E4">
                  <w:pPr>
                    <w:spacing w:before="0" w:line="260" w:lineRule="atLeast"/>
                    <w:jc w:val="center"/>
                    <w:rPr>
                      <w:rFonts w:cs="Times New Roman"/>
                      <w:color w:val="auto"/>
                      <w:szCs w:val="24"/>
                    </w:rPr>
                  </w:pPr>
                </w:p>
              </w:tc>
            </w:tr>
          </w:tbl>
          <w:p w14:paraId="4813683C" w14:textId="77777777" w:rsidR="005E13E4" w:rsidRDefault="005E13E4" w:rsidP="005E13E4">
            <w:pPr>
              <w:spacing w:before="0" w:line="260" w:lineRule="atLeast"/>
              <w:rPr>
                <w:rFonts w:eastAsia="SimSun"/>
                <w:bCs w:val="0"/>
                <w:color w:val="222222"/>
                <w:szCs w:val="24"/>
                <w:shd w:val="clear" w:color="auto" w:fill="FFFFFF"/>
                <w:lang w:val="en-GB"/>
              </w:rPr>
            </w:pPr>
          </w:p>
          <w:p w14:paraId="2B92B00C" w14:textId="77777777" w:rsidR="00020D7C" w:rsidRPr="005E13E4" w:rsidRDefault="00020D7C" w:rsidP="005E13E4">
            <w:pPr>
              <w:spacing w:before="0" w:line="260" w:lineRule="atLeast"/>
              <w:rPr>
                <w:rFonts w:eastAsia="SimSun"/>
                <w:color w:val="222222"/>
                <w:szCs w:val="24"/>
                <w:shd w:val="clear" w:color="auto" w:fill="FFFFFF"/>
                <w:lang w:val="en-GB"/>
              </w:rPr>
            </w:pPr>
          </w:p>
        </w:tc>
      </w:tr>
    </w:tbl>
    <w:p w14:paraId="6BA8D0E8" w14:textId="77777777" w:rsidR="00883AF5" w:rsidRDefault="00883AF5" w:rsidP="00666030"/>
    <w:tbl>
      <w:tblPr>
        <w:tblStyle w:val="LightList-Accent115"/>
        <w:tblW w:w="5000" w:type="pct"/>
        <w:tblLook w:val="04A0" w:firstRow="1" w:lastRow="0" w:firstColumn="1" w:lastColumn="0" w:noHBand="0" w:noVBand="1"/>
      </w:tblPr>
      <w:tblGrid>
        <w:gridCol w:w="8296"/>
      </w:tblGrid>
      <w:tr w:rsidR="00B11599" w:rsidRPr="005E13E4" w14:paraId="6ABB75A8"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46634E31" w14:textId="77777777" w:rsidR="00B11599" w:rsidRPr="005E13E4" w:rsidRDefault="00B11599" w:rsidP="00320E8A">
            <w:pPr>
              <w:spacing w:after="120"/>
              <w:rPr>
                <w:rFonts w:ascii="AQA Chevin Pro DemiBold" w:eastAsia="SimSun" w:hAnsi="AQA Chevin Pro DemiBold"/>
                <w:color w:val="FFFFFF"/>
                <w:sz w:val="28"/>
                <w:szCs w:val="28"/>
              </w:rPr>
            </w:pPr>
            <w:r w:rsidRPr="005E13E4">
              <w:rPr>
                <w:rFonts w:ascii="AQA Chevin Pro Medium" w:hAnsi="AQA Chevin Pro Medium"/>
                <w:b/>
                <w:color w:val="FFFFFF" w:themeColor="background1"/>
              </w:rPr>
              <w:t>Activity 15 Isotopes and calculating relative atomic mass</w:t>
            </w:r>
          </w:p>
        </w:tc>
      </w:tr>
      <w:tr w:rsidR="00B11599" w:rsidRPr="005E13E4" w14:paraId="106CB437" w14:textId="77777777" w:rsidTr="00320E8A">
        <w:trPr>
          <w:cnfStyle w:val="000000100000" w:firstRow="0" w:lastRow="0" w:firstColumn="0" w:lastColumn="0" w:oddVBand="0" w:evenVBand="0" w:oddHBand="1" w:evenHBand="0" w:firstRowFirstColumn="0" w:firstRowLastColumn="0" w:lastRowFirstColumn="0" w:lastRowLastColumn="0"/>
          <w:trHeight w:val="4993"/>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349D8F4A" w14:textId="77777777" w:rsidR="00B11599" w:rsidRPr="005E13E4" w:rsidRDefault="00B11599" w:rsidP="00320E8A">
            <w:pPr>
              <w:spacing w:before="0" w:line="260" w:lineRule="atLeast"/>
              <w:rPr>
                <w:rFonts w:eastAsia="SimSun"/>
                <w:color w:val="auto"/>
                <w:szCs w:val="24"/>
              </w:rPr>
            </w:pPr>
            <w:r w:rsidRPr="005E13E4">
              <w:rPr>
                <w:rFonts w:eastAsia="SimSun"/>
                <w:color w:val="auto"/>
                <w:szCs w:val="24"/>
              </w:rPr>
              <w:t xml:space="preserve"> </w:t>
            </w:r>
          </w:p>
          <w:p w14:paraId="1B8EDAE2" w14:textId="77777777" w:rsidR="00B11599" w:rsidRPr="005E13E4" w:rsidRDefault="00B11599" w:rsidP="00320E8A">
            <w:pPr>
              <w:numPr>
                <w:ilvl w:val="0"/>
                <w:numId w:val="45"/>
              </w:numPr>
              <w:spacing w:before="0" w:line="260" w:lineRule="atLeast"/>
              <w:contextualSpacing/>
              <w:rPr>
                <w:rFonts w:eastAsia="SimSun"/>
                <w:color w:val="auto"/>
                <w:szCs w:val="24"/>
              </w:rPr>
            </w:pPr>
            <w:r w:rsidRPr="005E13E4">
              <w:rPr>
                <w:rFonts w:eastAsia="SimSun"/>
                <w:color w:val="auto"/>
                <w:szCs w:val="24"/>
              </w:rPr>
              <w:t xml:space="preserve">What is the relative atomic mass of bromine if the two isotopes </w:t>
            </w:r>
            <w:r w:rsidRPr="005E13E4">
              <w:rPr>
                <w:rFonts w:eastAsia="SimSun"/>
                <w:color w:val="auto"/>
                <w:szCs w:val="24"/>
                <w:vertAlign w:val="superscript"/>
              </w:rPr>
              <w:t>79</w:t>
            </w:r>
            <w:r w:rsidRPr="005E13E4">
              <w:rPr>
                <w:rFonts w:eastAsia="SimSun"/>
                <w:color w:val="auto"/>
                <w:szCs w:val="24"/>
              </w:rPr>
              <w:t xml:space="preserve">Br and </w:t>
            </w:r>
            <w:r w:rsidRPr="005E13E4">
              <w:rPr>
                <w:rFonts w:eastAsia="SimSun"/>
                <w:color w:val="auto"/>
                <w:szCs w:val="24"/>
                <w:vertAlign w:val="superscript"/>
              </w:rPr>
              <w:t>81</w:t>
            </w:r>
            <w:r w:rsidRPr="005E13E4">
              <w:rPr>
                <w:rFonts w:eastAsia="SimSun"/>
                <w:color w:val="auto"/>
                <w:szCs w:val="24"/>
              </w:rPr>
              <w:t>Br exist in equal amounts?</w:t>
            </w:r>
          </w:p>
          <w:p w14:paraId="526FD123" w14:textId="77777777" w:rsidR="00B11599" w:rsidRPr="005E13E4" w:rsidRDefault="00B11599" w:rsidP="00320E8A">
            <w:pPr>
              <w:spacing w:before="0" w:line="260" w:lineRule="atLeast"/>
              <w:rPr>
                <w:rFonts w:eastAsia="SimSun"/>
                <w:color w:val="auto"/>
                <w:szCs w:val="24"/>
              </w:rPr>
            </w:pPr>
          </w:p>
          <w:p w14:paraId="26B71F08" w14:textId="77777777" w:rsidR="00B11599" w:rsidRPr="005E13E4" w:rsidRDefault="00B11599" w:rsidP="00320E8A">
            <w:pPr>
              <w:numPr>
                <w:ilvl w:val="0"/>
                <w:numId w:val="45"/>
              </w:numPr>
              <w:spacing w:before="0" w:line="260" w:lineRule="atLeast"/>
              <w:contextualSpacing/>
              <w:rPr>
                <w:rFonts w:eastAsia="SimSun"/>
                <w:color w:val="auto"/>
                <w:szCs w:val="24"/>
              </w:rPr>
            </w:pPr>
            <w:r w:rsidRPr="005E13E4">
              <w:rPr>
                <w:rFonts w:eastAsia="SimSun"/>
                <w:color w:val="auto"/>
                <w:szCs w:val="24"/>
              </w:rPr>
              <w:t>A sample of neon is made up of three isotopes:</w:t>
            </w:r>
          </w:p>
          <w:p w14:paraId="5A2E3E49" w14:textId="77777777" w:rsidR="00B11599" w:rsidRPr="005E13E4" w:rsidRDefault="00B11599" w:rsidP="00320E8A">
            <w:pPr>
              <w:spacing w:before="0" w:line="260" w:lineRule="atLeast"/>
              <w:rPr>
                <w:rFonts w:eastAsia="SimSun"/>
                <w:color w:val="auto"/>
                <w:szCs w:val="24"/>
              </w:rPr>
            </w:pPr>
          </w:p>
          <w:p w14:paraId="3B186231" w14:textId="77777777" w:rsidR="00B11599" w:rsidRPr="005E13E4" w:rsidRDefault="00B11599" w:rsidP="00320E8A">
            <w:pPr>
              <w:spacing w:before="0" w:line="260" w:lineRule="atLeast"/>
              <w:ind w:left="360"/>
              <w:rPr>
                <w:rFonts w:eastAsia="SimSun"/>
                <w:color w:val="auto"/>
                <w:szCs w:val="24"/>
              </w:rPr>
            </w:pPr>
            <w:r w:rsidRPr="005E13E4">
              <w:rPr>
                <w:rFonts w:eastAsia="SimSun"/>
                <w:color w:val="auto"/>
                <w:szCs w:val="24"/>
                <w:vertAlign w:val="superscript"/>
              </w:rPr>
              <w:t>20</w:t>
            </w:r>
            <w:r w:rsidRPr="005E13E4">
              <w:rPr>
                <w:rFonts w:eastAsia="SimSun"/>
                <w:color w:val="auto"/>
                <w:szCs w:val="24"/>
              </w:rPr>
              <w:t>Ne accounts for 90.9%</w:t>
            </w:r>
          </w:p>
          <w:p w14:paraId="317BCC51" w14:textId="77777777" w:rsidR="00B11599" w:rsidRPr="005E13E4" w:rsidRDefault="00B11599" w:rsidP="00320E8A">
            <w:pPr>
              <w:spacing w:before="0" w:line="260" w:lineRule="atLeast"/>
              <w:ind w:left="360"/>
              <w:rPr>
                <w:rFonts w:eastAsia="SimSun"/>
                <w:color w:val="auto"/>
                <w:szCs w:val="24"/>
              </w:rPr>
            </w:pPr>
            <w:r w:rsidRPr="005E13E4">
              <w:rPr>
                <w:rFonts w:eastAsia="SimSun"/>
                <w:color w:val="auto"/>
                <w:szCs w:val="24"/>
                <w:vertAlign w:val="superscript"/>
              </w:rPr>
              <w:t>21</w:t>
            </w:r>
            <w:r w:rsidRPr="005E13E4">
              <w:rPr>
                <w:rFonts w:eastAsia="SimSun"/>
                <w:color w:val="auto"/>
                <w:szCs w:val="24"/>
              </w:rPr>
              <w:t>Ne accounts for 0.3%</w:t>
            </w:r>
          </w:p>
          <w:p w14:paraId="755A0315" w14:textId="77777777" w:rsidR="00B11599" w:rsidRPr="005E13E4" w:rsidRDefault="00B11599" w:rsidP="00320E8A">
            <w:pPr>
              <w:spacing w:before="0" w:line="260" w:lineRule="atLeast"/>
              <w:ind w:left="360"/>
              <w:rPr>
                <w:rFonts w:eastAsia="SimSun"/>
                <w:color w:val="auto"/>
                <w:szCs w:val="24"/>
              </w:rPr>
            </w:pPr>
            <w:r w:rsidRPr="005E13E4">
              <w:rPr>
                <w:rFonts w:eastAsia="SimSun"/>
                <w:color w:val="auto"/>
                <w:szCs w:val="24"/>
                <w:vertAlign w:val="superscript"/>
              </w:rPr>
              <w:t>22</w:t>
            </w:r>
            <w:r w:rsidRPr="005E13E4">
              <w:rPr>
                <w:rFonts w:eastAsia="SimSun"/>
                <w:color w:val="auto"/>
                <w:szCs w:val="24"/>
              </w:rPr>
              <w:t>Ne accounts for 8.8%.</w:t>
            </w:r>
          </w:p>
          <w:p w14:paraId="19353DA8" w14:textId="77777777" w:rsidR="00B11599" w:rsidRPr="005E13E4" w:rsidRDefault="00B11599" w:rsidP="00320E8A">
            <w:pPr>
              <w:spacing w:before="0" w:line="260" w:lineRule="atLeast"/>
              <w:rPr>
                <w:rFonts w:eastAsia="SimSun"/>
                <w:color w:val="auto"/>
                <w:szCs w:val="24"/>
              </w:rPr>
            </w:pPr>
          </w:p>
          <w:p w14:paraId="2A8B27C8" w14:textId="77777777" w:rsidR="00B11599" w:rsidRPr="005E13E4" w:rsidRDefault="00B11599" w:rsidP="00320E8A">
            <w:pPr>
              <w:spacing w:before="0" w:line="260" w:lineRule="atLeast"/>
              <w:ind w:left="360"/>
              <w:rPr>
                <w:rFonts w:eastAsia="SimSun"/>
                <w:color w:val="auto"/>
                <w:szCs w:val="24"/>
              </w:rPr>
            </w:pPr>
            <w:r w:rsidRPr="005E13E4">
              <w:rPr>
                <w:rFonts w:eastAsia="SimSun"/>
                <w:color w:val="auto"/>
                <w:szCs w:val="24"/>
              </w:rPr>
              <w:t>What is the relative atomic mass of neon?</w:t>
            </w:r>
          </w:p>
          <w:p w14:paraId="3781DDA7" w14:textId="77777777" w:rsidR="00B11599" w:rsidRPr="005E13E4" w:rsidRDefault="00B11599" w:rsidP="00320E8A">
            <w:pPr>
              <w:spacing w:before="0" w:line="260" w:lineRule="atLeast"/>
              <w:ind w:left="360"/>
              <w:rPr>
                <w:rFonts w:eastAsia="SimSun"/>
                <w:color w:val="auto"/>
                <w:szCs w:val="24"/>
              </w:rPr>
            </w:pPr>
            <w:r w:rsidRPr="005E13E4">
              <w:rPr>
                <w:rFonts w:eastAsia="SimSun"/>
                <w:color w:val="auto"/>
                <w:szCs w:val="24"/>
              </w:rPr>
              <w:t>Give your answer to 4 significant figures.</w:t>
            </w:r>
          </w:p>
          <w:p w14:paraId="0C2119C7" w14:textId="77777777" w:rsidR="00B11599" w:rsidRPr="005E13E4" w:rsidRDefault="00B11599" w:rsidP="00320E8A">
            <w:pPr>
              <w:spacing w:before="0" w:line="260" w:lineRule="atLeast"/>
              <w:rPr>
                <w:rFonts w:eastAsia="SimSun"/>
                <w:color w:val="auto"/>
                <w:szCs w:val="24"/>
              </w:rPr>
            </w:pPr>
          </w:p>
          <w:p w14:paraId="6CE68D0E" w14:textId="77777777" w:rsidR="00B11599" w:rsidRPr="005E13E4" w:rsidRDefault="00B11599" w:rsidP="00320E8A">
            <w:pPr>
              <w:numPr>
                <w:ilvl w:val="0"/>
                <w:numId w:val="45"/>
              </w:numPr>
              <w:spacing w:before="0" w:line="260" w:lineRule="atLeast"/>
              <w:contextualSpacing/>
              <w:rPr>
                <w:rFonts w:eastAsia="SimSun"/>
                <w:color w:val="auto"/>
                <w:szCs w:val="24"/>
              </w:rPr>
            </w:pPr>
            <w:r w:rsidRPr="005E13E4">
              <w:rPr>
                <w:rFonts w:eastAsia="SimSun"/>
                <w:color w:val="auto"/>
                <w:szCs w:val="24"/>
              </w:rPr>
              <w:t xml:space="preserve">Copper’s isotopes are </w:t>
            </w:r>
            <w:r w:rsidRPr="005E13E4">
              <w:rPr>
                <w:rFonts w:eastAsia="SimSun"/>
                <w:color w:val="auto"/>
                <w:szCs w:val="24"/>
                <w:vertAlign w:val="superscript"/>
              </w:rPr>
              <w:t>63</w:t>
            </w:r>
            <w:r w:rsidRPr="005E13E4">
              <w:rPr>
                <w:rFonts w:eastAsia="SimSun"/>
                <w:color w:val="auto"/>
                <w:szCs w:val="24"/>
              </w:rPr>
              <w:t xml:space="preserve">Cu and </w:t>
            </w:r>
            <w:r w:rsidRPr="005E13E4">
              <w:rPr>
                <w:rFonts w:eastAsia="SimSun"/>
                <w:color w:val="auto"/>
                <w:szCs w:val="24"/>
                <w:vertAlign w:val="superscript"/>
              </w:rPr>
              <w:t>65</w:t>
            </w:r>
            <w:r w:rsidRPr="005E13E4">
              <w:rPr>
                <w:rFonts w:eastAsia="SimSun"/>
                <w:color w:val="auto"/>
                <w:szCs w:val="24"/>
              </w:rPr>
              <w:t xml:space="preserve">Cu. </w:t>
            </w:r>
          </w:p>
          <w:p w14:paraId="63BE40E7" w14:textId="77777777" w:rsidR="00B11599" w:rsidRPr="005E13E4" w:rsidRDefault="00B11599" w:rsidP="00320E8A">
            <w:pPr>
              <w:spacing w:before="0" w:line="260" w:lineRule="atLeast"/>
              <w:rPr>
                <w:rFonts w:eastAsia="SimSun"/>
                <w:color w:val="auto"/>
                <w:szCs w:val="24"/>
              </w:rPr>
            </w:pPr>
          </w:p>
          <w:p w14:paraId="14CCD0A3" w14:textId="77777777" w:rsidR="00B11599" w:rsidRPr="005E13E4" w:rsidRDefault="00B11599" w:rsidP="00320E8A">
            <w:pPr>
              <w:spacing w:before="0" w:line="260" w:lineRule="atLeast"/>
              <w:ind w:left="360"/>
              <w:rPr>
                <w:rFonts w:eastAsia="SimSun"/>
                <w:bCs w:val="0"/>
                <w:color w:val="auto"/>
                <w:szCs w:val="24"/>
              </w:rPr>
            </w:pPr>
            <w:r w:rsidRPr="005E13E4">
              <w:rPr>
                <w:rFonts w:eastAsia="SimSun"/>
                <w:color w:val="auto"/>
                <w:szCs w:val="24"/>
              </w:rPr>
              <w:t>If the relative atomic mass of copper is 63.5, what are the relative abundances of these isotopes?</w:t>
            </w:r>
          </w:p>
        </w:tc>
      </w:tr>
    </w:tbl>
    <w:p w14:paraId="354A61E5" w14:textId="77777777" w:rsidR="00B11599" w:rsidRDefault="00B11599" w:rsidP="00666030">
      <w:pPr>
        <w:sectPr w:rsidR="00B11599" w:rsidSect="00382860">
          <w:footerReference w:type="default" r:id="rId24"/>
          <w:pgSz w:w="11906" w:h="16838"/>
          <w:pgMar w:top="1440" w:right="1800" w:bottom="1440" w:left="1800" w:header="708" w:footer="113" w:gutter="0"/>
          <w:cols w:space="708"/>
          <w:docGrid w:linePitch="360"/>
        </w:sectPr>
      </w:pPr>
    </w:p>
    <w:p w14:paraId="019A65B6" w14:textId="77777777" w:rsidR="00857C71" w:rsidRPr="00B66EFB" w:rsidRDefault="00857C71" w:rsidP="00857C71">
      <w:pPr>
        <w:spacing w:before="0"/>
        <w:outlineLvl w:val="2"/>
        <w:rPr>
          <w:rFonts w:ascii="AQA Chevin Pro Medium" w:eastAsiaTheme="majorEastAsia" w:hAnsi="AQA Chevin Pro Medium" w:cstheme="majorBidi"/>
          <w:b/>
          <w:bCs/>
          <w:color w:val="412878"/>
          <w:sz w:val="28"/>
          <w:szCs w:val="32"/>
        </w:rPr>
      </w:pPr>
      <w:r w:rsidRPr="00B66EFB">
        <w:rPr>
          <w:rFonts w:ascii="AQA Chevin Pro Medium" w:eastAsiaTheme="majorEastAsia" w:hAnsi="AQA Chevin Pro Medium" w:cstheme="majorBidi"/>
          <w:b/>
          <w:bCs/>
          <w:color w:val="412878"/>
          <w:sz w:val="28"/>
          <w:szCs w:val="32"/>
        </w:rPr>
        <w:lastRenderedPageBreak/>
        <w:t>Extended writing</w:t>
      </w:r>
    </w:p>
    <w:p w14:paraId="1B3CB097" w14:textId="77777777" w:rsidR="00857C71" w:rsidRDefault="00857C71" w:rsidP="00857C71">
      <w:pPr>
        <w:spacing w:before="0"/>
        <w:outlineLvl w:val="2"/>
        <w:rPr>
          <w:rFonts w:ascii="AQA Chevin Pro Medium" w:eastAsiaTheme="majorEastAsia" w:hAnsi="AQA Chevin Pro Medium" w:cstheme="majorBidi"/>
          <w:b/>
          <w:bCs/>
          <w:color w:val="548DD4" w:themeColor="text2" w:themeTint="99"/>
          <w:sz w:val="6"/>
          <w:szCs w:val="6"/>
        </w:rPr>
      </w:pPr>
    </w:p>
    <w:p w14:paraId="024F508D" w14:textId="77777777" w:rsidR="00857C71" w:rsidRDefault="00857C71" w:rsidP="00857C71">
      <w:pPr>
        <w:spacing w:before="0"/>
        <w:outlineLvl w:val="2"/>
        <w:rPr>
          <w:rFonts w:ascii="AQA Chevin Pro Medium" w:eastAsiaTheme="majorEastAsia" w:hAnsi="AQA Chevin Pro Medium" w:cstheme="majorBidi"/>
          <w:b/>
          <w:bCs/>
          <w:color w:val="548DD4" w:themeColor="text2" w:themeTint="99"/>
          <w:sz w:val="6"/>
          <w:szCs w:val="6"/>
        </w:rPr>
      </w:pPr>
    </w:p>
    <w:p w14:paraId="37D1D8F9" w14:textId="77777777" w:rsidR="00857C71" w:rsidRPr="00857C71" w:rsidRDefault="00857C71" w:rsidP="00857C71">
      <w:pPr>
        <w:spacing w:before="0"/>
        <w:outlineLvl w:val="2"/>
        <w:rPr>
          <w:rFonts w:ascii="AQA Chevin Pro Medium" w:eastAsiaTheme="majorEastAsia" w:hAnsi="AQA Chevin Pro Medium" w:cstheme="majorBidi"/>
          <w:b/>
          <w:bCs/>
          <w:color w:val="548DD4" w:themeColor="text2" w:themeTint="99"/>
          <w:sz w:val="6"/>
          <w:szCs w:val="6"/>
        </w:rPr>
      </w:pPr>
    </w:p>
    <w:p w14:paraId="087D9CF2" w14:textId="77777777" w:rsidR="00857C71" w:rsidRPr="00857C71" w:rsidRDefault="00857C71" w:rsidP="00857C71">
      <w:pPr>
        <w:spacing w:before="0" w:line="260" w:lineRule="atLeast"/>
        <w:rPr>
          <w:rFonts w:eastAsia="Times New Roman" w:cs="Times New Roman"/>
          <w:color w:val="auto"/>
          <w:szCs w:val="24"/>
          <w:lang w:val="en-GB" w:eastAsia="en-GB"/>
        </w:rPr>
      </w:pPr>
      <w:r w:rsidRPr="00857C71">
        <w:rPr>
          <w:rFonts w:eastAsia="Times New Roman" w:cs="Times New Roman"/>
          <w:color w:val="auto"/>
          <w:szCs w:val="24"/>
          <w:lang w:val="en-GB" w:eastAsia="en-GB"/>
        </w:rPr>
        <w:t xml:space="preserve">The ability to write coherently in a logical, well-structured way is an essential skill to develop. At GCSE the 6-mark extended response questions are used so students can demonstrate this skill.  At A-level you will still need to write precise answers using the correct scientific language. </w:t>
      </w:r>
    </w:p>
    <w:p w14:paraId="55FA9F7E" w14:textId="77777777" w:rsidR="00857C71" w:rsidRPr="00857C71" w:rsidRDefault="00857C71" w:rsidP="00857C71">
      <w:pPr>
        <w:spacing w:before="0" w:line="260" w:lineRule="atLeast"/>
        <w:rPr>
          <w:rFonts w:eastAsia="Times New Roman" w:cs="Times New Roman"/>
          <w:color w:val="auto"/>
          <w:szCs w:val="24"/>
          <w:lang w:val="en-GB" w:eastAsia="en-GB"/>
        </w:rPr>
      </w:pPr>
    </w:p>
    <w:p w14:paraId="0AC58BBA" w14:textId="77777777" w:rsidR="00857C71" w:rsidRPr="00857C71" w:rsidRDefault="00857C71" w:rsidP="00857C71">
      <w:pPr>
        <w:spacing w:before="0" w:line="260" w:lineRule="atLeast"/>
        <w:rPr>
          <w:rFonts w:eastAsia="Times New Roman" w:cs="Times New Roman"/>
          <w:color w:val="FF0000"/>
          <w:szCs w:val="24"/>
          <w:lang w:val="en-GB" w:eastAsia="en-GB"/>
        </w:rPr>
      </w:pPr>
      <w:r w:rsidRPr="00857C71">
        <w:rPr>
          <w:rFonts w:eastAsia="Times New Roman" w:cs="Times New Roman"/>
          <w:color w:val="auto"/>
          <w:szCs w:val="24"/>
          <w:lang w:val="en-GB" w:eastAsia="en-GB"/>
        </w:rPr>
        <w:t xml:space="preserve">The command word in a question, like at GCSE, is important as it gives you an indication of what to include in your answers. For example, ‘explain’ means you must give reasons why things are happening, not just give a description. A comparison needs advantages and disadvantages or points for and against. </w:t>
      </w:r>
    </w:p>
    <w:p w14:paraId="578E2813" w14:textId="77777777" w:rsidR="00CB5091" w:rsidRDefault="00CB5091" w:rsidP="000E3F68"/>
    <w:tbl>
      <w:tblPr>
        <w:tblStyle w:val="LightList-Accent1"/>
        <w:tblW w:w="5000" w:type="pct"/>
        <w:tblLook w:val="04A0" w:firstRow="1" w:lastRow="0" w:firstColumn="1" w:lastColumn="0" w:noHBand="0" w:noVBand="1"/>
      </w:tblPr>
      <w:tblGrid>
        <w:gridCol w:w="8296"/>
      </w:tblGrid>
      <w:tr w:rsidR="00CB5091" w14:paraId="4F853026" w14:textId="77777777" w:rsidTr="00B66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000" w:type="pct"/>
            <w:shd w:val="clear" w:color="auto" w:fill="412878"/>
          </w:tcPr>
          <w:p w14:paraId="03A44203" w14:textId="77777777" w:rsidR="00CB5091" w:rsidRPr="004B03F2" w:rsidRDefault="00CB5091" w:rsidP="00020D7C">
            <w:pPr>
              <w:spacing w:after="120"/>
              <w:rPr>
                <w:rFonts w:ascii="AQA Chevin Pro DemiBold" w:hAnsi="AQA Chevin Pro DemiBold"/>
                <w:bCs w:val="0"/>
                <w:sz w:val="28"/>
                <w:szCs w:val="28"/>
              </w:rPr>
            </w:pPr>
            <w:r w:rsidRPr="00857C71">
              <w:rPr>
                <w:rFonts w:ascii="AQA Chevin Pro Medium" w:hAnsi="AQA Chevin Pro Medium"/>
                <w:b/>
                <w:color w:val="FFFFFF" w:themeColor="background1"/>
              </w:rPr>
              <w:t>Activity 16 Types of bonding</w:t>
            </w:r>
            <w:r>
              <w:rPr>
                <w:rFonts w:ascii="AQA Chevin Pro DemiBold" w:hAnsi="AQA Chevin Pro DemiBold"/>
                <w:color w:val="auto"/>
                <w:sz w:val="28"/>
                <w:szCs w:val="28"/>
              </w:rPr>
              <w:t xml:space="preserve"> </w:t>
            </w:r>
          </w:p>
        </w:tc>
      </w:tr>
      <w:tr w:rsidR="00CB5091" w:rsidRPr="00091AA9" w14:paraId="48CB34FB" w14:textId="77777777" w:rsidTr="00857C71">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43951173" w14:textId="77777777" w:rsidR="00857C71" w:rsidRPr="009206BC" w:rsidRDefault="00CB5091" w:rsidP="009206BC">
            <w:pPr>
              <w:spacing w:before="120" w:after="120"/>
              <w:rPr>
                <w:bCs w:val="0"/>
              </w:rPr>
            </w:pPr>
            <w:r w:rsidRPr="00857C71">
              <w:t xml:space="preserve">Compare the similarities and differences between ionic, covalent and metallic bonding. </w:t>
            </w:r>
          </w:p>
        </w:tc>
      </w:tr>
    </w:tbl>
    <w:p w14:paraId="36BC509C" w14:textId="77777777" w:rsidR="00CB5091" w:rsidRPr="00666030" w:rsidRDefault="00CB5091" w:rsidP="000E3F68"/>
    <w:sectPr w:rsidR="00CB5091" w:rsidRPr="00666030" w:rsidSect="00382860">
      <w:footerReference w:type="default" r:id="rId25"/>
      <w:pgSz w:w="11906" w:h="16838"/>
      <w:pgMar w:top="1440" w:right="1800" w:bottom="1440" w:left="180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DEEFD" w14:textId="77777777" w:rsidR="00320E8A" w:rsidRDefault="00320E8A" w:rsidP="008628E6">
      <w:r>
        <w:separator/>
      </w:r>
    </w:p>
  </w:endnote>
  <w:endnote w:type="continuationSeparator" w:id="0">
    <w:p w14:paraId="7F42E3C1" w14:textId="77777777" w:rsidR="00320E8A" w:rsidRDefault="00320E8A" w:rsidP="0086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QA Chevin Pro Bold">
    <w:altName w:val="Calibri"/>
    <w:charset w:val="00"/>
    <w:family w:val="swiss"/>
    <w:pitch w:val="variable"/>
    <w:sig w:usb0="800002AF" w:usb1="5000204A" w:usb2="00000000" w:usb3="00000000" w:csb0="0000009F" w:csb1="00000000"/>
  </w:font>
  <w:font w:name="Lucida Grande">
    <w:altName w:val="Arial"/>
    <w:charset w:val="00"/>
    <w:family w:val="auto"/>
    <w:pitch w:val="variable"/>
    <w:sig w:usb0="00000000" w:usb1="5000A1FF" w:usb2="00000000" w:usb3="00000000" w:csb0="000001BF" w:csb1="00000000"/>
  </w:font>
  <w:font w:name="AQA Chevin Pro Medium">
    <w:altName w:val="Calibri"/>
    <w:charset w:val="00"/>
    <w:family w:val="swiss"/>
    <w:pitch w:val="variable"/>
    <w:sig w:usb0="800002AF" w:usb1="5000204A" w:usb2="00000000" w:usb3="00000000" w:csb0="0000009F" w:csb1="00000000"/>
  </w:font>
  <w:font w:name="AQA Chevin Pro Light">
    <w:altName w:val="Calibri Light"/>
    <w:charset w:val="00"/>
    <w:family w:val="swiss"/>
    <w:pitch w:val="variable"/>
    <w:sig w:usb0="800002AF" w:usb1="5000204A"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 w:name="Monotype Corsiva">
    <w:panose1 w:val="03010101010201010101"/>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QA Chevin Pro DemiBold">
    <w:altName w:val="Calibri"/>
    <w:charset w:val="00"/>
    <w:family w:val="swiss"/>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937"/>
    </w:tblGrid>
    <w:tr w:rsidR="00320E8A" w:rsidRPr="00962015" w14:paraId="6EFF6C00" w14:textId="77777777" w:rsidTr="000E3F68">
      <w:trPr>
        <w:trHeight w:hRule="exact" w:val="476"/>
      </w:trPr>
      <w:tc>
        <w:tcPr>
          <w:tcW w:w="7427" w:type="dxa"/>
        </w:tcPr>
        <w:p w14:paraId="7F6BEE7C" w14:textId="07C17F18" w:rsidR="00320E8A" w:rsidRPr="006859F2" w:rsidRDefault="00320E8A" w:rsidP="000E3F68">
          <w:pPr>
            <w:pStyle w:val="Footer0"/>
            <w:spacing w:before="120" w:after="120" w:line="240" w:lineRule="auto"/>
            <w:rPr>
              <w:rFonts w:ascii="Arial" w:hAnsi="Arial" w:cs="Arial"/>
            </w:rPr>
          </w:pPr>
          <w:r w:rsidRPr="006859F2">
            <w:rPr>
              <w:rFonts w:ascii="Arial" w:hAnsi="Arial" w:cs="Arial"/>
            </w:rPr>
            <w:t>©</w:t>
          </w:r>
          <w:r>
            <w:rPr>
              <w:rFonts w:ascii="Arial" w:hAnsi="Arial" w:cs="Arial"/>
            </w:rPr>
            <w:t xml:space="preserve"> 202</w:t>
          </w:r>
          <w:r w:rsidR="00B66EFB">
            <w:rPr>
              <w:rFonts w:ascii="Arial" w:hAnsi="Arial" w:cs="Arial"/>
            </w:rPr>
            <w:t>3</w:t>
          </w:r>
          <w:r>
            <w:rPr>
              <w:rFonts w:ascii="Arial" w:hAnsi="Arial" w:cs="Arial"/>
            </w:rPr>
            <w:t xml:space="preserve"> AQA</w:t>
          </w:r>
        </w:p>
      </w:tc>
      <w:tc>
        <w:tcPr>
          <w:tcW w:w="937" w:type="dxa"/>
        </w:tcPr>
        <w:p w14:paraId="6AA8F658" w14:textId="77777777" w:rsidR="00320E8A" w:rsidRPr="00962015" w:rsidRDefault="00320E8A" w:rsidP="000E3F68">
          <w:pPr>
            <w:pStyle w:val="Footer0"/>
            <w:spacing w:before="120" w:after="120" w:line="240" w:lineRule="auto"/>
            <w:jc w:val="right"/>
          </w:pPr>
          <w:r>
            <w:fldChar w:fldCharType="begin"/>
          </w:r>
          <w:r>
            <w:instrText xml:space="preserve"> PAGE   \* MERGEFORMAT </w:instrText>
          </w:r>
          <w:r>
            <w:fldChar w:fldCharType="separate"/>
          </w:r>
          <w:r>
            <w:rPr>
              <w:noProof/>
            </w:rPr>
            <w:t>20</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r>
            <w:rPr>
              <w:noProof/>
            </w:rPr>
            <w:t xml:space="preserve"> </w:t>
          </w:r>
        </w:p>
      </w:tc>
    </w:tr>
  </w:tbl>
  <w:p w14:paraId="57DF3AA1" w14:textId="77777777" w:rsidR="00320E8A" w:rsidRDefault="00320E8A" w:rsidP="00C4548D">
    <w:pPr>
      <w:pStyle w:val="Footer"/>
    </w:pPr>
  </w:p>
  <w:p w14:paraId="29D90B6E" w14:textId="77777777" w:rsidR="00320E8A" w:rsidRPr="008628E6" w:rsidRDefault="00320E8A" w:rsidP="00382860">
    <w:pPr>
      <w:pStyle w:val="Footer"/>
      <w:tabs>
        <w:tab w:val="clear" w:pos="4820"/>
        <w:tab w:val="center" w:pos="8222"/>
      </w:tabs>
      <w:ind w:left="-70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81"/>
      <w:gridCol w:w="1575"/>
    </w:tblGrid>
    <w:tr w:rsidR="00320E8A" w:rsidRPr="00962015" w14:paraId="2EB47A99" w14:textId="77777777" w:rsidTr="000E3F68">
      <w:trPr>
        <w:trHeight w:hRule="exact" w:val="476"/>
      </w:trPr>
      <w:tc>
        <w:tcPr>
          <w:tcW w:w="7427" w:type="dxa"/>
        </w:tcPr>
        <w:p w14:paraId="637312D9" w14:textId="77777777" w:rsidR="00320E8A" w:rsidRPr="006859F2" w:rsidRDefault="00320E8A" w:rsidP="000E3F68">
          <w:pPr>
            <w:pStyle w:val="Footer0"/>
            <w:spacing w:before="120" w:after="120" w:line="240" w:lineRule="auto"/>
            <w:rPr>
              <w:rFonts w:ascii="Arial" w:hAnsi="Arial" w:cs="Arial"/>
            </w:rPr>
          </w:pPr>
          <w:r w:rsidRPr="006859F2">
            <w:rPr>
              <w:rFonts w:ascii="Arial" w:hAnsi="Arial" w:cs="Arial"/>
            </w:rPr>
            <w:t>©</w:t>
          </w:r>
          <w:r>
            <w:rPr>
              <w:rFonts w:ascii="Arial" w:hAnsi="Arial" w:cs="Arial"/>
            </w:rPr>
            <w:t xml:space="preserve"> 2020 AQA</w:t>
          </w:r>
        </w:p>
      </w:tc>
      <w:tc>
        <w:tcPr>
          <w:tcW w:w="937" w:type="dxa"/>
        </w:tcPr>
        <w:p w14:paraId="50A6EBE4" w14:textId="77777777" w:rsidR="00320E8A" w:rsidRPr="00962015" w:rsidRDefault="00320E8A" w:rsidP="000E3F68">
          <w:pPr>
            <w:pStyle w:val="Footer0"/>
            <w:spacing w:before="120" w:after="120" w:line="240" w:lineRule="auto"/>
            <w:jc w:val="right"/>
          </w:pPr>
          <w:r>
            <w:fldChar w:fldCharType="begin"/>
          </w:r>
          <w:r>
            <w:instrText xml:space="preserve"> PAGE   \* MERGEFORMAT </w:instrText>
          </w:r>
          <w:r>
            <w:fldChar w:fldCharType="separate"/>
          </w:r>
          <w:r>
            <w:rPr>
              <w:noProof/>
            </w:rPr>
            <w:t>21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r>
            <w:rPr>
              <w:noProof/>
            </w:rPr>
            <w:t xml:space="preserve"> </w:t>
          </w:r>
        </w:p>
      </w:tc>
    </w:tr>
  </w:tbl>
  <w:p w14:paraId="5CD00138" w14:textId="77777777" w:rsidR="00320E8A" w:rsidRDefault="00320E8A" w:rsidP="00C4548D">
    <w:pPr>
      <w:pStyle w:val="Footer"/>
    </w:pPr>
  </w:p>
  <w:p w14:paraId="32CB9FAE" w14:textId="77777777" w:rsidR="00320E8A" w:rsidRPr="008628E6" w:rsidRDefault="00320E8A" w:rsidP="00382860">
    <w:pPr>
      <w:pStyle w:val="Footer"/>
      <w:tabs>
        <w:tab w:val="clear" w:pos="4820"/>
        <w:tab w:val="center" w:pos="8222"/>
      </w:tabs>
      <w:ind w:left="-70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937"/>
    </w:tblGrid>
    <w:tr w:rsidR="00320E8A" w:rsidRPr="00962015" w14:paraId="77106335" w14:textId="77777777" w:rsidTr="000E3F68">
      <w:trPr>
        <w:trHeight w:hRule="exact" w:val="476"/>
      </w:trPr>
      <w:tc>
        <w:tcPr>
          <w:tcW w:w="7427" w:type="dxa"/>
        </w:tcPr>
        <w:p w14:paraId="14D4E938" w14:textId="77777777" w:rsidR="00320E8A" w:rsidRPr="006859F2" w:rsidRDefault="00320E8A" w:rsidP="000E3F68">
          <w:pPr>
            <w:pStyle w:val="Footer0"/>
            <w:spacing w:before="120" w:after="120" w:line="240" w:lineRule="auto"/>
            <w:rPr>
              <w:rFonts w:ascii="Arial" w:hAnsi="Arial" w:cs="Arial"/>
            </w:rPr>
          </w:pPr>
          <w:r w:rsidRPr="006859F2">
            <w:rPr>
              <w:rFonts w:ascii="Arial" w:hAnsi="Arial" w:cs="Arial"/>
            </w:rPr>
            <w:t>©</w:t>
          </w:r>
          <w:r>
            <w:rPr>
              <w:rFonts w:ascii="Arial" w:hAnsi="Arial" w:cs="Arial"/>
            </w:rPr>
            <w:t xml:space="preserve"> 2020 AQA</w:t>
          </w:r>
        </w:p>
      </w:tc>
      <w:tc>
        <w:tcPr>
          <w:tcW w:w="937" w:type="dxa"/>
        </w:tcPr>
        <w:p w14:paraId="4703C7AF" w14:textId="77777777" w:rsidR="00320E8A" w:rsidRPr="00962015" w:rsidRDefault="00320E8A" w:rsidP="000E3F68">
          <w:pPr>
            <w:pStyle w:val="Footer0"/>
            <w:spacing w:before="120" w:after="120" w:line="240" w:lineRule="auto"/>
            <w:jc w:val="right"/>
          </w:pPr>
          <w:r>
            <w:fldChar w:fldCharType="begin"/>
          </w:r>
          <w:r>
            <w:instrText xml:space="preserve"> PAGE   \* MERGEFORMAT </w:instrText>
          </w:r>
          <w:r>
            <w:fldChar w:fldCharType="separate"/>
          </w:r>
          <w:r>
            <w:rPr>
              <w:noProof/>
            </w:rPr>
            <w:t>25</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r>
            <w:rPr>
              <w:noProof/>
            </w:rPr>
            <w:t xml:space="preserve"> </w:t>
          </w:r>
        </w:p>
      </w:tc>
    </w:tr>
  </w:tbl>
  <w:p w14:paraId="4ABAD1E7" w14:textId="77777777" w:rsidR="00320E8A" w:rsidRDefault="00320E8A" w:rsidP="00C4548D">
    <w:pPr>
      <w:pStyle w:val="Footer"/>
    </w:pPr>
  </w:p>
  <w:p w14:paraId="7C136940" w14:textId="77777777" w:rsidR="00320E8A" w:rsidRPr="008628E6" w:rsidRDefault="00320E8A" w:rsidP="00382860">
    <w:pPr>
      <w:pStyle w:val="Footer"/>
      <w:tabs>
        <w:tab w:val="clear" w:pos="4820"/>
        <w:tab w:val="center" w:pos="8222"/>
      </w:tabs>
      <w:ind w:left="-70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937"/>
    </w:tblGrid>
    <w:tr w:rsidR="00320E8A" w:rsidRPr="00962015" w14:paraId="4D32ED00" w14:textId="77777777" w:rsidTr="000E3F68">
      <w:trPr>
        <w:trHeight w:hRule="exact" w:val="476"/>
      </w:trPr>
      <w:tc>
        <w:tcPr>
          <w:tcW w:w="7427" w:type="dxa"/>
        </w:tcPr>
        <w:p w14:paraId="61B0B4C8" w14:textId="0ECC5945" w:rsidR="00320E8A" w:rsidRPr="006859F2" w:rsidRDefault="00320E8A" w:rsidP="000E3F68">
          <w:pPr>
            <w:pStyle w:val="Footer0"/>
            <w:spacing w:before="120" w:after="120" w:line="240" w:lineRule="auto"/>
            <w:rPr>
              <w:rFonts w:ascii="Arial" w:hAnsi="Arial" w:cs="Arial"/>
            </w:rPr>
          </w:pPr>
          <w:r w:rsidRPr="006859F2">
            <w:rPr>
              <w:rFonts w:ascii="Arial" w:hAnsi="Arial" w:cs="Arial"/>
            </w:rPr>
            <w:t>©</w:t>
          </w:r>
          <w:r>
            <w:rPr>
              <w:rFonts w:ascii="Arial" w:hAnsi="Arial" w:cs="Arial"/>
            </w:rPr>
            <w:t xml:space="preserve"> 202</w:t>
          </w:r>
          <w:r w:rsidR="00B66EFB">
            <w:rPr>
              <w:rFonts w:ascii="Arial" w:hAnsi="Arial" w:cs="Arial"/>
            </w:rPr>
            <w:t>3</w:t>
          </w:r>
          <w:r>
            <w:rPr>
              <w:rFonts w:ascii="Arial" w:hAnsi="Arial" w:cs="Arial"/>
            </w:rPr>
            <w:t xml:space="preserve"> AQA and its licensor. All rights reserved</w:t>
          </w:r>
        </w:p>
      </w:tc>
      <w:tc>
        <w:tcPr>
          <w:tcW w:w="937" w:type="dxa"/>
        </w:tcPr>
        <w:p w14:paraId="53144F4C" w14:textId="77777777" w:rsidR="00320E8A" w:rsidRPr="00962015" w:rsidRDefault="00320E8A" w:rsidP="000E3F68">
          <w:pPr>
            <w:pStyle w:val="Footer0"/>
            <w:spacing w:before="120" w:after="120" w:line="240" w:lineRule="auto"/>
            <w:jc w:val="right"/>
          </w:pPr>
          <w:r>
            <w:fldChar w:fldCharType="begin"/>
          </w:r>
          <w:r>
            <w:instrText xml:space="preserve"> PAGE   \* MERGEFORMAT </w:instrText>
          </w:r>
          <w:r>
            <w:fldChar w:fldCharType="separate"/>
          </w:r>
          <w:r>
            <w:rPr>
              <w:noProof/>
            </w:rPr>
            <w:t>26</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r>
            <w:rPr>
              <w:noProof/>
            </w:rPr>
            <w:t xml:space="preserve"> </w:t>
          </w:r>
        </w:p>
      </w:tc>
    </w:tr>
  </w:tbl>
  <w:p w14:paraId="35BB0366" w14:textId="77777777" w:rsidR="00320E8A" w:rsidRDefault="00320E8A" w:rsidP="00C4548D">
    <w:pPr>
      <w:pStyle w:val="Footer"/>
    </w:pPr>
  </w:p>
  <w:p w14:paraId="627E3732" w14:textId="77777777" w:rsidR="00320E8A" w:rsidRPr="008628E6" w:rsidRDefault="00320E8A" w:rsidP="00382860">
    <w:pPr>
      <w:pStyle w:val="Footer"/>
      <w:tabs>
        <w:tab w:val="clear" w:pos="4820"/>
        <w:tab w:val="center" w:pos="8222"/>
      </w:tabs>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BA1F" w14:textId="77777777" w:rsidR="00320E8A" w:rsidRDefault="00320E8A" w:rsidP="008628E6">
      <w:r>
        <w:separator/>
      </w:r>
    </w:p>
  </w:footnote>
  <w:footnote w:type="continuationSeparator" w:id="0">
    <w:p w14:paraId="0628C83E" w14:textId="77777777" w:rsidR="00320E8A" w:rsidRDefault="00320E8A" w:rsidP="00862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E76A" w14:textId="27857AEA" w:rsidR="002B40D5" w:rsidRDefault="002B40D5">
    <w:pPr>
      <w:pStyle w:val="Header"/>
    </w:pPr>
    <w:r>
      <w:rPr>
        <w:noProof/>
      </w:rPr>
      <w:drawing>
        <wp:anchor distT="0" distB="0" distL="114300" distR="114300" simplePos="0" relativeHeight="251661312" behindDoc="0" locked="0" layoutInCell="1" allowOverlap="1" wp14:anchorId="46C92DA3" wp14:editId="71C99C18">
          <wp:simplePos x="0" y="0"/>
          <wp:positionH relativeFrom="margin">
            <wp:align>left</wp:align>
          </wp:positionH>
          <wp:positionV relativeFrom="paragraph">
            <wp:posOffset>-349885</wp:posOffset>
          </wp:positionV>
          <wp:extent cx="1623060" cy="716280"/>
          <wp:effectExtent l="0" t="0" r="0" b="7620"/>
          <wp:wrapNone/>
          <wp:docPr id="4" name="Picture 4" descr="C:\Users\kmarshall\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rshall\Pictur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4824" w14:textId="702B7F48" w:rsidR="00320E8A" w:rsidRDefault="00320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CA69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DAA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189C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40C3A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D8443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5C5F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E85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DAB6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231AE6B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8D26C8"/>
    <w:multiLevelType w:val="hybridMultilevel"/>
    <w:tmpl w:val="58D207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3F46489"/>
    <w:multiLevelType w:val="hybridMultilevel"/>
    <w:tmpl w:val="2DFA5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6F1374"/>
    <w:multiLevelType w:val="hybridMultilevel"/>
    <w:tmpl w:val="6D76D144"/>
    <w:lvl w:ilvl="0" w:tplc="9F062128">
      <w:start w:val="1"/>
      <w:numFmt w:val="bullet"/>
      <w:pStyle w:val="TableCel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522326"/>
    <w:multiLevelType w:val="hybridMultilevel"/>
    <w:tmpl w:val="2CDAEFA6"/>
    <w:lvl w:ilvl="0" w:tplc="08090019">
      <w:start w:val="1"/>
      <w:numFmt w:val="lowerLetter"/>
      <w:lvlText w:val="%1."/>
      <w:lvlJc w:val="left"/>
      <w:pPr>
        <w:ind w:left="-180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360" w:hanging="360"/>
      </w:pPr>
    </w:lvl>
    <w:lvl w:ilvl="4" w:tplc="08090019" w:tentative="1">
      <w:start w:val="1"/>
      <w:numFmt w:val="lowerLetter"/>
      <w:lvlText w:val="%5."/>
      <w:lvlJc w:val="left"/>
      <w:pPr>
        <w:ind w:left="1080" w:hanging="360"/>
      </w:pPr>
    </w:lvl>
    <w:lvl w:ilvl="5" w:tplc="0809001B" w:tentative="1">
      <w:start w:val="1"/>
      <w:numFmt w:val="lowerRoman"/>
      <w:lvlText w:val="%6."/>
      <w:lvlJc w:val="right"/>
      <w:pPr>
        <w:ind w:left="1800" w:hanging="180"/>
      </w:pPr>
    </w:lvl>
    <w:lvl w:ilvl="6" w:tplc="0809000F" w:tentative="1">
      <w:start w:val="1"/>
      <w:numFmt w:val="decimal"/>
      <w:lvlText w:val="%7."/>
      <w:lvlJc w:val="left"/>
      <w:pPr>
        <w:ind w:left="2520" w:hanging="360"/>
      </w:pPr>
    </w:lvl>
    <w:lvl w:ilvl="7" w:tplc="08090019" w:tentative="1">
      <w:start w:val="1"/>
      <w:numFmt w:val="lowerLetter"/>
      <w:lvlText w:val="%8."/>
      <w:lvlJc w:val="left"/>
      <w:pPr>
        <w:ind w:left="3240" w:hanging="360"/>
      </w:pPr>
    </w:lvl>
    <w:lvl w:ilvl="8" w:tplc="0809001B" w:tentative="1">
      <w:start w:val="1"/>
      <w:numFmt w:val="lowerRoman"/>
      <w:lvlText w:val="%9."/>
      <w:lvlJc w:val="right"/>
      <w:pPr>
        <w:ind w:left="3960" w:hanging="180"/>
      </w:pPr>
    </w:lvl>
  </w:abstractNum>
  <w:abstractNum w:abstractNumId="13" w15:restartNumberingAfterBreak="0">
    <w:nsid w:val="0CF66D65"/>
    <w:multiLevelType w:val="hybridMultilevel"/>
    <w:tmpl w:val="026AF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C66FD9"/>
    <w:multiLevelType w:val="hybridMultilevel"/>
    <w:tmpl w:val="5A5010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3C2229"/>
    <w:multiLevelType w:val="hybridMultilevel"/>
    <w:tmpl w:val="775EF6A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DB54CA"/>
    <w:multiLevelType w:val="hybridMultilevel"/>
    <w:tmpl w:val="326CA2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A753556"/>
    <w:multiLevelType w:val="hybridMultilevel"/>
    <w:tmpl w:val="F3AC9C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D7133A1"/>
    <w:multiLevelType w:val="hybridMultilevel"/>
    <w:tmpl w:val="CE96C782"/>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19" w15:restartNumberingAfterBreak="0">
    <w:nsid w:val="201040E1"/>
    <w:multiLevelType w:val="hybridMultilevel"/>
    <w:tmpl w:val="8A12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E21FC"/>
    <w:multiLevelType w:val="multilevel"/>
    <w:tmpl w:val="998AE086"/>
    <w:lvl w:ilvl="0">
      <w:start w:val="1"/>
      <w:numFmt w:val="decimal"/>
      <w:pStyle w:val="NumberedList1"/>
      <w:lvlText w:val="%1."/>
      <w:lvlJc w:val="left"/>
      <w:pPr>
        <w:ind w:left="2880" w:hanging="360"/>
      </w:pPr>
      <w:rPr>
        <w:rFonts w:hint="default"/>
      </w:rPr>
    </w:lvl>
    <w:lvl w:ilvl="1">
      <w:start w:val="1"/>
      <w:numFmt w:val="lowerLetter"/>
      <w:pStyle w:val="NumberedList2"/>
      <w:lvlText w:val="%2."/>
      <w:lvlJc w:val="left"/>
      <w:pPr>
        <w:ind w:left="2880" w:hanging="360"/>
      </w:pPr>
      <w:rPr>
        <w:rFonts w:hint="default"/>
      </w:rPr>
    </w:lvl>
    <w:lvl w:ilvl="2">
      <w:start w:val="1"/>
      <w:numFmt w:val="lowerRoman"/>
      <w:lvlText w:val="%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1" w15:restartNumberingAfterBreak="0">
    <w:nsid w:val="25137774"/>
    <w:multiLevelType w:val="hybridMultilevel"/>
    <w:tmpl w:val="FB4C5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6F53E4E"/>
    <w:multiLevelType w:val="hybridMultilevel"/>
    <w:tmpl w:val="E4D2F6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8A4523D"/>
    <w:multiLevelType w:val="hybridMultilevel"/>
    <w:tmpl w:val="D9BECAEA"/>
    <w:lvl w:ilvl="0" w:tplc="2A5EBAF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3AA3E93"/>
    <w:multiLevelType w:val="hybridMultilevel"/>
    <w:tmpl w:val="A86CE3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EF1AA9"/>
    <w:multiLevelType w:val="hybridMultilevel"/>
    <w:tmpl w:val="13B688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0550B1"/>
    <w:multiLevelType w:val="hybridMultilevel"/>
    <w:tmpl w:val="CA9656F8"/>
    <w:lvl w:ilvl="0" w:tplc="C3FE6E36">
      <w:start w:val="1"/>
      <w:numFmt w:val="bullet"/>
      <w:pStyle w:val="SpecBodyTextIndent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F1142F"/>
    <w:multiLevelType w:val="hybridMultilevel"/>
    <w:tmpl w:val="9E26B3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A869AA"/>
    <w:multiLevelType w:val="hybridMultilevel"/>
    <w:tmpl w:val="D8B07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7596CF4"/>
    <w:multiLevelType w:val="hybridMultilevel"/>
    <w:tmpl w:val="EEFA95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B6A6661"/>
    <w:multiLevelType w:val="hybridMultilevel"/>
    <w:tmpl w:val="E0629ED4"/>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31" w15:restartNumberingAfterBreak="0">
    <w:nsid w:val="4DF74E13"/>
    <w:multiLevelType w:val="hybridMultilevel"/>
    <w:tmpl w:val="F9DAB1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E903346"/>
    <w:multiLevelType w:val="hybridMultilevel"/>
    <w:tmpl w:val="A588D9A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37572C"/>
    <w:multiLevelType w:val="hybridMultilevel"/>
    <w:tmpl w:val="EF16B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554AB3"/>
    <w:multiLevelType w:val="hybridMultilevel"/>
    <w:tmpl w:val="0C321B50"/>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35" w15:restartNumberingAfterBreak="0">
    <w:nsid w:val="5A9E23D7"/>
    <w:multiLevelType w:val="hybridMultilevel"/>
    <w:tmpl w:val="0B889F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cs="Times New Roman" w:hint="default"/>
        <w:color w:val="auto"/>
      </w:rPr>
    </w:lvl>
    <w:lvl w:ilvl="1">
      <w:start w:val="1"/>
      <w:numFmt w:val="none"/>
      <w:suff w:val="nothing"/>
      <w:lvlText w:val=""/>
      <w:lvlJc w:val="left"/>
      <w:pPr>
        <w:ind w:left="284" w:firstLine="0"/>
      </w:pPr>
    </w:lvl>
    <w:lvl w:ilvl="2">
      <w:start w:val="1"/>
      <w:numFmt w:val="none"/>
      <w:suff w:val="nothing"/>
      <w:lvlText w:val=""/>
      <w:lvlJc w:val="left"/>
      <w:pPr>
        <w:ind w:left="284" w:firstLine="0"/>
      </w:pPr>
    </w:lvl>
    <w:lvl w:ilvl="3">
      <w:start w:val="1"/>
      <w:numFmt w:val="none"/>
      <w:suff w:val="nothing"/>
      <w:lvlText w:val=""/>
      <w:lvlJc w:val="left"/>
      <w:pPr>
        <w:ind w:left="284" w:firstLine="0"/>
      </w:pPr>
    </w:lvl>
    <w:lvl w:ilvl="4">
      <w:start w:val="1"/>
      <w:numFmt w:val="none"/>
      <w:suff w:val="nothing"/>
      <w:lvlText w:val=""/>
      <w:lvlJc w:val="left"/>
      <w:pPr>
        <w:ind w:left="284" w:firstLine="0"/>
      </w:pPr>
    </w:lvl>
    <w:lvl w:ilvl="5">
      <w:start w:val="1"/>
      <w:numFmt w:val="none"/>
      <w:suff w:val="nothing"/>
      <w:lvlText w:val=""/>
      <w:lvlJc w:val="left"/>
      <w:pPr>
        <w:ind w:left="284" w:firstLine="0"/>
      </w:pPr>
    </w:lvl>
    <w:lvl w:ilvl="6">
      <w:start w:val="1"/>
      <w:numFmt w:val="none"/>
      <w:suff w:val="nothing"/>
      <w:lvlText w:val=""/>
      <w:lvlJc w:val="left"/>
      <w:pPr>
        <w:ind w:left="284" w:firstLine="0"/>
      </w:pPr>
    </w:lvl>
    <w:lvl w:ilvl="7">
      <w:start w:val="1"/>
      <w:numFmt w:val="none"/>
      <w:suff w:val="nothing"/>
      <w:lvlText w:val=""/>
      <w:lvlJc w:val="left"/>
      <w:pPr>
        <w:ind w:left="284" w:firstLine="0"/>
      </w:pPr>
    </w:lvl>
    <w:lvl w:ilvl="8">
      <w:start w:val="1"/>
      <w:numFmt w:val="none"/>
      <w:suff w:val="nothing"/>
      <w:lvlText w:val=""/>
      <w:lvlJc w:val="left"/>
      <w:pPr>
        <w:ind w:left="284" w:firstLine="0"/>
      </w:pPr>
    </w:lvl>
  </w:abstractNum>
  <w:abstractNum w:abstractNumId="37" w15:restartNumberingAfterBreak="0">
    <w:nsid w:val="5E291078"/>
    <w:multiLevelType w:val="hybridMultilevel"/>
    <w:tmpl w:val="534AD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645D46"/>
    <w:multiLevelType w:val="hybridMultilevel"/>
    <w:tmpl w:val="FE0CD7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7B7495"/>
    <w:multiLevelType w:val="hybridMultilevel"/>
    <w:tmpl w:val="AFAA7DB4"/>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40" w15:restartNumberingAfterBreak="0">
    <w:nsid w:val="623558FA"/>
    <w:multiLevelType w:val="multilevel"/>
    <w:tmpl w:val="240686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36D0BAB"/>
    <w:multiLevelType w:val="hybridMultilevel"/>
    <w:tmpl w:val="9642D3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6260EA3"/>
    <w:multiLevelType w:val="hybridMultilevel"/>
    <w:tmpl w:val="ABB83D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C2B7EC1"/>
    <w:multiLevelType w:val="hybridMultilevel"/>
    <w:tmpl w:val="2F3C626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014042E"/>
    <w:multiLevelType w:val="hybridMultilevel"/>
    <w:tmpl w:val="71C64E4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25656D"/>
    <w:multiLevelType w:val="hybridMultilevel"/>
    <w:tmpl w:val="BA52617A"/>
    <w:lvl w:ilvl="0" w:tplc="08090019">
      <w:start w:val="1"/>
      <w:numFmt w:val="lowerLetter"/>
      <w:lvlText w:val="%1."/>
      <w:lvlJc w:val="left"/>
      <w:pPr>
        <w:ind w:left="-180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360" w:hanging="360"/>
      </w:pPr>
    </w:lvl>
    <w:lvl w:ilvl="4" w:tplc="08090019" w:tentative="1">
      <w:start w:val="1"/>
      <w:numFmt w:val="lowerLetter"/>
      <w:lvlText w:val="%5."/>
      <w:lvlJc w:val="left"/>
      <w:pPr>
        <w:ind w:left="1080" w:hanging="360"/>
      </w:pPr>
    </w:lvl>
    <w:lvl w:ilvl="5" w:tplc="0809001B" w:tentative="1">
      <w:start w:val="1"/>
      <w:numFmt w:val="lowerRoman"/>
      <w:lvlText w:val="%6."/>
      <w:lvlJc w:val="right"/>
      <w:pPr>
        <w:ind w:left="1800" w:hanging="180"/>
      </w:pPr>
    </w:lvl>
    <w:lvl w:ilvl="6" w:tplc="0809000F" w:tentative="1">
      <w:start w:val="1"/>
      <w:numFmt w:val="decimal"/>
      <w:lvlText w:val="%7."/>
      <w:lvlJc w:val="left"/>
      <w:pPr>
        <w:ind w:left="2520" w:hanging="360"/>
      </w:pPr>
    </w:lvl>
    <w:lvl w:ilvl="7" w:tplc="08090019" w:tentative="1">
      <w:start w:val="1"/>
      <w:numFmt w:val="lowerLetter"/>
      <w:lvlText w:val="%8."/>
      <w:lvlJc w:val="left"/>
      <w:pPr>
        <w:ind w:left="3240" w:hanging="360"/>
      </w:pPr>
    </w:lvl>
    <w:lvl w:ilvl="8" w:tplc="0809001B" w:tentative="1">
      <w:start w:val="1"/>
      <w:numFmt w:val="lowerRoman"/>
      <w:lvlText w:val="%9."/>
      <w:lvlJc w:val="right"/>
      <w:pPr>
        <w:ind w:left="3960" w:hanging="180"/>
      </w:pPr>
    </w:lvl>
  </w:abstractNum>
  <w:abstractNum w:abstractNumId="46" w15:restartNumberingAfterBreak="0">
    <w:nsid w:val="76277C8B"/>
    <w:multiLevelType w:val="hybridMultilevel"/>
    <w:tmpl w:val="652CE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7024C29"/>
    <w:multiLevelType w:val="hybridMultilevel"/>
    <w:tmpl w:val="2F30C61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97567D"/>
    <w:multiLevelType w:val="hybridMultilevel"/>
    <w:tmpl w:val="06D43354"/>
    <w:styleLink w:val="NumbLstBullet2"/>
    <w:lvl w:ilvl="0" w:tplc="94DA0244">
      <w:start w:val="1"/>
      <w:numFmt w:val="bullet"/>
      <w:pStyle w:val="BulletList1"/>
      <w:lvlText w:val=""/>
      <w:lvlJc w:val="left"/>
      <w:pPr>
        <w:ind w:left="720" w:hanging="360"/>
      </w:pPr>
      <w:rPr>
        <w:rFonts w:ascii="Symbol" w:hAnsi="Symbol" w:hint="default"/>
      </w:rPr>
    </w:lvl>
    <w:lvl w:ilvl="1" w:tplc="A41E99A0">
      <w:start w:val="1"/>
      <w:numFmt w:val="bullet"/>
      <w:pStyle w:val="BulletLis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121696">
    <w:abstractNumId w:val="48"/>
  </w:num>
  <w:num w:numId="2" w16cid:durableId="1107626927">
    <w:abstractNumId w:val="20"/>
  </w:num>
  <w:num w:numId="3" w16cid:durableId="438060862">
    <w:abstractNumId w:val="36"/>
  </w:num>
  <w:num w:numId="4" w16cid:durableId="278073024">
    <w:abstractNumId w:val="11"/>
  </w:num>
  <w:num w:numId="5" w16cid:durableId="1400710349">
    <w:abstractNumId w:val="8"/>
  </w:num>
  <w:num w:numId="6" w16cid:durableId="140005967">
    <w:abstractNumId w:val="7"/>
  </w:num>
  <w:num w:numId="7" w16cid:durableId="63068179">
    <w:abstractNumId w:val="6"/>
  </w:num>
  <w:num w:numId="8" w16cid:durableId="1868639189">
    <w:abstractNumId w:val="5"/>
  </w:num>
  <w:num w:numId="9" w16cid:durableId="1603799526">
    <w:abstractNumId w:val="4"/>
  </w:num>
  <w:num w:numId="10" w16cid:durableId="2002728820">
    <w:abstractNumId w:val="3"/>
  </w:num>
  <w:num w:numId="11" w16cid:durableId="221329133">
    <w:abstractNumId w:val="2"/>
  </w:num>
  <w:num w:numId="12" w16cid:durableId="469518903">
    <w:abstractNumId w:val="1"/>
  </w:num>
  <w:num w:numId="13" w16cid:durableId="2137719210">
    <w:abstractNumId w:val="0"/>
  </w:num>
  <w:num w:numId="14" w16cid:durableId="1440031702">
    <w:abstractNumId w:val="26"/>
  </w:num>
  <w:num w:numId="15" w16cid:durableId="822619001">
    <w:abstractNumId w:val="40"/>
  </w:num>
  <w:num w:numId="16" w16cid:durableId="874539288">
    <w:abstractNumId w:val="34"/>
  </w:num>
  <w:num w:numId="17" w16cid:durableId="884755812">
    <w:abstractNumId w:val="39"/>
  </w:num>
  <w:num w:numId="18" w16cid:durableId="233124899">
    <w:abstractNumId w:val="18"/>
  </w:num>
  <w:num w:numId="19" w16cid:durableId="1579632237">
    <w:abstractNumId w:val="30"/>
  </w:num>
  <w:num w:numId="20" w16cid:durableId="1664312009">
    <w:abstractNumId w:val="19"/>
  </w:num>
  <w:num w:numId="21" w16cid:durableId="506405568">
    <w:abstractNumId w:val="13"/>
  </w:num>
  <w:num w:numId="22" w16cid:durableId="1532180877">
    <w:abstractNumId w:val="33"/>
  </w:num>
  <w:num w:numId="23" w16cid:durableId="1971127122">
    <w:abstractNumId w:val="46"/>
  </w:num>
  <w:num w:numId="24" w16cid:durableId="771171918">
    <w:abstractNumId w:val="29"/>
  </w:num>
  <w:num w:numId="25" w16cid:durableId="1983776132">
    <w:abstractNumId w:val="42"/>
  </w:num>
  <w:num w:numId="26" w16cid:durableId="627858381">
    <w:abstractNumId w:val="45"/>
  </w:num>
  <w:num w:numId="27" w16cid:durableId="185021258">
    <w:abstractNumId w:val="12"/>
  </w:num>
  <w:num w:numId="28" w16cid:durableId="776872690">
    <w:abstractNumId w:val="27"/>
  </w:num>
  <w:num w:numId="29" w16cid:durableId="1426926591">
    <w:abstractNumId w:val="16"/>
  </w:num>
  <w:num w:numId="30" w16cid:durableId="1487821601">
    <w:abstractNumId w:val="10"/>
  </w:num>
  <w:num w:numId="31" w16cid:durableId="2091922769">
    <w:abstractNumId w:val="23"/>
  </w:num>
  <w:num w:numId="32" w16cid:durableId="1939288910">
    <w:abstractNumId w:val="14"/>
  </w:num>
  <w:num w:numId="33" w16cid:durableId="1425303673">
    <w:abstractNumId w:val="31"/>
  </w:num>
  <w:num w:numId="34" w16cid:durableId="1999914686">
    <w:abstractNumId w:val="32"/>
  </w:num>
  <w:num w:numId="35" w16cid:durableId="1711107187">
    <w:abstractNumId w:val="25"/>
  </w:num>
  <w:num w:numId="36" w16cid:durableId="1841505489">
    <w:abstractNumId w:val="35"/>
  </w:num>
  <w:num w:numId="37" w16cid:durableId="628701542">
    <w:abstractNumId w:val="24"/>
  </w:num>
  <w:num w:numId="38" w16cid:durableId="1526362284">
    <w:abstractNumId w:val="38"/>
  </w:num>
  <w:num w:numId="39" w16cid:durableId="1682853214">
    <w:abstractNumId w:val="47"/>
  </w:num>
  <w:num w:numId="40" w16cid:durableId="1993484218">
    <w:abstractNumId w:val="22"/>
  </w:num>
  <w:num w:numId="41" w16cid:durableId="471873712">
    <w:abstractNumId w:val="37"/>
  </w:num>
  <w:num w:numId="42" w16cid:durableId="93937842">
    <w:abstractNumId w:val="41"/>
  </w:num>
  <w:num w:numId="43" w16cid:durableId="1147819006">
    <w:abstractNumId w:val="17"/>
  </w:num>
  <w:num w:numId="44" w16cid:durableId="929238834">
    <w:abstractNumId w:val="44"/>
  </w:num>
  <w:num w:numId="45" w16cid:durableId="1945532400">
    <w:abstractNumId w:val="9"/>
  </w:num>
  <w:num w:numId="46" w16cid:durableId="2006083827">
    <w:abstractNumId w:val="43"/>
  </w:num>
  <w:num w:numId="47" w16cid:durableId="2010061230">
    <w:abstractNumId w:val="15"/>
  </w:num>
  <w:num w:numId="48" w16cid:durableId="1797024103">
    <w:abstractNumId w:val="28"/>
  </w:num>
  <w:num w:numId="49" w16cid:durableId="612902471">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styleLockTheme/>
  <w:styleLockQFSet/>
  <w:defaultTabStop w:val="720"/>
  <w:defaultTableStyle w:val="LightList-Accent1"/>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605"/>
    <w:rsid w:val="0000056C"/>
    <w:rsid w:val="00001442"/>
    <w:rsid w:val="000037E7"/>
    <w:rsid w:val="0000783A"/>
    <w:rsid w:val="00010789"/>
    <w:rsid w:val="00014405"/>
    <w:rsid w:val="00016935"/>
    <w:rsid w:val="00016FD2"/>
    <w:rsid w:val="00020D70"/>
    <w:rsid w:val="00020D7C"/>
    <w:rsid w:val="00022304"/>
    <w:rsid w:val="00023C78"/>
    <w:rsid w:val="000244C9"/>
    <w:rsid w:val="00027535"/>
    <w:rsid w:val="00033843"/>
    <w:rsid w:val="00033A6C"/>
    <w:rsid w:val="00040089"/>
    <w:rsid w:val="00040180"/>
    <w:rsid w:val="0004047C"/>
    <w:rsid w:val="00041EE1"/>
    <w:rsid w:val="00044F93"/>
    <w:rsid w:val="00054F4B"/>
    <w:rsid w:val="000650F9"/>
    <w:rsid w:val="0006517A"/>
    <w:rsid w:val="00066E55"/>
    <w:rsid w:val="00067B5F"/>
    <w:rsid w:val="000765F9"/>
    <w:rsid w:val="00077B06"/>
    <w:rsid w:val="000828E9"/>
    <w:rsid w:val="0008387E"/>
    <w:rsid w:val="0008451D"/>
    <w:rsid w:val="00085129"/>
    <w:rsid w:val="00086500"/>
    <w:rsid w:val="00094DDD"/>
    <w:rsid w:val="000B0482"/>
    <w:rsid w:val="000B6841"/>
    <w:rsid w:val="000C2BE7"/>
    <w:rsid w:val="000C63FD"/>
    <w:rsid w:val="000D487E"/>
    <w:rsid w:val="000E3F68"/>
    <w:rsid w:val="000F3A33"/>
    <w:rsid w:val="000F61A7"/>
    <w:rsid w:val="000F6342"/>
    <w:rsid w:val="000F698E"/>
    <w:rsid w:val="001011A4"/>
    <w:rsid w:val="00104A23"/>
    <w:rsid w:val="00112436"/>
    <w:rsid w:val="00115D3E"/>
    <w:rsid w:val="00120F78"/>
    <w:rsid w:val="0013687F"/>
    <w:rsid w:val="00137BC9"/>
    <w:rsid w:val="00140131"/>
    <w:rsid w:val="00144B09"/>
    <w:rsid w:val="00147C79"/>
    <w:rsid w:val="001509BF"/>
    <w:rsid w:val="00150DF4"/>
    <w:rsid w:val="00152595"/>
    <w:rsid w:val="00155965"/>
    <w:rsid w:val="001662C7"/>
    <w:rsid w:val="001704D6"/>
    <w:rsid w:val="00171D27"/>
    <w:rsid w:val="00174D3A"/>
    <w:rsid w:val="001805A9"/>
    <w:rsid w:val="00185C01"/>
    <w:rsid w:val="00190593"/>
    <w:rsid w:val="00192A64"/>
    <w:rsid w:val="001A6DBB"/>
    <w:rsid w:val="001B04C4"/>
    <w:rsid w:val="001B0591"/>
    <w:rsid w:val="001B3C8A"/>
    <w:rsid w:val="001B5677"/>
    <w:rsid w:val="001B7A3F"/>
    <w:rsid w:val="001C176A"/>
    <w:rsid w:val="001C2315"/>
    <w:rsid w:val="001C31A2"/>
    <w:rsid w:val="001C5DB6"/>
    <w:rsid w:val="001D0546"/>
    <w:rsid w:val="001D1610"/>
    <w:rsid w:val="001D27D9"/>
    <w:rsid w:val="001D6D69"/>
    <w:rsid w:val="001E156E"/>
    <w:rsid w:val="001E36B7"/>
    <w:rsid w:val="001E5075"/>
    <w:rsid w:val="00200605"/>
    <w:rsid w:val="0020455D"/>
    <w:rsid w:val="00210C58"/>
    <w:rsid w:val="002121D8"/>
    <w:rsid w:val="00214842"/>
    <w:rsid w:val="00215107"/>
    <w:rsid w:val="00215AAC"/>
    <w:rsid w:val="00224DE3"/>
    <w:rsid w:val="00231020"/>
    <w:rsid w:val="00231D01"/>
    <w:rsid w:val="00233D39"/>
    <w:rsid w:val="00242477"/>
    <w:rsid w:val="00242FE4"/>
    <w:rsid w:val="00243354"/>
    <w:rsid w:val="0024706D"/>
    <w:rsid w:val="0024725D"/>
    <w:rsid w:val="00254117"/>
    <w:rsid w:val="00254C50"/>
    <w:rsid w:val="002553A0"/>
    <w:rsid w:val="00255D25"/>
    <w:rsid w:val="00264143"/>
    <w:rsid w:val="0026607C"/>
    <w:rsid w:val="00267480"/>
    <w:rsid w:val="00271F03"/>
    <w:rsid w:val="00272F8E"/>
    <w:rsid w:val="00274A3A"/>
    <w:rsid w:val="00280EAA"/>
    <w:rsid w:val="00281413"/>
    <w:rsid w:val="0028494D"/>
    <w:rsid w:val="002902A9"/>
    <w:rsid w:val="002934DB"/>
    <w:rsid w:val="0029448B"/>
    <w:rsid w:val="00294C84"/>
    <w:rsid w:val="002A0E47"/>
    <w:rsid w:val="002A2896"/>
    <w:rsid w:val="002A6E2E"/>
    <w:rsid w:val="002A7947"/>
    <w:rsid w:val="002B2ACF"/>
    <w:rsid w:val="002B40D5"/>
    <w:rsid w:val="002B484E"/>
    <w:rsid w:val="002B6BB4"/>
    <w:rsid w:val="002C6497"/>
    <w:rsid w:val="002D7223"/>
    <w:rsid w:val="002E238E"/>
    <w:rsid w:val="002E681A"/>
    <w:rsid w:val="002E6A0F"/>
    <w:rsid w:val="002E755C"/>
    <w:rsid w:val="002F119A"/>
    <w:rsid w:val="00305AEA"/>
    <w:rsid w:val="00306749"/>
    <w:rsid w:val="0030727F"/>
    <w:rsid w:val="00312031"/>
    <w:rsid w:val="003154B4"/>
    <w:rsid w:val="00320A5E"/>
    <w:rsid w:val="00320E8A"/>
    <w:rsid w:val="00323BE3"/>
    <w:rsid w:val="003272D5"/>
    <w:rsid w:val="0033791A"/>
    <w:rsid w:val="003403E4"/>
    <w:rsid w:val="00340DEA"/>
    <w:rsid w:val="003418C5"/>
    <w:rsid w:val="00341D99"/>
    <w:rsid w:val="00343AD3"/>
    <w:rsid w:val="003570A0"/>
    <w:rsid w:val="0035720C"/>
    <w:rsid w:val="00357C2F"/>
    <w:rsid w:val="00364BB2"/>
    <w:rsid w:val="00372294"/>
    <w:rsid w:val="003747A8"/>
    <w:rsid w:val="0038051C"/>
    <w:rsid w:val="00382708"/>
    <w:rsid w:val="00382860"/>
    <w:rsid w:val="003852F4"/>
    <w:rsid w:val="003876C7"/>
    <w:rsid w:val="003A59B1"/>
    <w:rsid w:val="003A605F"/>
    <w:rsid w:val="003A6246"/>
    <w:rsid w:val="003A759C"/>
    <w:rsid w:val="003B7E1B"/>
    <w:rsid w:val="003C5C19"/>
    <w:rsid w:val="003D1A2D"/>
    <w:rsid w:val="003D373D"/>
    <w:rsid w:val="003D4981"/>
    <w:rsid w:val="003E06E9"/>
    <w:rsid w:val="003E59AD"/>
    <w:rsid w:val="003F0147"/>
    <w:rsid w:val="00401CA9"/>
    <w:rsid w:val="004043E5"/>
    <w:rsid w:val="00405D9A"/>
    <w:rsid w:val="00411CC7"/>
    <w:rsid w:val="0041449E"/>
    <w:rsid w:val="004234DB"/>
    <w:rsid w:val="004239F4"/>
    <w:rsid w:val="004309D0"/>
    <w:rsid w:val="00433253"/>
    <w:rsid w:val="00440BBB"/>
    <w:rsid w:val="004444DE"/>
    <w:rsid w:val="004451CF"/>
    <w:rsid w:val="00451223"/>
    <w:rsid w:val="004553D2"/>
    <w:rsid w:val="00457505"/>
    <w:rsid w:val="0047015C"/>
    <w:rsid w:val="0047064E"/>
    <w:rsid w:val="00473356"/>
    <w:rsid w:val="00475E98"/>
    <w:rsid w:val="00477550"/>
    <w:rsid w:val="0048161D"/>
    <w:rsid w:val="0049238E"/>
    <w:rsid w:val="00493BA0"/>
    <w:rsid w:val="00495A25"/>
    <w:rsid w:val="004A3157"/>
    <w:rsid w:val="004A6805"/>
    <w:rsid w:val="004B3F5C"/>
    <w:rsid w:val="004C135A"/>
    <w:rsid w:val="004C148E"/>
    <w:rsid w:val="004C4B9B"/>
    <w:rsid w:val="004D0ABA"/>
    <w:rsid w:val="004D2029"/>
    <w:rsid w:val="004D69F3"/>
    <w:rsid w:val="004D7D34"/>
    <w:rsid w:val="004E063E"/>
    <w:rsid w:val="004E16CA"/>
    <w:rsid w:val="004E1C39"/>
    <w:rsid w:val="004E4AE1"/>
    <w:rsid w:val="004E51BF"/>
    <w:rsid w:val="004E7863"/>
    <w:rsid w:val="004E7E45"/>
    <w:rsid w:val="004F347A"/>
    <w:rsid w:val="004F3F23"/>
    <w:rsid w:val="004F528E"/>
    <w:rsid w:val="004F5847"/>
    <w:rsid w:val="004F5B71"/>
    <w:rsid w:val="004F70E7"/>
    <w:rsid w:val="004F731C"/>
    <w:rsid w:val="00502333"/>
    <w:rsid w:val="00505A98"/>
    <w:rsid w:val="00505B40"/>
    <w:rsid w:val="00510D85"/>
    <w:rsid w:val="00513ADF"/>
    <w:rsid w:val="005142CA"/>
    <w:rsid w:val="0052019C"/>
    <w:rsid w:val="00523C63"/>
    <w:rsid w:val="00525254"/>
    <w:rsid w:val="00530F0C"/>
    <w:rsid w:val="00532A67"/>
    <w:rsid w:val="00535909"/>
    <w:rsid w:val="005376D3"/>
    <w:rsid w:val="00540761"/>
    <w:rsid w:val="005409F6"/>
    <w:rsid w:val="00541E26"/>
    <w:rsid w:val="00543272"/>
    <w:rsid w:val="005435A7"/>
    <w:rsid w:val="00543F8D"/>
    <w:rsid w:val="005448D8"/>
    <w:rsid w:val="00560F61"/>
    <w:rsid w:val="005635BB"/>
    <w:rsid w:val="00570C46"/>
    <w:rsid w:val="005812C3"/>
    <w:rsid w:val="00597D8A"/>
    <w:rsid w:val="005A0E29"/>
    <w:rsid w:val="005A2D8B"/>
    <w:rsid w:val="005A2EF6"/>
    <w:rsid w:val="005A4C78"/>
    <w:rsid w:val="005A5ABE"/>
    <w:rsid w:val="005A6125"/>
    <w:rsid w:val="005B026F"/>
    <w:rsid w:val="005B302B"/>
    <w:rsid w:val="005B5462"/>
    <w:rsid w:val="005C6B87"/>
    <w:rsid w:val="005E0C06"/>
    <w:rsid w:val="005E13E4"/>
    <w:rsid w:val="005E615B"/>
    <w:rsid w:val="005F0812"/>
    <w:rsid w:val="005F2C10"/>
    <w:rsid w:val="0060023B"/>
    <w:rsid w:val="0060174C"/>
    <w:rsid w:val="00605684"/>
    <w:rsid w:val="00606E4B"/>
    <w:rsid w:val="00607D09"/>
    <w:rsid w:val="00607E28"/>
    <w:rsid w:val="006100A5"/>
    <w:rsid w:val="006106D0"/>
    <w:rsid w:val="0061650C"/>
    <w:rsid w:val="006169B7"/>
    <w:rsid w:val="00617C72"/>
    <w:rsid w:val="006210DA"/>
    <w:rsid w:val="00625D0C"/>
    <w:rsid w:val="00626D3E"/>
    <w:rsid w:val="00636047"/>
    <w:rsid w:val="00642C9D"/>
    <w:rsid w:val="00643818"/>
    <w:rsid w:val="006453BA"/>
    <w:rsid w:val="00645ACD"/>
    <w:rsid w:val="00647021"/>
    <w:rsid w:val="00651403"/>
    <w:rsid w:val="00651DB9"/>
    <w:rsid w:val="006600A8"/>
    <w:rsid w:val="00660B68"/>
    <w:rsid w:val="00666030"/>
    <w:rsid w:val="00672DB4"/>
    <w:rsid w:val="00673E25"/>
    <w:rsid w:val="00682DD0"/>
    <w:rsid w:val="006859F2"/>
    <w:rsid w:val="0069554A"/>
    <w:rsid w:val="0069559D"/>
    <w:rsid w:val="00697580"/>
    <w:rsid w:val="00697C46"/>
    <w:rsid w:val="006A7F64"/>
    <w:rsid w:val="006B0064"/>
    <w:rsid w:val="006C1C11"/>
    <w:rsid w:val="006C2F56"/>
    <w:rsid w:val="006C369F"/>
    <w:rsid w:val="006C3B73"/>
    <w:rsid w:val="006C3BEE"/>
    <w:rsid w:val="006D2272"/>
    <w:rsid w:val="006D54A7"/>
    <w:rsid w:val="006D5E95"/>
    <w:rsid w:val="006E1321"/>
    <w:rsid w:val="006E337F"/>
    <w:rsid w:val="006E44B4"/>
    <w:rsid w:val="006E619B"/>
    <w:rsid w:val="006F4E88"/>
    <w:rsid w:val="007132F1"/>
    <w:rsid w:val="00714E5F"/>
    <w:rsid w:val="00717D2E"/>
    <w:rsid w:val="00720DF8"/>
    <w:rsid w:val="007365F6"/>
    <w:rsid w:val="007402D6"/>
    <w:rsid w:val="00744A39"/>
    <w:rsid w:val="00753498"/>
    <w:rsid w:val="007558C8"/>
    <w:rsid w:val="00756F8E"/>
    <w:rsid w:val="007572F9"/>
    <w:rsid w:val="00760445"/>
    <w:rsid w:val="00761B23"/>
    <w:rsid w:val="0077026E"/>
    <w:rsid w:val="007737C2"/>
    <w:rsid w:val="00783530"/>
    <w:rsid w:val="007A21E6"/>
    <w:rsid w:val="007A2C71"/>
    <w:rsid w:val="007A657A"/>
    <w:rsid w:val="007B1C3C"/>
    <w:rsid w:val="007B46AF"/>
    <w:rsid w:val="007B5C71"/>
    <w:rsid w:val="007B6079"/>
    <w:rsid w:val="007B68AD"/>
    <w:rsid w:val="007B6F91"/>
    <w:rsid w:val="007C3DB7"/>
    <w:rsid w:val="007D6DD5"/>
    <w:rsid w:val="007E170A"/>
    <w:rsid w:val="007F0BD7"/>
    <w:rsid w:val="007F1344"/>
    <w:rsid w:val="007F1925"/>
    <w:rsid w:val="007F3F39"/>
    <w:rsid w:val="007F6A12"/>
    <w:rsid w:val="007F7ACA"/>
    <w:rsid w:val="00801667"/>
    <w:rsid w:val="00801CA5"/>
    <w:rsid w:val="00801D78"/>
    <w:rsid w:val="00803539"/>
    <w:rsid w:val="0081016F"/>
    <w:rsid w:val="00810B44"/>
    <w:rsid w:val="008203D3"/>
    <w:rsid w:val="008227A9"/>
    <w:rsid w:val="00827C5B"/>
    <w:rsid w:val="00834CFE"/>
    <w:rsid w:val="008357EB"/>
    <w:rsid w:val="008358EB"/>
    <w:rsid w:val="0083719A"/>
    <w:rsid w:val="00843221"/>
    <w:rsid w:val="00845651"/>
    <w:rsid w:val="0085397C"/>
    <w:rsid w:val="00857C71"/>
    <w:rsid w:val="00860212"/>
    <w:rsid w:val="008628E6"/>
    <w:rsid w:val="00865AFA"/>
    <w:rsid w:val="00865F62"/>
    <w:rsid w:val="008700C6"/>
    <w:rsid w:val="00871EE0"/>
    <w:rsid w:val="00877C94"/>
    <w:rsid w:val="0088040F"/>
    <w:rsid w:val="00881D0A"/>
    <w:rsid w:val="00883AF5"/>
    <w:rsid w:val="00892603"/>
    <w:rsid w:val="0089406C"/>
    <w:rsid w:val="0089497C"/>
    <w:rsid w:val="00894C80"/>
    <w:rsid w:val="00895A90"/>
    <w:rsid w:val="00895B64"/>
    <w:rsid w:val="008A025F"/>
    <w:rsid w:val="008A35D9"/>
    <w:rsid w:val="008B09AE"/>
    <w:rsid w:val="008B4332"/>
    <w:rsid w:val="008B6E0E"/>
    <w:rsid w:val="008C0329"/>
    <w:rsid w:val="008C2C2D"/>
    <w:rsid w:val="008C368C"/>
    <w:rsid w:val="008C5248"/>
    <w:rsid w:val="008D1EFB"/>
    <w:rsid w:val="008D2412"/>
    <w:rsid w:val="008D3720"/>
    <w:rsid w:val="008F3427"/>
    <w:rsid w:val="009038FF"/>
    <w:rsid w:val="00903F3B"/>
    <w:rsid w:val="009066B1"/>
    <w:rsid w:val="0090708D"/>
    <w:rsid w:val="0091481F"/>
    <w:rsid w:val="009159F8"/>
    <w:rsid w:val="009206BC"/>
    <w:rsid w:val="00920CE3"/>
    <w:rsid w:val="0092653A"/>
    <w:rsid w:val="009327AA"/>
    <w:rsid w:val="00935A0C"/>
    <w:rsid w:val="00936A45"/>
    <w:rsid w:val="009371BF"/>
    <w:rsid w:val="0094095A"/>
    <w:rsid w:val="009659F1"/>
    <w:rsid w:val="009673E1"/>
    <w:rsid w:val="00971F1F"/>
    <w:rsid w:val="00974AF9"/>
    <w:rsid w:val="00981259"/>
    <w:rsid w:val="0098280B"/>
    <w:rsid w:val="00985298"/>
    <w:rsid w:val="009859BE"/>
    <w:rsid w:val="00985BBA"/>
    <w:rsid w:val="009923A1"/>
    <w:rsid w:val="009A7103"/>
    <w:rsid w:val="009B043C"/>
    <w:rsid w:val="009B1BB7"/>
    <w:rsid w:val="009B49FB"/>
    <w:rsid w:val="009B60AD"/>
    <w:rsid w:val="009C30F6"/>
    <w:rsid w:val="009D4B8A"/>
    <w:rsid w:val="009E2F24"/>
    <w:rsid w:val="009E5ED9"/>
    <w:rsid w:val="009E676D"/>
    <w:rsid w:val="00A01CC3"/>
    <w:rsid w:val="00A03FD9"/>
    <w:rsid w:val="00A100C0"/>
    <w:rsid w:val="00A12D25"/>
    <w:rsid w:val="00A140A6"/>
    <w:rsid w:val="00A14A11"/>
    <w:rsid w:val="00A1617D"/>
    <w:rsid w:val="00A21B95"/>
    <w:rsid w:val="00A225B8"/>
    <w:rsid w:val="00A22D48"/>
    <w:rsid w:val="00A22DF3"/>
    <w:rsid w:val="00A25C61"/>
    <w:rsid w:val="00A27398"/>
    <w:rsid w:val="00A3302A"/>
    <w:rsid w:val="00A405E8"/>
    <w:rsid w:val="00A40BE1"/>
    <w:rsid w:val="00A41CC1"/>
    <w:rsid w:val="00A44ABD"/>
    <w:rsid w:val="00A51746"/>
    <w:rsid w:val="00A51DFB"/>
    <w:rsid w:val="00A55336"/>
    <w:rsid w:val="00A63765"/>
    <w:rsid w:val="00A65C8A"/>
    <w:rsid w:val="00A66405"/>
    <w:rsid w:val="00A66925"/>
    <w:rsid w:val="00A715D3"/>
    <w:rsid w:val="00A7223C"/>
    <w:rsid w:val="00A74028"/>
    <w:rsid w:val="00A773AC"/>
    <w:rsid w:val="00A83656"/>
    <w:rsid w:val="00A86499"/>
    <w:rsid w:val="00A87146"/>
    <w:rsid w:val="00A87B3A"/>
    <w:rsid w:val="00AA6668"/>
    <w:rsid w:val="00AA75FB"/>
    <w:rsid w:val="00AB0B42"/>
    <w:rsid w:val="00AC16FE"/>
    <w:rsid w:val="00AD0239"/>
    <w:rsid w:val="00AD170F"/>
    <w:rsid w:val="00AD2E0A"/>
    <w:rsid w:val="00AD5C7C"/>
    <w:rsid w:val="00AE2B57"/>
    <w:rsid w:val="00AE324E"/>
    <w:rsid w:val="00AE7A92"/>
    <w:rsid w:val="00AF1741"/>
    <w:rsid w:val="00AF43AF"/>
    <w:rsid w:val="00B00411"/>
    <w:rsid w:val="00B10912"/>
    <w:rsid w:val="00B11599"/>
    <w:rsid w:val="00B123DA"/>
    <w:rsid w:val="00B2596F"/>
    <w:rsid w:val="00B2673F"/>
    <w:rsid w:val="00B26A36"/>
    <w:rsid w:val="00B30DCD"/>
    <w:rsid w:val="00B32AAC"/>
    <w:rsid w:val="00B342C6"/>
    <w:rsid w:val="00B367B1"/>
    <w:rsid w:val="00B36933"/>
    <w:rsid w:val="00B43852"/>
    <w:rsid w:val="00B45DBA"/>
    <w:rsid w:val="00B53B7B"/>
    <w:rsid w:val="00B55270"/>
    <w:rsid w:val="00B62085"/>
    <w:rsid w:val="00B66EFB"/>
    <w:rsid w:val="00B70091"/>
    <w:rsid w:val="00B72D87"/>
    <w:rsid w:val="00B72E8E"/>
    <w:rsid w:val="00B73BF6"/>
    <w:rsid w:val="00B74038"/>
    <w:rsid w:val="00B75058"/>
    <w:rsid w:val="00B76E7F"/>
    <w:rsid w:val="00B77A81"/>
    <w:rsid w:val="00B809F0"/>
    <w:rsid w:val="00B829AB"/>
    <w:rsid w:val="00B852B7"/>
    <w:rsid w:val="00B90E54"/>
    <w:rsid w:val="00B91E24"/>
    <w:rsid w:val="00B92F78"/>
    <w:rsid w:val="00B95939"/>
    <w:rsid w:val="00BA1D49"/>
    <w:rsid w:val="00BA299D"/>
    <w:rsid w:val="00BA7F15"/>
    <w:rsid w:val="00BB30D8"/>
    <w:rsid w:val="00BB3A5D"/>
    <w:rsid w:val="00BB5827"/>
    <w:rsid w:val="00BB5B5B"/>
    <w:rsid w:val="00BC0BE2"/>
    <w:rsid w:val="00BC1200"/>
    <w:rsid w:val="00BC34C7"/>
    <w:rsid w:val="00BC4835"/>
    <w:rsid w:val="00BC56A1"/>
    <w:rsid w:val="00BC784A"/>
    <w:rsid w:val="00BD2276"/>
    <w:rsid w:val="00BD4869"/>
    <w:rsid w:val="00BD68AC"/>
    <w:rsid w:val="00BF1B05"/>
    <w:rsid w:val="00BF76DB"/>
    <w:rsid w:val="00C0016A"/>
    <w:rsid w:val="00C004F3"/>
    <w:rsid w:val="00C05787"/>
    <w:rsid w:val="00C25FA9"/>
    <w:rsid w:val="00C3153C"/>
    <w:rsid w:val="00C32386"/>
    <w:rsid w:val="00C34449"/>
    <w:rsid w:val="00C34F0D"/>
    <w:rsid w:val="00C41461"/>
    <w:rsid w:val="00C4548D"/>
    <w:rsid w:val="00C5075D"/>
    <w:rsid w:val="00C57EC8"/>
    <w:rsid w:val="00C7611A"/>
    <w:rsid w:val="00C762FB"/>
    <w:rsid w:val="00C8235E"/>
    <w:rsid w:val="00C83536"/>
    <w:rsid w:val="00C855EE"/>
    <w:rsid w:val="00C91C9D"/>
    <w:rsid w:val="00CA11F3"/>
    <w:rsid w:val="00CA127A"/>
    <w:rsid w:val="00CA2896"/>
    <w:rsid w:val="00CA2C0F"/>
    <w:rsid w:val="00CB215E"/>
    <w:rsid w:val="00CB336F"/>
    <w:rsid w:val="00CB3719"/>
    <w:rsid w:val="00CB3F62"/>
    <w:rsid w:val="00CB5091"/>
    <w:rsid w:val="00CD0488"/>
    <w:rsid w:val="00CD2515"/>
    <w:rsid w:val="00CD3F2C"/>
    <w:rsid w:val="00CD5C2C"/>
    <w:rsid w:val="00CE4B17"/>
    <w:rsid w:val="00CE76E9"/>
    <w:rsid w:val="00CF0130"/>
    <w:rsid w:val="00CF1279"/>
    <w:rsid w:val="00CF40EC"/>
    <w:rsid w:val="00CF4E94"/>
    <w:rsid w:val="00CF7A0F"/>
    <w:rsid w:val="00D06A92"/>
    <w:rsid w:val="00D11A43"/>
    <w:rsid w:val="00D13439"/>
    <w:rsid w:val="00D13647"/>
    <w:rsid w:val="00D1603E"/>
    <w:rsid w:val="00D16C87"/>
    <w:rsid w:val="00D17941"/>
    <w:rsid w:val="00D24E7E"/>
    <w:rsid w:val="00D27337"/>
    <w:rsid w:val="00D27550"/>
    <w:rsid w:val="00D33B18"/>
    <w:rsid w:val="00D37CDF"/>
    <w:rsid w:val="00D41942"/>
    <w:rsid w:val="00D437AA"/>
    <w:rsid w:val="00D54A8E"/>
    <w:rsid w:val="00D61D85"/>
    <w:rsid w:val="00D67714"/>
    <w:rsid w:val="00D746F4"/>
    <w:rsid w:val="00D80322"/>
    <w:rsid w:val="00D87A7F"/>
    <w:rsid w:val="00D92924"/>
    <w:rsid w:val="00D9778B"/>
    <w:rsid w:val="00DA0FFB"/>
    <w:rsid w:val="00DA373C"/>
    <w:rsid w:val="00DA7C79"/>
    <w:rsid w:val="00DB00AE"/>
    <w:rsid w:val="00DB1660"/>
    <w:rsid w:val="00DB3BA6"/>
    <w:rsid w:val="00DB7C3A"/>
    <w:rsid w:val="00DC1F11"/>
    <w:rsid w:val="00DC35E1"/>
    <w:rsid w:val="00DC3DA9"/>
    <w:rsid w:val="00DD4F44"/>
    <w:rsid w:val="00DD5A95"/>
    <w:rsid w:val="00DF1924"/>
    <w:rsid w:val="00DF4294"/>
    <w:rsid w:val="00DF4BF1"/>
    <w:rsid w:val="00DF6343"/>
    <w:rsid w:val="00E04A3C"/>
    <w:rsid w:val="00E06C4D"/>
    <w:rsid w:val="00E12EF9"/>
    <w:rsid w:val="00E14888"/>
    <w:rsid w:val="00E20009"/>
    <w:rsid w:val="00E2065F"/>
    <w:rsid w:val="00E21AED"/>
    <w:rsid w:val="00E26981"/>
    <w:rsid w:val="00E32014"/>
    <w:rsid w:val="00E32F5E"/>
    <w:rsid w:val="00E37342"/>
    <w:rsid w:val="00E443CC"/>
    <w:rsid w:val="00E53C4E"/>
    <w:rsid w:val="00E55EF1"/>
    <w:rsid w:val="00E5677F"/>
    <w:rsid w:val="00E65850"/>
    <w:rsid w:val="00E6679E"/>
    <w:rsid w:val="00E80560"/>
    <w:rsid w:val="00E81C87"/>
    <w:rsid w:val="00E84E8D"/>
    <w:rsid w:val="00E877B4"/>
    <w:rsid w:val="00EA02B2"/>
    <w:rsid w:val="00EA7328"/>
    <w:rsid w:val="00EA7864"/>
    <w:rsid w:val="00EB0455"/>
    <w:rsid w:val="00EB2BA2"/>
    <w:rsid w:val="00EC2F83"/>
    <w:rsid w:val="00EC7F22"/>
    <w:rsid w:val="00ED0736"/>
    <w:rsid w:val="00ED2145"/>
    <w:rsid w:val="00ED60A3"/>
    <w:rsid w:val="00EE476B"/>
    <w:rsid w:val="00EF0F3D"/>
    <w:rsid w:val="00EF1760"/>
    <w:rsid w:val="00EF5DA3"/>
    <w:rsid w:val="00F00122"/>
    <w:rsid w:val="00F10B88"/>
    <w:rsid w:val="00F12515"/>
    <w:rsid w:val="00F213EC"/>
    <w:rsid w:val="00F222A3"/>
    <w:rsid w:val="00F265F8"/>
    <w:rsid w:val="00F27D76"/>
    <w:rsid w:val="00F32F7D"/>
    <w:rsid w:val="00F336A5"/>
    <w:rsid w:val="00F343F7"/>
    <w:rsid w:val="00F47996"/>
    <w:rsid w:val="00F61CF4"/>
    <w:rsid w:val="00F638AB"/>
    <w:rsid w:val="00F743FD"/>
    <w:rsid w:val="00F75AF0"/>
    <w:rsid w:val="00F77589"/>
    <w:rsid w:val="00F80A27"/>
    <w:rsid w:val="00F80FF5"/>
    <w:rsid w:val="00F82ABB"/>
    <w:rsid w:val="00F86FA6"/>
    <w:rsid w:val="00F930B8"/>
    <w:rsid w:val="00F9432E"/>
    <w:rsid w:val="00F947EB"/>
    <w:rsid w:val="00F97C97"/>
    <w:rsid w:val="00FA243F"/>
    <w:rsid w:val="00FA2687"/>
    <w:rsid w:val="00FA76BD"/>
    <w:rsid w:val="00FB19CF"/>
    <w:rsid w:val="00FB6910"/>
    <w:rsid w:val="00FC1F42"/>
    <w:rsid w:val="00FC2823"/>
    <w:rsid w:val="00FC2EF4"/>
    <w:rsid w:val="00FC44F6"/>
    <w:rsid w:val="00FC5D42"/>
    <w:rsid w:val="00FC7AED"/>
    <w:rsid w:val="00FD1291"/>
    <w:rsid w:val="00FD3F45"/>
    <w:rsid w:val="00FD5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E110A4C"/>
  <w15:docId w15:val="{514F25D0-00CD-4B67-885B-7033E48C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iPriority="2"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iPriority="99" w:unhideWhenUsed="1"/>
    <w:lsdException w:name="HTML Bottom of Form" w:locked="0"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iPriority="99" w:unhideWhenUsed="1"/>
    <w:lsdException w:name="annotation subject" w:semiHidden="1" w:unhideWhenUsed="1"/>
    <w:lsdException w:name="No List" w:locked="0"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ocked="0"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8628E6"/>
    <w:pPr>
      <w:spacing w:before="150"/>
    </w:pPr>
    <w:rPr>
      <w:rFonts w:ascii="Arial" w:hAnsi="Arial" w:cs="Arial"/>
      <w:color w:val="000000" w:themeColor="text1"/>
      <w:sz w:val="22"/>
      <w:szCs w:val="22"/>
    </w:rPr>
  </w:style>
  <w:style w:type="paragraph" w:styleId="Heading1">
    <w:name w:val="heading 1"/>
    <w:aliases w:val="~Title"/>
    <w:basedOn w:val="Normal"/>
    <w:next w:val="Normal"/>
    <w:link w:val="Heading1Char"/>
    <w:qFormat/>
    <w:locked/>
    <w:rsid w:val="00B829A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aliases w:val="~Subtitle"/>
    <w:basedOn w:val="Normal"/>
    <w:next w:val="Normal"/>
    <w:link w:val="Heading2Char"/>
    <w:unhideWhenUsed/>
    <w:qFormat/>
    <w:locked/>
    <w:rsid w:val="00B829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ectionhead,H2"/>
    <w:basedOn w:val="Normal"/>
    <w:next w:val="Normal"/>
    <w:link w:val="Heading3Char"/>
    <w:uiPriority w:val="2"/>
    <w:unhideWhenUsed/>
    <w:qFormat/>
    <w:locked/>
    <w:rsid w:val="00DB7C3A"/>
    <w:pPr>
      <w:keepNext/>
      <w:keepLines/>
      <w:spacing w:before="200"/>
      <w:outlineLvl w:val="2"/>
    </w:pPr>
    <w:rPr>
      <w:rFonts w:asciiTheme="majorHAnsi" w:eastAsiaTheme="majorEastAsia" w:hAnsiTheme="majorHAnsi" w:cstheme="majorBidi"/>
      <w:b/>
      <w:bCs/>
      <w:i/>
      <w:color w:val="4F81BD" w:themeColor="accent1"/>
    </w:rPr>
  </w:style>
  <w:style w:type="paragraph" w:styleId="Heading4">
    <w:name w:val="heading 4"/>
    <w:aliases w:val="~Bodyhead"/>
    <w:basedOn w:val="Normal"/>
    <w:next w:val="Normal"/>
    <w:link w:val="Heading4Char"/>
    <w:semiHidden/>
    <w:unhideWhenUsed/>
    <w:qFormat/>
    <w:locked/>
    <w:rsid w:val="005448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locked/>
    <w:rsid w:val="005448D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5448D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ED60A3"/>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semiHidden/>
    <w:unhideWhenUsed/>
    <w:qFormat/>
    <w:locked/>
    <w:rsid w:val="00ED60A3"/>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semiHidden/>
    <w:unhideWhenUsed/>
    <w:qFormat/>
    <w:locked/>
    <w:rsid w:val="00ED60A3"/>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rsid w:val="00B829A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aliases w:val="~Subtitle Char"/>
    <w:basedOn w:val="DefaultParagraphFont"/>
    <w:link w:val="Heading2"/>
    <w:rsid w:val="00B829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ectionhead Char,H2 Char"/>
    <w:basedOn w:val="DefaultParagraphFont"/>
    <w:link w:val="Heading3"/>
    <w:uiPriority w:val="2"/>
    <w:rsid w:val="00DB7C3A"/>
    <w:rPr>
      <w:rFonts w:asciiTheme="majorHAnsi" w:eastAsiaTheme="majorEastAsia" w:hAnsiTheme="majorHAnsi" w:cstheme="majorBidi"/>
      <w:b/>
      <w:bCs/>
      <w:i/>
      <w:color w:val="4F81BD" w:themeColor="accent1"/>
    </w:rPr>
  </w:style>
  <w:style w:type="paragraph" w:styleId="Title">
    <w:name w:val="Title"/>
    <w:basedOn w:val="Normal"/>
    <w:next w:val="Normal"/>
    <w:link w:val="TitleChar"/>
    <w:qFormat/>
    <w:locked/>
    <w:rsid w:val="00523C63"/>
    <w:pPr>
      <w:pBdr>
        <w:bottom w:val="single" w:sz="4" w:space="1" w:color="auto"/>
      </w:pBdr>
      <w:spacing w:before="0"/>
      <w:contextualSpacing/>
    </w:pPr>
    <w:rPr>
      <w:rFonts w:ascii="AQA Chevin Pro Bold" w:eastAsiaTheme="majorEastAsia" w:hAnsi="AQA Chevin Pro Bold" w:cstheme="majorBidi"/>
      <w:color w:val="262626" w:themeColor="text1" w:themeTint="D9"/>
      <w:spacing w:val="-10"/>
      <w:kern w:val="28"/>
      <w:sz w:val="44"/>
      <w:szCs w:val="60"/>
    </w:rPr>
  </w:style>
  <w:style w:type="character" w:customStyle="1" w:styleId="TitleChar">
    <w:name w:val="Title Char"/>
    <w:basedOn w:val="DefaultParagraphFont"/>
    <w:link w:val="Title"/>
    <w:rsid w:val="00523C63"/>
    <w:rPr>
      <w:rFonts w:ascii="AQA Chevin Pro Bold" w:eastAsiaTheme="majorEastAsia" w:hAnsi="AQA Chevin Pro Bold" w:cstheme="majorBidi"/>
      <w:color w:val="262626" w:themeColor="text1" w:themeTint="D9"/>
      <w:spacing w:val="-10"/>
      <w:kern w:val="28"/>
      <w:sz w:val="44"/>
      <w:szCs w:val="60"/>
    </w:rPr>
  </w:style>
  <w:style w:type="paragraph" w:customStyle="1" w:styleId="UnitTitle">
    <w:name w:val="UnitTitle"/>
    <w:next w:val="Normal"/>
    <w:qFormat/>
    <w:locked/>
    <w:rsid w:val="00E14888"/>
    <w:pPr>
      <w:keepNext/>
      <w:pageBreakBefore/>
      <w:spacing w:before="240"/>
    </w:pPr>
    <w:rPr>
      <w:rFonts w:asciiTheme="majorHAnsi" w:eastAsiaTheme="majorEastAsia" w:hAnsiTheme="majorHAnsi" w:cstheme="majorBidi"/>
      <w:b/>
      <w:bCs/>
      <w:color w:val="FF0000"/>
      <w:sz w:val="32"/>
      <w:szCs w:val="32"/>
    </w:rPr>
  </w:style>
  <w:style w:type="paragraph" w:customStyle="1" w:styleId="SubUnitTitle">
    <w:name w:val="SubUnitTitle"/>
    <w:basedOn w:val="Heading2"/>
    <w:qFormat/>
    <w:locked/>
    <w:rsid w:val="00A83656"/>
    <w:rPr>
      <w:color w:val="FF0000"/>
    </w:rPr>
  </w:style>
  <w:style w:type="paragraph" w:customStyle="1" w:styleId="TopicTitle">
    <w:name w:val="TopicTitle"/>
    <w:basedOn w:val="Heading3"/>
    <w:locked/>
    <w:rsid w:val="00B829AB"/>
    <w:rPr>
      <w:color w:val="FF0000"/>
    </w:rPr>
  </w:style>
  <w:style w:type="paragraph" w:styleId="BalloonText">
    <w:name w:val="Balloon Text"/>
    <w:basedOn w:val="Normal"/>
    <w:link w:val="BalloonTextChar"/>
    <w:uiPriority w:val="99"/>
    <w:unhideWhenUsed/>
    <w:locked/>
    <w:rsid w:val="00B829AB"/>
    <w:rPr>
      <w:rFonts w:ascii="Lucida Grande" w:hAnsi="Lucida Grande"/>
      <w:sz w:val="18"/>
      <w:szCs w:val="18"/>
    </w:rPr>
  </w:style>
  <w:style w:type="character" w:customStyle="1" w:styleId="BalloonTextChar">
    <w:name w:val="Balloon Text Char"/>
    <w:basedOn w:val="DefaultParagraphFont"/>
    <w:link w:val="BalloonText"/>
    <w:uiPriority w:val="99"/>
    <w:rsid w:val="00B829AB"/>
    <w:rPr>
      <w:rFonts w:ascii="Lucida Grande" w:hAnsi="Lucida Grande"/>
      <w:sz w:val="18"/>
      <w:szCs w:val="18"/>
    </w:rPr>
  </w:style>
  <w:style w:type="table" w:styleId="TableGrid">
    <w:name w:val="Table Grid"/>
    <w:basedOn w:val="TableNormal"/>
    <w:locked/>
    <w:rsid w:val="00DD4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DB7C3A"/>
    <w:rPr>
      <w:color w:val="808080"/>
    </w:rPr>
  </w:style>
  <w:style w:type="paragraph" w:customStyle="1" w:styleId="Title2">
    <w:name w:val="Title2"/>
    <w:basedOn w:val="Normal"/>
    <w:next w:val="Normal"/>
    <w:qFormat/>
    <w:locked/>
    <w:rsid w:val="00EC7F22"/>
    <w:rPr>
      <w:rFonts w:asciiTheme="majorHAnsi" w:hAnsiTheme="majorHAnsi"/>
      <w:b/>
      <w:color w:val="FF0000"/>
      <w:sz w:val="52"/>
      <w:szCs w:val="52"/>
    </w:rPr>
  </w:style>
  <w:style w:type="paragraph" w:customStyle="1" w:styleId="BulletList1">
    <w:name w:val="BulletList1"/>
    <w:basedOn w:val="Normal"/>
    <w:qFormat/>
    <w:rsid w:val="00895A90"/>
    <w:pPr>
      <w:numPr>
        <w:numId w:val="1"/>
      </w:numPr>
    </w:pPr>
  </w:style>
  <w:style w:type="paragraph" w:customStyle="1" w:styleId="NumberedList1">
    <w:name w:val="NumberedList1"/>
    <w:basedOn w:val="Normal"/>
    <w:qFormat/>
    <w:rsid w:val="006E619B"/>
    <w:pPr>
      <w:numPr>
        <w:numId w:val="2"/>
      </w:numPr>
    </w:pPr>
  </w:style>
  <w:style w:type="paragraph" w:styleId="CommentText">
    <w:name w:val="annotation text"/>
    <w:basedOn w:val="Normal"/>
    <w:link w:val="CommentTextChar"/>
    <w:uiPriority w:val="99"/>
    <w:unhideWhenUsed/>
    <w:locked/>
    <w:rsid w:val="00FB6910"/>
    <w:pPr>
      <w:spacing w:after="200"/>
    </w:pPr>
    <w:rPr>
      <w:rFonts w:eastAsiaTheme="minorHAnsi"/>
      <w:lang w:val="en-GB"/>
    </w:rPr>
  </w:style>
  <w:style w:type="character" w:customStyle="1" w:styleId="CommentTextChar">
    <w:name w:val="Comment Text Char"/>
    <w:basedOn w:val="DefaultParagraphFont"/>
    <w:link w:val="CommentText"/>
    <w:uiPriority w:val="99"/>
    <w:rsid w:val="00FB6910"/>
    <w:rPr>
      <w:rFonts w:eastAsiaTheme="minorHAnsi"/>
      <w:lang w:val="en-GB"/>
    </w:rPr>
  </w:style>
  <w:style w:type="table" w:styleId="LightShading">
    <w:name w:val="Light Shading"/>
    <w:basedOn w:val="TableNormal"/>
    <w:uiPriority w:val="60"/>
    <w:locked/>
    <w:rsid w:val="00FB691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B691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44A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themeColor="background1"/>
      </w:rPr>
      <w:tblPr/>
      <w:tcPr>
        <w:shd w:val="clear" w:color="auto" w:fill="4F81BD" w:themeFill="accent1"/>
      </w:tcPr>
    </w:tblStylePr>
    <w:tblStylePr w:type="lastRow">
      <w:pPr>
        <w:spacing w:before="0" w:after="0" w:line="240" w:lineRule="auto"/>
      </w:pPr>
      <w:rPr>
        <w:b w:val="0"/>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locked/>
    <w:rsid w:val="008D2412"/>
    <w:pPr>
      <w:outlineLvl w:val="9"/>
    </w:pPr>
    <w:rPr>
      <w:color w:val="365F91" w:themeColor="accent1" w:themeShade="BF"/>
      <w:sz w:val="28"/>
      <w:szCs w:val="28"/>
    </w:rPr>
  </w:style>
  <w:style w:type="paragraph" w:customStyle="1" w:styleId="AQASectionTitle1">
    <w:name w:val="AQA_SectionTitle1"/>
    <w:next w:val="Normal"/>
    <w:qFormat/>
    <w:locked/>
    <w:rsid w:val="008628E6"/>
    <w:pPr>
      <w:keepNext/>
      <w:spacing w:before="210"/>
    </w:pPr>
    <w:rPr>
      <w:rFonts w:ascii="AQA Chevin Pro Medium" w:eastAsiaTheme="majorEastAsia" w:hAnsi="AQA Chevin Pro Medium" w:cstheme="majorBidi"/>
      <w:b/>
      <w:bCs/>
      <w:color w:val="0070C0"/>
      <w:sz w:val="32"/>
      <w:szCs w:val="32"/>
    </w:rPr>
  </w:style>
  <w:style w:type="paragraph" w:customStyle="1" w:styleId="AQASectionTitle2">
    <w:name w:val="AQA_SectionTitle2"/>
    <w:basedOn w:val="AQASectionTitle1"/>
    <w:next w:val="Normal"/>
    <w:qFormat/>
    <w:locked/>
    <w:rsid w:val="008628E6"/>
    <w:rPr>
      <w:color w:val="548DD4" w:themeColor="text2" w:themeTint="99"/>
      <w:sz w:val="28"/>
    </w:rPr>
  </w:style>
  <w:style w:type="paragraph" w:customStyle="1" w:styleId="AQASectionTitle3">
    <w:name w:val="AQA_SectionTitle3"/>
    <w:basedOn w:val="AQASectionTitle2"/>
    <w:next w:val="Normal"/>
    <w:qFormat/>
    <w:locked/>
    <w:rsid w:val="008628E6"/>
    <w:rPr>
      <w:sz w:val="24"/>
      <w:szCs w:val="24"/>
    </w:rPr>
  </w:style>
  <w:style w:type="paragraph" w:customStyle="1" w:styleId="AQALearningUnit1">
    <w:name w:val="AQA_LearningUnit1"/>
    <w:basedOn w:val="Normal"/>
    <w:next w:val="Normal"/>
    <w:qFormat/>
    <w:rsid w:val="00A405E8"/>
    <w:pPr>
      <w:keepNext/>
      <w:spacing w:before="240"/>
    </w:pPr>
    <w:rPr>
      <w:b/>
      <w:color w:val="7030A0"/>
      <w:sz w:val="32"/>
      <w:szCs w:val="32"/>
    </w:rPr>
  </w:style>
  <w:style w:type="paragraph" w:customStyle="1" w:styleId="AQALearningUnit2">
    <w:name w:val="AQA_LearningUnit2"/>
    <w:basedOn w:val="AQALearningUnit1"/>
    <w:next w:val="Normal"/>
    <w:qFormat/>
    <w:rsid w:val="00A405E8"/>
    <w:pPr>
      <w:ind w:left="720"/>
    </w:pPr>
    <w:rPr>
      <w:color w:val="9C5BCD"/>
      <w:sz w:val="26"/>
      <w:szCs w:val="28"/>
    </w:rPr>
  </w:style>
  <w:style w:type="character" w:customStyle="1" w:styleId="Heading4Char">
    <w:name w:val="Heading 4 Char"/>
    <w:aliases w:val="~Bodyhead Char"/>
    <w:basedOn w:val="DefaultParagraphFont"/>
    <w:link w:val="Heading4"/>
    <w:semiHidden/>
    <w:rsid w:val="005448D8"/>
    <w:rPr>
      <w:rFonts w:asciiTheme="majorHAnsi" w:eastAsiaTheme="majorEastAsia" w:hAnsiTheme="majorHAnsi" w:cstheme="majorBidi"/>
      <w:b/>
      <w:bCs/>
      <w:i/>
      <w:iCs/>
      <w:color w:val="4F81BD" w:themeColor="accent1"/>
    </w:rPr>
  </w:style>
  <w:style w:type="paragraph" w:customStyle="1" w:styleId="AQALearningUnit3">
    <w:name w:val="AQA_LearningUnit3"/>
    <w:basedOn w:val="AQALearningUnit2"/>
    <w:next w:val="Normal"/>
    <w:qFormat/>
    <w:rsid w:val="00523C63"/>
    <w:pPr>
      <w:ind w:left="1440"/>
    </w:pPr>
    <w:rPr>
      <w:color w:val="BA8CDC"/>
      <w:sz w:val="24"/>
      <w:szCs w:val="24"/>
    </w:rPr>
  </w:style>
  <w:style w:type="character" w:customStyle="1" w:styleId="Heading5Char">
    <w:name w:val="Heading 5 Char"/>
    <w:basedOn w:val="DefaultParagraphFont"/>
    <w:link w:val="Heading5"/>
    <w:semiHidden/>
    <w:rsid w:val="005448D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5448D8"/>
    <w:rPr>
      <w:rFonts w:asciiTheme="majorHAnsi" w:eastAsiaTheme="majorEastAsia" w:hAnsiTheme="majorHAnsi" w:cstheme="majorBidi"/>
      <w:i/>
      <w:iCs/>
      <w:color w:val="243F60" w:themeColor="accent1" w:themeShade="7F"/>
    </w:rPr>
  </w:style>
  <w:style w:type="paragraph" w:customStyle="1" w:styleId="BulletList2">
    <w:name w:val="BulletList2"/>
    <w:basedOn w:val="BulletList1"/>
    <w:qFormat/>
    <w:rsid w:val="00210C58"/>
    <w:pPr>
      <w:numPr>
        <w:ilvl w:val="1"/>
      </w:numPr>
      <w:ind w:left="1134"/>
    </w:pPr>
  </w:style>
  <w:style w:type="paragraph" w:customStyle="1" w:styleId="Indent1">
    <w:name w:val="Indent1"/>
    <w:basedOn w:val="Normal"/>
    <w:next w:val="Normal"/>
    <w:qFormat/>
    <w:locked/>
    <w:rsid w:val="00D16C87"/>
    <w:pPr>
      <w:ind w:left="709"/>
    </w:pPr>
  </w:style>
  <w:style w:type="paragraph" w:customStyle="1" w:styleId="Indent2">
    <w:name w:val="Indent2"/>
    <w:basedOn w:val="Normal"/>
    <w:next w:val="Normal"/>
    <w:qFormat/>
    <w:locked/>
    <w:rsid w:val="00D16C87"/>
    <w:pPr>
      <w:ind w:left="1134"/>
    </w:pPr>
  </w:style>
  <w:style w:type="character" w:customStyle="1" w:styleId="Bold">
    <w:name w:val="Bold"/>
    <w:uiPriority w:val="1"/>
    <w:qFormat/>
    <w:rsid w:val="00A3302A"/>
    <w:rPr>
      <w:b/>
      <w:color w:val="auto"/>
      <w:u w:color="FFFF00"/>
    </w:rPr>
  </w:style>
  <w:style w:type="character" w:customStyle="1" w:styleId="Italic">
    <w:name w:val="Italic"/>
    <w:basedOn w:val="DefaultParagraphFont"/>
    <w:uiPriority w:val="1"/>
    <w:qFormat/>
    <w:rsid w:val="00CE4B17"/>
    <w:rPr>
      <w:i/>
    </w:rPr>
  </w:style>
  <w:style w:type="character" w:customStyle="1" w:styleId="Bold-Italic">
    <w:name w:val="Bold-Italic"/>
    <w:basedOn w:val="Italic"/>
    <w:uiPriority w:val="1"/>
    <w:locked/>
    <w:rsid w:val="00CE4B17"/>
    <w:rPr>
      <w:b/>
      <w:i/>
    </w:rPr>
  </w:style>
  <w:style w:type="paragraph" w:customStyle="1" w:styleId="NumberedList2">
    <w:name w:val="NumberedList2"/>
    <w:basedOn w:val="Normal"/>
    <w:qFormat/>
    <w:rsid w:val="0088040F"/>
    <w:pPr>
      <w:numPr>
        <w:ilvl w:val="1"/>
        <w:numId w:val="2"/>
      </w:numPr>
      <w:ind w:left="1080"/>
    </w:pPr>
  </w:style>
  <w:style w:type="paragraph" w:customStyle="1" w:styleId="AQASectionTitle4">
    <w:name w:val="AQA_SectionTitle4"/>
    <w:basedOn w:val="AQASectionTitle3"/>
    <w:next w:val="Normal"/>
    <w:qFormat/>
    <w:locked/>
    <w:rsid w:val="008628E6"/>
    <w:rPr>
      <w:b w:val="0"/>
    </w:rPr>
  </w:style>
  <w:style w:type="paragraph" w:customStyle="1" w:styleId="AQASectionTitle5">
    <w:name w:val="AQA_SectionTitle5"/>
    <w:basedOn w:val="AQASectionTitle4"/>
    <w:next w:val="Normal"/>
    <w:qFormat/>
    <w:locked/>
    <w:rsid w:val="00272F8E"/>
  </w:style>
  <w:style w:type="paragraph" w:customStyle="1" w:styleId="AQALearningUnit4">
    <w:name w:val="AQA_LearningUnit4"/>
    <w:basedOn w:val="AQALearningUnit3"/>
    <w:next w:val="Normal"/>
    <w:qFormat/>
    <w:rsid w:val="00523C63"/>
    <w:pPr>
      <w:ind w:left="2160"/>
    </w:pPr>
    <w:rPr>
      <w:i/>
      <w:color w:val="B17ED8"/>
    </w:rPr>
  </w:style>
  <w:style w:type="paragraph" w:customStyle="1" w:styleId="AQALearningUnit5">
    <w:name w:val="AQA_LearningUnit5"/>
    <w:basedOn w:val="AQALearningUnit4"/>
    <w:next w:val="Normal"/>
    <w:qFormat/>
    <w:rsid w:val="00523C63"/>
    <w:pPr>
      <w:ind w:left="2880"/>
    </w:pPr>
    <w:rPr>
      <w:b w:val="0"/>
    </w:rPr>
  </w:style>
  <w:style w:type="character" w:customStyle="1" w:styleId="Superscript">
    <w:name w:val="Superscript"/>
    <w:basedOn w:val="DefaultParagraphFont"/>
    <w:uiPriority w:val="1"/>
    <w:qFormat/>
    <w:rsid w:val="00B852B7"/>
    <w:rPr>
      <w:bdr w:val="none" w:sz="0" w:space="0" w:color="auto"/>
      <w:shd w:val="clear" w:color="auto" w:fill="auto"/>
      <w:vertAlign w:val="superscript"/>
    </w:rPr>
  </w:style>
  <w:style w:type="character" w:customStyle="1" w:styleId="Subscript">
    <w:name w:val="Subscript"/>
    <w:basedOn w:val="DefaultParagraphFont"/>
    <w:uiPriority w:val="1"/>
    <w:qFormat/>
    <w:rsid w:val="00B852B7"/>
    <w:rPr>
      <w:bdr w:val="none" w:sz="0" w:space="0" w:color="auto"/>
      <w:shd w:val="clear" w:color="auto" w:fill="auto"/>
      <w:vertAlign w:val="subscript"/>
    </w:rPr>
  </w:style>
  <w:style w:type="paragraph" w:styleId="Subtitle">
    <w:name w:val="Subtitle"/>
    <w:basedOn w:val="Normal"/>
    <w:next w:val="Normal"/>
    <w:link w:val="SubtitleChar"/>
    <w:qFormat/>
    <w:locked/>
    <w:rsid w:val="00E14888"/>
    <w:pPr>
      <w:keepNext/>
      <w:pageBreakBefore/>
    </w:pPr>
    <w:rPr>
      <w:rFonts w:asciiTheme="majorHAnsi" w:hAnsiTheme="majorHAnsi"/>
      <w:b/>
      <w:color w:val="00B0F0"/>
    </w:rPr>
  </w:style>
  <w:style w:type="character" w:customStyle="1" w:styleId="SubtitleChar">
    <w:name w:val="Subtitle Char"/>
    <w:basedOn w:val="DefaultParagraphFont"/>
    <w:link w:val="Subtitle"/>
    <w:rsid w:val="00E14888"/>
    <w:rPr>
      <w:rFonts w:asciiTheme="majorHAnsi" w:hAnsiTheme="majorHAnsi"/>
      <w:b/>
      <w:color w:val="00B0F0"/>
    </w:rPr>
  </w:style>
  <w:style w:type="paragraph" w:customStyle="1" w:styleId="Image">
    <w:name w:val="Image"/>
    <w:basedOn w:val="Normal"/>
    <w:next w:val="Normal"/>
    <w:qFormat/>
    <w:locked/>
    <w:rsid w:val="005A2EF6"/>
    <w:rPr>
      <w:noProof/>
      <w:lang w:val="en-GB" w:eastAsia="en-GB"/>
    </w:rPr>
  </w:style>
  <w:style w:type="paragraph" w:styleId="ListParagraph">
    <w:name w:val="List Paragraph"/>
    <w:basedOn w:val="Normal"/>
    <w:uiPriority w:val="34"/>
    <w:qFormat/>
    <w:locked/>
    <w:rsid w:val="00BF76DB"/>
    <w:pPr>
      <w:spacing w:before="0"/>
      <w:ind w:left="720"/>
      <w:contextualSpacing/>
    </w:pPr>
    <w:rPr>
      <w:rFonts w:ascii="Times New Roman" w:eastAsia="Times New Roman" w:hAnsi="Times New Roman" w:cs="Times New Roman"/>
      <w:lang w:val="en-GB" w:eastAsia="en-GB"/>
    </w:rPr>
  </w:style>
  <w:style w:type="character" w:customStyle="1" w:styleId="Heading7Char">
    <w:name w:val="Heading 7 Char"/>
    <w:basedOn w:val="DefaultParagraphFont"/>
    <w:link w:val="Heading7"/>
    <w:semiHidden/>
    <w:rsid w:val="00ED60A3"/>
    <w:rPr>
      <w:rFonts w:asciiTheme="majorHAnsi" w:eastAsiaTheme="majorEastAsia" w:hAnsiTheme="majorHAnsi" w:cstheme="majorBidi"/>
      <w:i/>
      <w:iCs/>
      <w:color w:val="404040" w:themeColor="text1" w:themeTint="BF"/>
      <w:sz w:val="22"/>
      <w:lang w:val="en-GB"/>
    </w:rPr>
  </w:style>
  <w:style w:type="character" w:customStyle="1" w:styleId="Heading8Char">
    <w:name w:val="Heading 8 Char"/>
    <w:basedOn w:val="DefaultParagraphFont"/>
    <w:link w:val="Heading8"/>
    <w:semiHidden/>
    <w:rsid w:val="00ED60A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ED60A3"/>
    <w:rPr>
      <w:rFonts w:asciiTheme="majorHAnsi" w:eastAsiaTheme="majorEastAsia" w:hAnsiTheme="majorHAnsi" w:cstheme="majorBidi"/>
      <w:i/>
      <w:iCs/>
      <w:color w:val="404040" w:themeColor="text1" w:themeTint="BF"/>
      <w:sz w:val="20"/>
      <w:szCs w:val="20"/>
      <w:lang w:val="en-GB"/>
    </w:rPr>
  </w:style>
  <w:style w:type="character" w:styleId="Hyperlink">
    <w:name w:val="Hyperlink"/>
    <w:basedOn w:val="DefaultParagraphFont"/>
    <w:uiPriority w:val="99"/>
    <w:unhideWhenUsed/>
    <w:locked/>
    <w:rsid w:val="00ED60A3"/>
    <w:rPr>
      <w:color w:val="0000FF"/>
      <w:u w:val="single"/>
    </w:rPr>
  </w:style>
  <w:style w:type="character" w:styleId="FollowedHyperlink">
    <w:name w:val="FollowedHyperlink"/>
    <w:basedOn w:val="DefaultParagraphFont"/>
    <w:semiHidden/>
    <w:unhideWhenUsed/>
    <w:locked/>
    <w:rsid w:val="00ED60A3"/>
    <w:rPr>
      <w:color w:val="777777"/>
      <w:u w:val="single"/>
    </w:rPr>
  </w:style>
  <w:style w:type="character" w:customStyle="1" w:styleId="Heading1Char1">
    <w:name w:val="Heading 1 Char1"/>
    <w:aliases w:val="~Title Char1"/>
    <w:basedOn w:val="DefaultParagraphFont"/>
    <w:locked/>
    <w:rsid w:val="00ED60A3"/>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Sectionhead Char1"/>
    <w:basedOn w:val="DefaultParagraphFont"/>
    <w:uiPriority w:val="2"/>
    <w:semiHidden/>
    <w:locked/>
    <w:rsid w:val="00ED60A3"/>
    <w:rPr>
      <w:rFonts w:asciiTheme="majorHAnsi" w:eastAsiaTheme="majorEastAsia" w:hAnsiTheme="majorHAnsi" w:cstheme="majorBidi"/>
      <w:b/>
      <w:bCs/>
      <w:color w:val="4F81BD" w:themeColor="accent1"/>
      <w:sz w:val="22"/>
      <w:szCs w:val="24"/>
    </w:rPr>
  </w:style>
  <w:style w:type="character" w:customStyle="1" w:styleId="Heading4Char1">
    <w:name w:val="Heading 4 Char1"/>
    <w:aliases w:val="~Bodyhead Char1"/>
    <w:basedOn w:val="DefaultParagraphFont"/>
    <w:uiPriority w:val="3"/>
    <w:semiHidden/>
    <w:locked/>
    <w:rsid w:val="00ED60A3"/>
    <w:rPr>
      <w:rFonts w:asciiTheme="majorHAnsi" w:eastAsiaTheme="majorEastAsia" w:hAnsiTheme="majorHAnsi" w:cstheme="majorBidi"/>
      <w:b/>
      <w:bCs/>
      <w:i/>
      <w:iCs/>
      <w:color w:val="4F81BD" w:themeColor="accent1"/>
      <w:sz w:val="22"/>
      <w:szCs w:val="24"/>
    </w:rPr>
  </w:style>
  <w:style w:type="paragraph" w:styleId="Header">
    <w:name w:val="header"/>
    <w:basedOn w:val="Normal"/>
    <w:link w:val="HeaderChar"/>
    <w:unhideWhenUsed/>
    <w:locked/>
    <w:rsid w:val="00ED60A3"/>
    <w:pPr>
      <w:tabs>
        <w:tab w:val="center" w:pos="4153"/>
        <w:tab w:val="right" w:pos="8306"/>
      </w:tabs>
      <w:spacing w:before="0" w:line="260" w:lineRule="atLeast"/>
    </w:pPr>
    <w:rPr>
      <w:rFonts w:eastAsia="Times New Roman" w:cs="Times New Roman"/>
      <w:lang w:val="en-GB" w:eastAsia="en-GB"/>
    </w:rPr>
  </w:style>
  <w:style w:type="character" w:customStyle="1" w:styleId="HeaderChar">
    <w:name w:val="Header Char"/>
    <w:basedOn w:val="DefaultParagraphFont"/>
    <w:link w:val="Header"/>
    <w:rsid w:val="00ED60A3"/>
    <w:rPr>
      <w:rFonts w:ascii="Arial" w:eastAsia="Times New Roman" w:hAnsi="Arial" w:cs="Times New Roman"/>
      <w:sz w:val="22"/>
      <w:lang w:val="en-GB" w:eastAsia="en-GB"/>
    </w:rPr>
  </w:style>
  <w:style w:type="paragraph" w:styleId="Footer">
    <w:name w:val="footer"/>
    <w:basedOn w:val="Normal"/>
    <w:link w:val="FooterChar"/>
    <w:uiPriority w:val="99"/>
    <w:unhideWhenUsed/>
    <w:locked/>
    <w:rsid w:val="00ED60A3"/>
    <w:pPr>
      <w:tabs>
        <w:tab w:val="center" w:pos="4820"/>
        <w:tab w:val="right" w:pos="9639"/>
      </w:tabs>
      <w:spacing w:before="0" w:line="220" w:lineRule="atLeast"/>
    </w:pPr>
    <w:rPr>
      <w:rFonts w:eastAsia="Times New Roman" w:cs="Times New Roman"/>
      <w:sz w:val="18"/>
      <w:lang w:val="en-GB" w:eastAsia="en-GB"/>
    </w:rPr>
  </w:style>
  <w:style w:type="character" w:customStyle="1" w:styleId="FooterChar">
    <w:name w:val="Footer Char"/>
    <w:basedOn w:val="DefaultParagraphFont"/>
    <w:link w:val="Footer"/>
    <w:uiPriority w:val="99"/>
    <w:rsid w:val="00ED60A3"/>
    <w:rPr>
      <w:rFonts w:ascii="Arial" w:eastAsia="Times New Roman" w:hAnsi="Arial" w:cs="Times New Roman"/>
      <w:sz w:val="18"/>
      <w:lang w:val="en-GB" w:eastAsia="en-GB"/>
    </w:rPr>
  </w:style>
  <w:style w:type="paragraph" w:customStyle="1" w:styleId="Confidential">
    <w:name w:val="~Confidential"/>
    <w:basedOn w:val="Normal"/>
    <w:uiPriority w:val="19"/>
    <w:semiHidden/>
    <w:locked/>
    <w:rsid w:val="00ED60A3"/>
    <w:pPr>
      <w:framePr w:hSpace="181" w:vSpace="1701" w:wrap="around" w:vAnchor="page" w:hAnchor="text" w:y="2949"/>
      <w:spacing w:before="0" w:line="216" w:lineRule="auto"/>
    </w:pPr>
    <w:rPr>
      <w:rFonts w:eastAsia="Times New Roman" w:cs="Times New Roman"/>
      <w:b/>
      <w:lang w:val="en-GB" w:eastAsia="en-GB"/>
    </w:rPr>
  </w:style>
  <w:style w:type="paragraph" w:customStyle="1" w:styleId="CompanyAddress">
    <w:name w:val="~CompanyAddress"/>
    <w:basedOn w:val="Normal"/>
    <w:uiPriority w:val="19"/>
    <w:semiHidden/>
    <w:qFormat/>
    <w:locked/>
    <w:rsid w:val="00ED60A3"/>
    <w:pPr>
      <w:spacing w:before="0" w:line="220" w:lineRule="atLeast"/>
    </w:pPr>
    <w:rPr>
      <w:rFonts w:eastAsia="Times New Roman" w:cs="Times New Roman"/>
      <w:color w:val="000000"/>
      <w:sz w:val="18"/>
      <w:lang w:val="en-GB" w:eastAsia="en-GB"/>
    </w:rPr>
  </w:style>
  <w:style w:type="paragraph" w:customStyle="1" w:styleId="Footer0">
    <w:name w:val="~Footer"/>
    <w:basedOn w:val="Normal"/>
    <w:uiPriority w:val="19"/>
    <w:semiHidden/>
    <w:locked/>
    <w:rsid w:val="00ED60A3"/>
    <w:pPr>
      <w:spacing w:before="0" w:line="180" w:lineRule="atLeast"/>
    </w:pPr>
    <w:rPr>
      <w:rFonts w:ascii="AQA Chevin Pro Light" w:eastAsia="Times New Roman" w:hAnsi="AQA Chevin Pro Light" w:cs="Times New Roman"/>
      <w:color w:val="000000"/>
      <w:sz w:val="16"/>
      <w:szCs w:val="16"/>
      <w:lang w:val="en-GB" w:eastAsia="en-GB"/>
    </w:rPr>
  </w:style>
  <w:style w:type="paragraph" w:customStyle="1" w:styleId="Yours">
    <w:name w:val="~Yours"/>
    <w:basedOn w:val="Normal"/>
    <w:uiPriority w:val="19"/>
    <w:semiHidden/>
    <w:qFormat/>
    <w:locked/>
    <w:rsid w:val="00ED60A3"/>
    <w:pPr>
      <w:spacing w:before="0" w:after="1080" w:line="260" w:lineRule="atLeast"/>
    </w:pPr>
    <w:rPr>
      <w:rFonts w:eastAsia="Times New Roman" w:cs="Times New Roman"/>
      <w:lang w:val="en-GB" w:eastAsia="en-GB"/>
    </w:rPr>
  </w:style>
  <w:style w:type="paragraph" w:customStyle="1" w:styleId="CompanyAddressBold">
    <w:name w:val="~CompanyAddressBold"/>
    <w:basedOn w:val="CompanyAddress"/>
    <w:uiPriority w:val="19"/>
    <w:semiHidden/>
    <w:qFormat/>
    <w:locked/>
    <w:rsid w:val="00ED60A3"/>
    <w:pPr>
      <w:framePr w:hSpace="1134" w:wrap="around" w:vAnchor="page" w:hAnchor="page" w:x="8166" w:y="880"/>
    </w:pPr>
    <w:rPr>
      <w:b/>
    </w:rPr>
  </w:style>
  <w:style w:type="paragraph" w:customStyle="1" w:styleId="Bullet1">
    <w:name w:val="~Bullet1"/>
    <w:basedOn w:val="Normal"/>
    <w:uiPriority w:val="6"/>
    <w:qFormat/>
    <w:locked/>
    <w:rsid w:val="00ED60A3"/>
    <w:pPr>
      <w:numPr>
        <w:numId w:val="3"/>
      </w:numPr>
      <w:spacing w:before="0" w:line="260" w:lineRule="atLeast"/>
      <w:contextualSpacing/>
    </w:pPr>
    <w:rPr>
      <w:rFonts w:eastAsia="Times New Roman" w:cs="Times New Roman"/>
      <w:lang w:val="en-GB" w:eastAsia="en-GB"/>
    </w:rPr>
  </w:style>
  <w:style w:type="paragraph" w:customStyle="1" w:styleId="DocInfo">
    <w:name w:val="DocInfo"/>
    <w:basedOn w:val="Normal"/>
    <w:uiPriority w:val="19"/>
    <w:semiHidden/>
    <w:qFormat/>
    <w:locked/>
    <w:rsid w:val="00ED60A3"/>
    <w:pPr>
      <w:spacing w:before="0" w:line="240" w:lineRule="atLeast"/>
    </w:pPr>
    <w:rPr>
      <w:rFonts w:ascii="AQA Chevin Pro Light" w:eastAsia="Times New Roman" w:hAnsi="AQA Chevin Pro Light" w:cs="Times New Roman"/>
      <w:sz w:val="18"/>
      <w:lang w:val="en-GB" w:eastAsia="en-GB"/>
    </w:rPr>
  </w:style>
  <w:style w:type="paragraph" w:customStyle="1" w:styleId="LineThin">
    <w:name w:val="~LineThin"/>
    <w:basedOn w:val="Normal"/>
    <w:next w:val="Normal"/>
    <w:uiPriority w:val="5"/>
    <w:qFormat/>
    <w:locked/>
    <w:rsid w:val="00ED60A3"/>
    <w:pPr>
      <w:pBdr>
        <w:top w:val="single" w:sz="4" w:space="1" w:color="auto"/>
      </w:pBdr>
      <w:spacing w:before="0"/>
      <w:ind w:left="-1134" w:right="28"/>
    </w:pPr>
    <w:rPr>
      <w:rFonts w:eastAsia="Times New Roman" w:cs="Times New Roman"/>
      <w:sz w:val="12"/>
      <w:lang w:val="en-GB" w:eastAsia="en-GB"/>
    </w:rPr>
  </w:style>
  <w:style w:type="paragraph" w:customStyle="1" w:styleId="Introduction">
    <w:name w:val="~Introduction"/>
    <w:basedOn w:val="Normal"/>
    <w:next w:val="LineThin"/>
    <w:uiPriority w:val="5"/>
    <w:qFormat/>
    <w:locked/>
    <w:rsid w:val="00ED60A3"/>
    <w:pPr>
      <w:spacing w:before="0" w:line="260" w:lineRule="atLeast"/>
    </w:pPr>
    <w:rPr>
      <w:rFonts w:ascii="Arial Bold" w:eastAsia="Times New Roman" w:hAnsi="Arial Bold" w:cs="Times New Roman"/>
      <w:b/>
      <w:lang w:val="en-GB" w:eastAsia="en-GB"/>
    </w:rPr>
  </w:style>
  <w:style w:type="paragraph" w:customStyle="1" w:styleId="IndentedBodyText">
    <w:name w:val="~IndentedBodyText"/>
    <w:basedOn w:val="Normal"/>
    <w:uiPriority w:val="6"/>
    <w:semiHidden/>
    <w:rsid w:val="00ED60A3"/>
    <w:pPr>
      <w:spacing w:before="0"/>
      <w:ind w:left="284"/>
    </w:pPr>
    <w:rPr>
      <w:rFonts w:eastAsia="Times New Roman" w:cs="Times New Roman"/>
      <w:lang w:val="en-GB" w:eastAsia="en-GB"/>
    </w:rPr>
  </w:style>
  <w:style w:type="paragraph" w:customStyle="1" w:styleId="BoldBodyText">
    <w:name w:val="~BoldBodyText"/>
    <w:basedOn w:val="Normal"/>
    <w:next w:val="Normal"/>
    <w:uiPriority w:val="5"/>
    <w:qFormat/>
    <w:locked/>
    <w:rsid w:val="00ED60A3"/>
    <w:pPr>
      <w:spacing w:before="0"/>
    </w:pPr>
    <w:rPr>
      <w:rFonts w:eastAsia="Times New Roman" w:cs="Times New Roman"/>
      <w:b/>
      <w:lang w:val="en-GB" w:eastAsia="en-GB"/>
    </w:rPr>
  </w:style>
  <w:style w:type="paragraph" w:customStyle="1" w:styleId="DocTitle">
    <w:name w:val="DocTitle"/>
    <w:basedOn w:val="Header"/>
    <w:uiPriority w:val="19"/>
    <w:semiHidden/>
    <w:qFormat/>
    <w:locked/>
    <w:rsid w:val="00ED60A3"/>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locked/>
    <w:rsid w:val="00ED60A3"/>
    <w:pPr>
      <w:spacing w:after="1200"/>
    </w:pPr>
  </w:style>
  <w:style w:type="paragraph" w:customStyle="1" w:styleId="FooterAQA">
    <w:name w:val="FooterAQA"/>
    <w:basedOn w:val="Normal"/>
    <w:uiPriority w:val="19"/>
    <w:semiHidden/>
    <w:qFormat/>
    <w:locked/>
    <w:rsid w:val="00ED60A3"/>
    <w:pPr>
      <w:framePr w:w="8505" w:h="198" w:wrap="around" w:vAnchor="page" w:hAnchor="text" w:y="15679"/>
      <w:spacing w:before="0" w:line="220" w:lineRule="atLeast"/>
    </w:pPr>
    <w:rPr>
      <w:rFonts w:eastAsia="Times New Roman" w:cs="Times New Roman"/>
      <w:sz w:val="18"/>
      <w:lang w:val="en-GB" w:eastAsia="en-GB"/>
    </w:rPr>
  </w:style>
  <w:style w:type="paragraph" w:customStyle="1" w:styleId="FooterISMS">
    <w:name w:val="FooterISMS"/>
    <w:basedOn w:val="FooterAQA"/>
    <w:uiPriority w:val="19"/>
    <w:semiHidden/>
    <w:qFormat/>
    <w:locked/>
    <w:rsid w:val="00ED60A3"/>
    <w:pPr>
      <w:framePr w:wrap="around" w:y="15650"/>
    </w:pPr>
  </w:style>
  <w:style w:type="paragraph" w:customStyle="1" w:styleId="FooterAQARef">
    <w:name w:val="FooterAQARef"/>
    <w:basedOn w:val="FooterAQA"/>
    <w:uiPriority w:val="19"/>
    <w:semiHidden/>
    <w:qFormat/>
    <w:locked/>
    <w:rsid w:val="00ED60A3"/>
    <w:pPr>
      <w:framePr w:w="0" w:hRule="auto" w:wrap="auto" w:vAnchor="margin" w:yAlign="inline"/>
    </w:pPr>
  </w:style>
  <w:style w:type="paragraph" w:customStyle="1" w:styleId="Quotation">
    <w:name w:val="~Quotation"/>
    <w:basedOn w:val="Normal"/>
    <w:next w:val="Normal"/>
    <w:uiPriority w:val="6"/>
    <w:qFormat/>
    <w:locked/>
    <w:rsid w:val="00ED60A3"/>
    <w:pPr>
      <w:spacing w:before="0" w:line="260" w:lineRule="atLeast"/>
      <w:ind w:left="85" w:hanging="85"/>
    </w:pPr>
    <w:rPr>
      <w:rFonts w:eastAsia="Times New Roman" w:cs="Times New Roman"/>
      <w:color w:val="777777"/>
      <w:lang w:val="en-GB" w:eastAsia="en-GB"/>
    </w:rPr>
  </w:style>
  <w:style w:type="paragraph" w:customStyle="1" w:styleId="Caption">
    <w:name w:val="~Caption"/>
    <w:basedOn w:val="Normal"/>
    <w:next w:val="Normal"/>
    <w:uiPriority w:val="7"/>
    <w:qFormat/>
    <w:locked/>
    <w:rsid w:val="00ED60A3"/>
    <w:pPr>
      <w:spacing w:before="0" w:line="260" w:lineRule="atLeast"/>
    </w:pPr>
    <w:rPr>
      <w:rFonts w:eastAsia="Times New Roman" w:cs="Times New Roman"/>
      <w:i/>
      <w:color w:val="777777"/>
      <w:lang w:val="en-GB" w:eastAsia="en-GB"/>
    </w:rPr>
  </w:style>
  <w:style w:type="paragraph" w:customStyle="1" w:styleId="Default">
    <w:name w:val="Default"/>
    <w:locked/>
    <w:rsid w:val="00ED60A3"/>
    <w:pPr>
      <w:autoSpaceDE w:val="0"/>
      <w:autoSpaceDN w:val="0"/>
      <w:adjustRightInd w:val="0"/>
    </w:pPr>
    <w:rPr>
      <w:rFonts w:ascii="Arial" w:eastAsia="Times New Roman" w:hAnsi="Arial" w:cs="Arial"/>
      <w:color w:val="000000"/>
      <w:lang w:val="en-GB" w:eastAsia="en-GB"/>
    </w:rPr>
  </w:style>
  <w:style w:type="numbering" w:customStyle="1" w:styleId="NumbLstBullet">
    <w:name w:val="NumbLstBullet"/>
    <w:uiPriority w:val="99"/>
    <w:locked/>
    <w:rsid w:val="00ED60A3"/>
    <w:pPr>
      <w:numPr>
        <w:numId w:val="3"/>
      </w:numPr>
    </w:pPr>
  </w:style>
  <w:style w:type="paragraph" w:styleId="NormalWeb">
    <w:name w:val="Normal (Web)"/>
    <w:basedOn w:val="Normal"/>
    <w:unhideWhenUsed/>
    <w:locked/>
    <w:rsid w:val="006C369F"/>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unhideWhenUsed/>
    <w:locked/>
    <w:rsid w:val="006C369F"/>
    <w:rPr>
      <w:sz w:val="16"/>
      <w:szCs w:val="16"/>
    </w:rPr>
  </w:style>
  <w:style w:type="paragraph" w:customStyle="1" w:styleId="Pa15">
    <w:name w:val="Pa15"/>
    <w:basedOn w:val="Normal"/>
    <w:next w:val="Normal"/>
    <w:uiPriority w:val="99"/>
    <w:locked/>
    <w:rsid w:val="00DF1924"/>
    <w:pPr>
      <w:autoSpaceDE w:val="0"/>
      <w:autoSpaceDN w:val="0"/>
      <w:adjustRightInd w:val="0"/>
      <w:spacing w:before="0" w:line="381" w:lineRule="atLeast"/>
    </w:pPr>
    <w:rPr>
      <w:rFonts w:ascii="AQA Chevin Pro Light" w:eastAsiaTheme="minorHAnsi" w:hAnsi="AQA Chevin Pro Light"/>
      <w:lang w:val="en-GB"/>
    </w:rPr>
  </w:style>
  <w:style w:type="paragraph" w:customStyle="1" w:styleId="Pa26">
    <w:name w:val="Pa26"/>
    <w:basedOn w:val="Normal"/>
    <w:next w:val="Normal"/>
    <w:uiPriority w:val="99"/>
    <w:locked/>
    <w:rsid w:val="00DF1924"/>
    <w:pPr>
      <w:autoSpaceDE w:val="0"/>
      <w:autoSpaceDN w:val="0"/>
      <w:adjustRightInd w:val="0"/>
      <w:spacing w:before="0" w:line="321" w:lineRule="atLeast"/>
    </w:pPr>
    <w:rPr>
      <w:rFonts w:ascii="AQA Chevin Pro Light" w:eastAsiaTheme="minorHAnsi" w:hAnsi="AQA Chevin Pro Light"/>
      <w:lang w:val="en-GB"/>
    </w:rPr>
  </w:style>
  <w:style w:type="paragraph" w:customStyle="1" w:styleId="Pa20">
    <w:name w:val="Pa20"/>
    <w:basedOn w:val="Default"/>
    <w:next w:val="Default"/>
    <w:uiPriority w:val="99"/>
    <w:locked/>
    <w:rsid w:val="00DF1924"/>
    <w:pPr>
      <w:spacing w:line="381" w:lineRule="atLeast"/>
    </w:pPr>
    <w:rPr>
      <w:rFonts w:ascii="AQA Chevin Pro Medium" w:eastAsiaTheme="minorHAnsi" w:hAnsi="AQA Chevin Pro Medium" w:cstheme="minorBidi"/>
      <w:color w:val="auto"/>
      <w:lang w:eastAsia="en-US"/>
    </w:rPr>
  </w:style>
  <w:style w:type="character" w:customStyle="1" w:styleId="A3">
    <w:name w:val="A3"/>
    <w:uiPriority w:val="99"/>
    <w:locked/>
    <w:rsid w:val="00200605"/>
    <w:rPr>
      <w:rFonts w:cs="Adobe Garamond Pro"/>
      <w:color w:val="000000"/>
      <w:sz w:val="22"/>
      <w:szCs w:val="22"/>
    </w:rPr>
  </w:style>
  <w:style w:type="paragraph" w:customStyle="1" w:styleId="Pa2">
    <w:name w:val="Pa2"/>
    <w:basedOn w:val="Normal"/>
    <w:next w:val="Normal"/>
    <w:uiPriority w:val="99"/>
    <w:locked/>
    <w:rsid w:val="00200605"/>
    <w:pPr>
      <w:autoSpaceDE w:val="0"/>
      <w:autoSpaceDN w:val="0"/>
      <w:adjustRightInd w:val="0"/>
      <w:spacing w:before="0" w:line="241" w:lineRule="atLeast"/>
    </w:pPr>
    <w:rPr>
      <w:rFonts w:ascii="Adobe Garamond Pro" w:eastAsia="Calibri" w:hAnsi="Adobe Garamond Pro" w:cs="Times New Roman"/>
      <w:lang w:val="en-GB"/>
    </w:rPr>
  </w:style>
  <w:style w:type="paragraph" w:customStyle="1" w:styleId="Pa5">
    <w:name w:val="Pa5"/>
    <w:basedOn w:val="Default"/>
    <w:next w:val="Default"/>
    <w:uiPriority w:val="99"/>
    <w:locked/>
    <w:rsid w:val="00200605"/>
    <w:pPr>
      <w:spacing w:line="221" w:lineRule="atLeast"/>
    </w:pPr>
    <w:rPr>
      <w:rFonts w:ascii="Adobe Garamond Pro" w:eastAsia="Calibri" w:hAnsi="Adobe Garamond Pro" w:cs="Times New Roman"/>
      <w:color w:val="auto"/>
      <w:lang w:eastAsia="en-US"/>
    </w:rPr>
  </w:style>
  <w:style w:type="character" w:customStyle="1" w:styleId="ParagraphBookChar">
    <w:name w:val="ParagraphBook Char"/>
    <w:link w:val="ParagraphBook"/>
    <w:locked/>
    <w:rsid w:val="00200605"/>
    <w:rPr>
      <w:rFonts w:eastAsia="MS Mincho"/>
    </w:rPr>
  </w:style>
  <w:style w:type="paragraph" w:customStyle="1" w:styleId="ParagraphBook">
    <w:name w:val="ParagraphBook"/>
    <w:basedOn w:val="BlockText"/>
    <w:link w:val="ParagraphBookChar"/>
    <w:locked/>
    <w:rsid w:val="00200605"/>
    <w:pPr>
      <w:pBdr>
        <w:top w:val="none" w:sz="0" w:space="0" w:color="auto"/>
        <w:left w:val="none" w:sz="0" w:space="0" w:color="auto"/>
        <w:bottom w:val="none" w:sz="0" w:space="0" w:color="auto"/>
        <w:right w:val="none" w:sz="0" w:space="0" w:color="auto"/>
      </w:pBdr>
      <w:spacing w:after="120"/>
      <w:ind w:left="1440" w:right="1440"/>
      <w:jc w:val="both"/>
    </w:pPr>
    <w:rPr>
      <w:rFonts w:eastAsia="MS Mincho"/>
      <w:i w:val="0"/>
      <w:iCs w:val="0"/>
      <w:color w:val="auto"/>
      <w:lang w:val="en-US" w:eastAsia="en-US"/>
    </w:rPr>
  </w:style>
  <w:style w:type="paragraph" w:styleId="BlockText">
    <w:name w:val="Block Text"/>
    <w:basedOn w:val="Normal"/>
    <w:locked/>
    <w:rsid w:val="00200605"/>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pacing w:before="0"/>
      <w:ind w:left="1152" w:right="1152"/>
    </w:pPr>
    <w:rPr>
      <w:i/>
      <w:iCs/>
      <w:color w:val="4F81BD" w:themeColor="accent1"/>
      <w:lang w:val="en-GB" w:eastAsia="en-GB"/>
    </w:rPr>
  </w:style>
  <w:style w:type="character" w:customStyle="1" w:styleId="A7">
    <w:name w:val="A7"/>
    <w:uiPriority w:val="99"/>
    <w:locked/>
    <w:rsid w:val="00200605"/>
    <w:rPr>
      <w:rFonts w:ascii="Adobe Garamond Pro" w:hAnsi="Adobe Garamond Pro" w:cs="Adobe Garamond Pro" w:hint="default"/>
      <w:color w:val="000000"/>
      <w:sz w:val="15"/>
      <w:szCs w:val="15"/>
    </w:rPr>
  </w:style>
  <w:style w:type="paragraph" w:customStyle="1" w:styleId="SpecDocSectionHeading">
    <w:name w:val="SpecDocSectionHeading"/>
    <w:basedOn w:val="Normal"/>
    <w:link w:val="SpecDocSectionHeadingChar"/>
    <w:qFormat/>
    <w:locked/>
    <w:rsid w:val="00200605"/>
    <w:pPr>
      <w:spacing w:before="0"/>
    </w:pPr>
    <w:rPr>
      <w:rFonts w:eastAsia="Times New Roman"/>
      <w:color w:val="5F497A" w:themeColor="accent4" w:themeShade="BF"/>
      <w:sz w:val="44"/>
      <w:szCs w:val="44"/>
      <w:lang w:val="en-GB" w:eastAsia="en-GB"/>
    </w:rPr>
  </w:style>
  <w:style w:type="paragraph" w:customStyle="1" w:styleId="SectionSubHeading1">
    <w:name w:val="SectionSubHeading1"/>
    <w:next w:val="BodyText"/>
    <w:link w:val="SectionSubHeading1Char"/>
    <w:qFormat/>
    <w:locked/>
    <w:rsid w:val="00200605"/>
    <w:rPr>
      <w:rFonts w:ascii="Arial" w:eastAsia="Times New Roman" w:hAnsi="Arial" w:cs="Arial"/>
      <w:color w:val="5F497A" w:themeColor="accent4" w:themeShade="BF"/>
      <w:sz w:val="32"/>
      <w:szCs w:val="32"/>
      <w:lang w:val="en-GB" w:eastAsia="en-GB"/>
    </w:rPr>
  </w:style>
  <w:style w:type="character" w:customStyle="1" w:styleId="SpecDocSectionHeadingChar">
    <w:name w:val="SpecDocSectionHeading Char"/>
    <w:basedOn w:val="DefaultParagraphFont"/>
    <w:link w:val="SpecDocSectionHeading"/>
    <w:rsid w:val="00200605"/>
    <w:rPr>
      <w:rFonts w:ascii="Arial" w:eastAsia="Times New Roman" w:hAnsi="Arial" w:cs="Arial"/>
      <w:color w:val="5F497A" w:themeColor="accent4" w:themeShade="BF"/>
      <w:sz w:val="44"/>
      <w:szCs w:val="44"/>
      <w:lang w:val="en-GB" w:eastAsia="en-GB"/>
    </w:rPr>
  </w:style>
  <w:style w:type="paragraph" w:customStyle="1" w:styleId="SectionSubHEading2">
    <w:name w:val="SectionSubHEading2"/>
    <w:basedOn w:val="Normal"/>
    <w:link w:val="SectionSubHEading2Char"/>
    <w:qFormat/>
    <w:locked/>
    <w:rsid w:val="00200605"/>
    <w:pPr>
      <w:spacing w:before="0"/>
    </w:pPr>
    <w:rPr>
      <w:rFonts w:eastAsia="Times New Roman"/>
      <w:color w:val="5F497A" w:themeColor="accent4" w:themeShade="BF"/>
      <w:sz w:val="32"/>
      <w:szCs w:val="32"/>
      <w:lang w:val="en-GB" w:eastAsia="en-GB"/>
    </w:rPr>
  </w:style>
  <w:style w:type="character" w:customStyle="1" w:styleId="SectionSubHeading1Char">
    <w:name w:val="SectionSubHeading1 Char"/>
    <w:basedOn w:val="DefaultParagraphFont"/>
    <w:link w:val="SectionSubHeading1"/>
    <w:rsid w:val="00200605"/>
    <w:rPr>
      <w:rFonts w:ascii="Arial" w:eastAsia="Times New Roman" w:hAnsi="Arial" w:cs="Arial"/>
      <w:color w:val="5F497A" w:themeColor="accent4" w:themeShade="BF"/>
      <w:sz w:val="32"/>
      <w:szCs w:val="32"/>
      <w:lang w:val="en-GB" w:eastAsia="en-GB"/>
    </w:rPr>
  </w:style>
  <w:style w:type="paragraph" w:customStyle="1" w:styleId="SectionSubHeading3">
    <w:name w:val="SectionSubHeading3"/>
    <w:basedOn w:val="Normal"/>
    <w:link w:val="SectionSubHeading3Char"/>
    <w:qFormat/>
    <w:locked/>
    <w:rsid w:val="00200605"/>
    <w:pPr>
      <w:spacing w:before="0"/>
    </w:pPr>
    <w:rPr>
      <w:rFonts w:eastAsia="Times New Roman"/>
      <w:color w:val="5F497A" w:themeColor="accent4" w:themeShade="BF"/>
      <w:sz w:val="32"/>
      <w:szCs w:val="32"/>
      <w:lang w:val="en-GB" w:eastAsia="en-GB"/>
    </w:rPr>
  </w:style>
  <w:style w:type="character" w:customStyle="1" w:styleId="SectionSubHEading2Char">
    <w:name w:val="SectionSubHEading2 Char"/>
    <w:basedOn w:val="DefaultParagraphFont"/>
    <w:link w:val="SectionSubHEading2"/>
    <w:rsid w:val="00200605"/>
    <w:rPr>
      <w:rFonts w:ascii="Arial" w:eastAsia="Times New Roman" w:hAnsi="Arial" w:cs="Arial"/>
      <w:color w:val="5F497A" w:themeColor="accent4" w:themeShade="BF"/>
      <w:sz w:val="32"/>
      <w:szCs w:val="32"/>
      <w:lang w:val="en-GB" w:eastAsia="en-GB"/>
    </w:rPr>
  </w:style>
  <w:style w:type="paragraph" w:customStyle="1" w:styleId="TableCellText">
    <w:name w:val="TableCellText"/>
    <w:qFormat/>
    <w:locked/>
    <w:rsid w:val="00200605"/>
    <w:rPr>
      <w:rFonts w:ascii="Arial" w:eastAsia="Times New Roman" w:hAnsi="Arial" w:cs="Arial"/>
      <w:sz w:val="22"/>
      <w:lang w:val="en-GB" w:eastAsia="en-GB"/>
    </w:rPr>
  </w:style>
  <w:style w:type="character" w:customStyle="1" w:styleId="SectionSubHeading3Char">
    <w:name w:val="SectionSubHeading3 Char"/>
    <w:basedOn w:val="DefaultParagraphFont"/>
    <w:link w:val="SectionSubHeading3"/>
    <w:rsid w:val="00200605"/>
    <w:rPr>
      <w:rFonts w:ascii="Arial" w:eastAsia="Times New Roman" w:hAnsi="Arial" w:cs="Arial"/>
      <w:color w:val="5F497A" w:themeColor="accent4" w:themeShade="BF"/>
      <w:sz w:val="32"/>
      <w:szCs w:val="32"/>
      <w:lang w:val="en-GB" w:eastAsia="en-GB"/>
    </w:rPr>
  </w:style>
  <w:style w:type="paragraph" w:customStyle="1" w:styleId="TableCellBulletList">
    <w:name w:val="TableCellBulletList"/>
    <w:basedOn w:val="Normal"/>
    <w:qFormat/>
    <w:locked/>
    <w:rsid w:val="00200605"/>
    <w:pPr>
      <w:numPr>
        <w:numId w:val="4"/>
      </w:numPr>
      <w:spacing w:before="0"/>
      <w:ind w:left="714" w:hanging="357"/>
      <w:contextualSpacing/>
    </w:pPr>
    <w:rPr>
      <w:rFonts w:eastAsia="Times New Roman"/>
      <w:lang w:val="en-GB" w:eastAsia="en-GB"/>
    </w:rPr>
  </w:style>
  <w:style w:type="paragraph" w:customStyle="1" w:styleId="TableCellFormula">
    <w:name w:val="TableCellFormula"/>
    <w:qFormat/>
    <w:locked/>
    <w:rsid w:val="00200605"/>
    <w:pPr>
      <w:ind w:left="567"/>
    </w:pPr>
    <w:rPr>
      <w:rFonts w:ascii="Monotype Corsiva" w:eastAsia="Calibri" w:hAnsi="Monotype Corsiva" w:cs="Arial"/>
      <w:color w:val="000000"/>
      <w:sz w:val="26"/>
      <w:szCs w:val="22"/>
      <w:lang w:val="en-GB"/>
    </w:rPr>
  </w:style>
  <w:style w:type="character" w:customStyle="1" w:styleId="RaisedFont">
    <w:name w:val="RaisedFont"/>
    <w:basedOn w:val="DefaultParagraphFont"/>
    <w:uiPriority w:val="1"/>
    <w:qFormat/>
    <w:locked/>
    <w:rsid w:val="00200605"/>
    <w:rPr>
      <w:position w:val="3"/>
      <w:sz w:val="20"/>
      <w:szCs w:val="20"/>
    </w:rPr>
  </w:style>
  <w:style w:type="character" w:customStyle="1" w:styleId="Code">
    <w:name w:val="Code"/>
    <w:basedOn w:val="DefaultParagraphFont"/>
    <w:uiPriority w:val="1"/>
    <w:qFormat/>
    <w:rsid w:val="009B043C"/>
    <w:rPr>
      <w:rFonts w:ascii="Courier" w:hAnsi="Courier"/>
      <w:color w:val="4F6228" w:themeColor="accent3" w:themeShade="80"/>
      <w:sz w:val="28"/>
      <w:bdr w:val="none" w:sz="0" w:space="0" w:color="auto"/>
      <w:shd w:val="clear" w:color="auto" w:fill="auto"/>
    </w:rPr>
  </w:style>
  <w:style w:type="paragraph" w:customStyle="1" w:styleId="TextBox">
    <w:name w:val="TextBox"/>
    <w:basedOn w:val="TableCellText"/>
    <w:qFormat/>
    <w:locked/>
    <w:rsid w:val="00200605"/>
    <w:pPr>
      <w:jc w:val="center"/>
    </w:pPr>
  </w:style>
  <w:style w:type="character" w:customStyle="1" w:styleId="variables">
    <w:name w:val="variables"/>
    <w:basedOn w:val="DefaultParagraphFont"/>
    <w:uiPriority w:val="1"/>
    <w:qFormat/>
    <w:locked/>
    <w:rsid w:val="00200605"/>
    <w:rPr>
      <w:rFonts w:ascii="Monotype Corsiva" w:hAnsi="Monotype Corsiva"/>
      <w:sz w:val="26"/>
    </w:rPr>
  </w:style>
  <w:style w:type="paragraph" w:customStyle="1" w:styleId="TableCellFormula2">
    <w:name w:val="TableCellFormula2"/>
    <w:basedOn w:val="TableCellFormula"/>
    <w:qFormat/>
    <w:locked/>
    <w:rsid w:val="00200605"/>
    <w:pPr>
      <w:ind w:left="170"/>
    </w:pPr>
  </w:style>
  <w:style w:type="character" w:customStyle="1" w:styleId="variablessmall">
    <w:name w:val="variablessmall"/>
    <w:basedOn w:val="variables"/>
    <w:uiPriority w:val="1"/>
    <w:qFormat/>
    <w:locked/>
    <w:rsid w:val="00200605"/>
    <w:rPr>
      <w:rFonts w:ascii="Monotype Corsiva" w:hAnsi="Monotype Corsiva"/>
      <w:sz w:val="18"/>
    </w:rPr>
  </w:style>
  <w:style w:type="character" w:customStyle="1" w:styleId="TableCellTextCH">
    <w:name w:val="TableCellTextCH"/>
    <w:basedOn w:val="DefaultParagraphFont"/>
    <w:uiPriority w:val="1"/>
    <w:qFormat/>
    <w:locked/>
    <w:rsid w:val="00892603"/>
    <w:rPr>
      <w:rFonts w:ascii="Arial" w:hAnsi="Arial" w:cs="Arial"/>
      <w:i w:val="0"/>
      <w:sz w:val="22"/>
    </w:rPr>
  </w:style>
  <w:style w:type="paragraph" w:customStyle="1" w:styleId="TableCellTextIndented">
    <w:name w:val="TableCellTextIndented"/>
    <w:basedOn w:val="TableCellText"/>
    <w:qFormat/>
    <w:locked/>
    <w:rsid w:val="00200605"/>
    <w:pPr>
      <w:ind w:left="680"/>
    </w:pPr>
  </w:style>
  <w:style w:type="paragraph" w:styleId="BodyText">
    <w:name w:val="Body Text"/>
    <w:aliases w:val="Body Text intro"/>
    <w:basedOn w:val="Normal"/>
    <w:link w:val="BodyTextChar"/>
    <w:semiHidden/>
    <w:unhideWhenUsed/>
    <w:locked/>
    <w:rsid w:val="00200605"/>
    <w:pPr>
      <w:spacing w:before="0"/>
      <w:jc w:val="center"/>
    </w:pPr>
    <w:rPr>
      <w:rFonts w:ascii="Times New Roman" w:eastAsia="Times New Roman" w:hAnsi="Times New Roman" w:cs="Times New Roman"/>
      <w:sz w:val="20"/>
      <w:szCs w:val="20"/>
      <w:lang w:val="en-GB"/>
    </w:rPr>
  </w:style>
  <w:style w:type="character" w:customStyle="1" w:styleId="BodyTextChar">
    <w:name w:val="Body Text Char"/>
    <w:aliases w:val="Body Text intro Char"/>
    <w:basedOn w:val="DefaultParagraphFont"/>
    <w:link w:val="BodyText"/>
    <w:semiHidden/>
    <w:rsid w:val="00200605"/>
    <w:rPr>
      <w:rFonts w:ascii="Times New Roman" w:eastAsia="Times New Roman" w:hAnsi="Times New Roman" w:cs="Times New Roman"/>
      <w:sz w:val="20"/>
      <w:szCs w:val="20"/>
      <w:lang w:val="en-GB"/>
    </w:rPr>
  </w:style>
  <w:style w:type="paragraph" w:customStyle="1" w:styleId="TableCellBulletListSecondLevel">
    <w:name w:val="TableCellBulletListSecondLevel"/>
    <w:basedOn w:val="TableCellBulletList"/>
    <w:qFormat/>
    <w:locked/>
    <w:rsid w:val="00200605"/>
    <w:pPr>
      <w:ind w:left="924"/>
    </w:pPr>
  </w:style>
  <w:style w:type="paragraph" w:styleId="Bibliography">
    <w:name w:val="Bibliography"/>
    <w:basedOn w:val="Normal"/>
    <w:next w:val="Normal"/>
    <w:uiPriority w:val="37"/>
    <w:semiHidden/>
    <w:unhideWhenUsed/>
    <w:locked/>
    <w:rsid w:val="00200605"/>
    <w:pPr>
      <w:spacing w:before="0"/>
    </w:pPr>
    <w:rPr>
      <w:rFonts w:eastAsia="Times New Roman" w:cs="Times New Roman"/>
      <w:lang w:val="en-GB" w:eastAsia="en-GB"/>
    </w:rPr>
  </w:style>
  <w:style w:type="paragraph" w:styleId="BodyText2">
    <w:name w:val="Body Text 2"/>
    <w:basedOn w:val="Normal"/>
    <w:link w:val="BodyText2Char"/>
    <w:semiHidden/>
    <w:unhideWhenUsed/>
    <w:locked/>
    <w:rsid w:val="00200605"/>
    <w:pPr>
      <w:spacing w:before="0" w:after="120" w:line="480" w:lineRule="auto"/>
    </w:pPr>
    <w:rPr>
      <w:rFonts w:eastAsia="Times New Roman" w:cs="Times New Roman"/>
      <w:lang w:val="en-GB" w:eastAsia="en-GB"/>
    </w:rPr>
  </w:style>
  <w:style w:type="character" w:customStyle="1" w:styleId="BodyText2Char">
    <w:name w:val="Body Text 2 Char"/>
    <w:basedOn w:val="DefaultParagraphFont"/>
    <w:link w:val="BodyText2"/>
    <w:semiHidden/>
    <w:rsid w:val="00200605"/>
    <w:rPr>
      <w:rFonts w:ascii="Arial" w:eastAsia="Times New Roman" w:hAnsi="Arial" w:cs="Times New Roman"/>
      <w:lang w:val="en-GB" w:eastAsia="en-GB"/>
    </w:rPr>
  </w:style>
  <w:style w:type="paragraph" w:styleId="BodyText3">
    <w:name w:val="Body Text 3"/>
    <w:basedOn w:val="Normal"/>
    <w:link w:val="BodyText3Char"/>
    <w:semiHidden/>
    <w:unhideWhenUsed/>
    <w:locked/>
    <w:rsid w:val="00200605"/>
    <w:pPr>
      <w:spacing w:before="0" w:after="120"/>
    </w:pPr>
    <w:rPr>
      <w:rFonts w:eastAsia="Times New Roman" w:cs="Times New Roman"/>
      <w:sz w:val="16"/>
      <w:szCs w:val="16"/>
      <w:lang w:val="en-GB" w:eastAsia="en-GB"/>
    </w:rPr>
  </w:style>
  <w:style w:type="character" w:customStyle="1" w:styleId="BodyText3Char">
    <w:name w:val="Body Text 3 Char"/>
    <w:basedOn w:val="DefaultParagraphFont"/>
    <w:link w:val="BodyText3"/>
    <w:semiHidden/>
    <w:rsid w:val="00200605"/>
    <w:rPr>
      <w:rFonts w:ascii="Arial" w:eastAsia="Times New Roman" w:hAnsi="Arial" w:cs="Times New Roman"/>
      <w:sz w:val="16"/>
      <w:szCs w:val="16"/>
      <w:lang w:val="en-GB" w:eastAsia="en-GB"/>
    </w:rPr>
  </w:style>
  <w:style w:type="paragraph" w:styleId="BodyTextFirstIndent">
    <w:name w:val="Body Text First Indent"/>
    <w:basedOn w:val="BodyText"/>
    <w:link w:val="BodyTextFirstIndentChar"/>
    <w:locked/>
    <w:rsid w:val="00200605"/>
    <w:pPr>
      <w:ind w:firstLine="360"/>
      <w:jc w:val="left"/>
    </w:pPr>
    <w:rPr>
      <w:rFonts w:ascii="Arial" w:hAnsi="Arial"/>
      <w:sz w:val="24"/>
      <w:szCs w:val="24"/>
      <w:lang w:eastAsia="en-GB"/>
    </w:rPr>
  </w:style>
  <w:style w:type="character" w:customStyle="1" w:styleId="BodyTextFirstIndentChar">
    <w:name w:val="Body Text First Indent Char"/>
    <w:basedOn w:val="BodyTextChar"/>
    <w:link w:val="BodyTextFirstIndent"/>
    <w:rsid w:val="00200605"/>
    <w:rPr>
      <w:rFonts w:ascii="Arial" w:eastAsia="Times New Roman" w:hAnsi="Arial" w:cs="Times New Roman"/>
      <w:sz w:val="20"/>
      <w:szCs w:val="20"/>
      <w:lang w:val="en-GB" w:eastAsia="en-GB"/>
    </w:rPr>
  </w:style>
  <w:style w:type="paragraph" w:styleId="BodyTextIndent">
    <w:name w:val="Body Text Indent"/>
    <w:basedOn w:val="Normal"/>
    <w:link w:val="BodyTextIndentChar"/>
    <w:semiHidden/>
    <w:unhideWhenUsed/>
    <w:locked/>
    <w:rsid w:val="00200605"/>
    <w:pPr>
      <w:spacing w:before="0" w:after="120"/>
      <w:ind w:left="283"/>
    </w:pPr>
    <w:rPr>
      <w:rFonts w:eastAsia="Times New Roman" w:cs="Times New Roman"/>
      <w:lang w:val="en-GB" w:eastAsia="en-GB"/>
    </w:rPr>
  </w:style>
  <w:style w:type="character" w:customStyle="1" w:styleId="BodyTextIndentChar">
    <w:name w:val="Body Text Indent Char"/>
    <w:basedOn w:val="DefaultParagraphFont"/>
    <w:link w:val="BodyTextIndent"/>
    <w:semiHidden/>
    <w:rsid w:val="00200605"/>
    <w:rPr>
      <w:rFonts w:ascii="Arial" w:eastAsia="Times New Roman" w:hAnsi="Arial" w:cs="Times New Roman"/>
      <w:lang w:val="en-GB" w:eastAsia="en-GB"/>
    </w:rPr>
  </w:style>
  <w:style w:type="paragraph" w:styleId="BodyTextFirstIndent2">
    <w:name w:val="Body Text First Indent 2"/>
    <w:basedOn w:val="BodyTextIndent"/>
    <w:link w:val="BodyTextFirstIndent2Char"/>
    <w:semiHidden/>
    <w:unhideWhenUsed/>
    <w:locked/>
    <w:rsid w:val="00200605"/>
    <w:pPr>
      <w:spacing w:after="0"/>
      <w:ind w:left="360" w:firstLine="360"/>
    </w:pPr>
  </w:style>
  <w:style w:type="character" w:customStyle="1" w:styleId="BodyTextFirstIndent2Char">
    <w:name w:val="Body Text First Indent 2 Char"/>
    <w:basedOn w:val="BodyTextIndentChar"/>
    <w:link w:val="BodyTextFirstIndent2"/>
    <w:semiHidden/>
    <w:rsid w:val="00200605"/>
    <w:rPr>
      <w:rFonts w:ascii="Arial" w:eastAsia="Times New Roman" w:hAnsi="Arial" w:cs="Times New Roman"/>
      <w:lang w:val="en-GB" w:eastAsia="en-GB"/>
    </w:rPr>
  </w:style>
  <w:style w:type="paragraph" w:styleId="BodyTextIndent2">
    <w:name w:val="Body Text Indent 2"/>
    <w:basedOn w:val="Normal"/>
    <w:link w:val="BodyTextIndent2Char"/>
    <w:semiHidden/>
    <w:unhideWhenUsed/>
    <w:locked/>
    <w:rsid w:val="00200605"/>
    <w:pPr>
      <w:spacing w:before="0" w:after="120" w:line="480" w:lineRule="auto"/>
      <w:ind w:left="283"/>
    </w:pPr>
    <w:rPr>
      <w:rFonts w:eastAsia="Times New Roman" w:cs="Times New Roman"/>
      <w:lang w:val="en-GB" w:eastAsia="en-GB"/>
    </w:rPr>
  </w:style>
  <w:style w:type="character" w:customStyle="1" w:styleId="BodyTextIndent2Char">
    <w:name w:val="Body Text Indent 2 Char"/>
    <w:basedOn w:val="DefaultParagraphFont"/>
    <w:link w:val="BodyTextIndent2"/>
    <w:semiHidden/>
    <w:rsid w:val="00200605"/>
    <w:rPr>
      <w:rFonts w:ascii="Arial" w:eastAsia="Times New Roman" w:hAnsi="Arial" w:cs="Times New Roman"/>
      <w:lang w:val="en-GB" w:eastAsia="en-GB"/>
    </w:rPr>
  </w:style>
  <w:style w:type="paragraph" w:styleId="BodyTextIndent3">
    <w:name w:val="Body Text Indent 3"/>
    <w:basedOn w:val="Normal"/>
    <w:link w:val="BodyTextIndent3Char"/>
    <w:semiHidden/>
    <w:unhideWhenUsed/>
    <w:locked/>
    <w:rsid w:val="00200605"/>
    <w:pPr>
      <w:spacing w:before="0" w:after="120"/>
      <w:ind w:left="283"/>
    </w:pPr>
    <w:rPr>
      <w:rFonts w:eastAsia="Times New Roman" w:cs="Times New Roman"/>
      <w:sz w:val="16"/>
      <w:szCs w:val="16"/>
      <w:lang w:val="en-GB" w:eastAsia="en-GB"/>
    </w:rPr>
  </w:style>
  <w:style w:type="character" w:customStyle="1" w:styleId="BodyTextIndent3Char">
    <w:name w:val="Body Text Indent 3 Char"/>
    <w:basedOn w:val="DefaultParagraphFont"/>
    <w:link w:val="BodyTextIndent3"/>
    <w:semiHidden/>
    <w:rsid w:val="00200605"/>
    <w:rPr>
      <w:rFonts w:ascii="Arial" w:eastAsia="Times New Roman" w:hAnsi="Arial" w:cs="Times New Roman"/>
      <w:sz w:val="16"/>
      <w:szCs w:val="16"/>
      <w:lang w:val="en-GB" w:eastAsia="en-GB"/>
    </w:rPr>
  </w:style>
  <w:style w:type="paragraph" w:styleId="Caption0">
    <w:name w:val="caption"/>
    <w:basedOn w:val="Normal"/>
    <w:next w:val="Normal"/>
    <w:semiHidden/>
    <w:unhideWhenUsed/>
    <w:qFormat/>
    <w:locked/>
    <w:rsid w:val="00200605"/>
    <w:pPr>
      <w:spacing w:before="0" w:after="200"/>
    </w:pPr>
    <w:rPr>
      <w:rFonts w:eastAsia="Times New Roman" w:cs="Times New Roman"/>
      <w:i/>
      <w:iCs/>
      <w:color w:val="1F497D" w:themeColor="text2"/>
      <w:sz w:val="18"/>
      <w:szCs w:val="18"/>
      <w:lang w:val="en-GB" w:eastAsia="en-GB"/>
    </w:rPr>
  </w:style>
  <w:style w:type="paragraph" w:styleId="Closing">
    <w:name w:val="Closing"/>
    <w:basedOn w:val="Normal"/>
    <w:link w:val="ClosingChar"/>
    <w:semiHidden/>
    <w:unhideWhenUsed/>
    <w:locked/>
    <w:rsid w:val="00200605"/>
    <w:pPr>
      <w:spacing w:before="0"/>
      <w:ind w:left="4252"/>
    </w:pPr>
    <w:rPr>
      <w:rFonts w:eastAsia="Times New Roman" w:cs="Times New Roman"/>
      <w:lang w:val="en-GB" w:eastAsia="en-GB"/>
    </w:rPr>
  </w:style>
  <w:style w:type="character" w:customStyle="1" w:styleId="ClosingChar">
    <w:name w:val="Closing Char"/>
    <w:basedOn w:val="DefaultParagraphFont"/>
    <w:link w:val="Closing"/>
    <w:semiHidden/>
    <w:rsid w:val="00200605"/>
    <w:rPr>
      <w:rFonts w:ascii="Arial" w:eastAsia="Times New Roman" w:hAnsi="Arial" w:cs="Times New Roman"/>
      <w:lang w:val="en-GB" w:eastAsia="en-GB"/>
    </w:rPr>
  </w:style>
  <w:style w:type="paragraph" w:styleId="CommentSubject">
    <w:name w:val="annotation subject"/>
    <w:basedOn w:val="CommentText"/>
    <w:next w:val="CommentText"/>
    <w:link w:val="CommentSubjectChar"/>
    <w:semiHidden/>
    <w:unhideWhenUsed/>
    <w:locked/>
    <w:rsid w:val="00200605"/>
    <w:pPr>
      <w:spacing w:before="0" w:after="0"/>
    </w:pPr>
    <w:rPr>
      <w:rFonts w:eastAsia="Times New Roman" w:cs="Times New Roman"/>
      <w:b/>
      <w:bCs/>
      <w:sz w:val="20"/>
      <w:szCs w:val="20"/>
      <w:lang w:eastAsia="en-GB"/>
    </w:rPr>
  </w:style>
  <w:style w:type="character" w:customStyle="1" w:styleId="CommentSubjectChar">
    <w:name w:val="Comment Subject Char"/>
    <w:basedOn w:val="CommentTextChar"/>
    <w:link w:val="CommentSubject"/>
    <w:semiHidden/>
    <w:rsid w:val="00200605"/>
    <w:rPr>
      <w:rFonts w:ascii="Arial" w:eastAsia="Times New Roman" w:hAnsi="Arial" w:cs="Times New Roman"/>
      <w:b/>
      <w:bCs/>
      <w:sz w:val="20"/>
      <w:szCs w:val="20"/>
      <w:lang w:val="en-GB" w:eastAsia="en-GB"/>
    </w:rPr>
  </w:style>
  <w:style w:type="paragraph" w:styleId="Date">
    <w:name w:val="Date"/>
    <w:basedOn w:val="Normal"/>
    <w:next w:val="Normal"/>
    <w:link w:val="DateChar"/>
    <w:locked/>
    <w:rsid w:val="00200605"/>
    <w:pPr>
      <w:spacing w:before="0"/>
    </w:pPr>
    <w:rPr>
      <w:rFonts w:eastAsia="Times New Roman" w:cs="Times New Roman"/>
      <w:lang w:val="en-GB" w:eastAsia="en-GB"/>
    </w:rPr>
  </w:style>
  <w:style w:type="character" w:customStyle="1" w:styleId="DateChar">
    <w:name w:val="Date Char"/>
    <w:basedOn w:val="DefaultParagraphFont"/>
    <w:link w:val="Date"/>
    <w:rsid w:val="00200605"/>
    <w:rPr>
      <w:rFonts w:ascii="Arial" w:eastAsia="Times New Roman" w:hAnsi="Arial" w:cs="Times New Roman"/>
      <w:lang w:val="en-GB" w:eastAsia="en-GB"/>
    </w:rPr>
  </w:style>
  <w:style w:type="paragraph" w:styleId="DocumentMap">
    <w:name w:val="Document Map"/>
    <w:basedOn w:val="Normal"/>
    <w:link w:val="DocumentMapChar"/>
    <w:semiHidden/>
    <w:unhideWhenUsed/>
    <w:locked/>
    <w:rsid w:val="00200605"/>
    <w:pPr>
      <w:spacing w:before="0"/>
    </w:pPr>
    <w:rPr>
      <w:rFonts w:ascii="Segoe UI" w:eastAsia="Times New Roman" w:hAnsi="Segoe UI" w:cs="Segoe UI"/>
      <w:sz w:val="16"/>
      <w:szCs w:val="16"/>
      <w:lang w:val="en-GB" w:eastAsia="en-GB"/>
    </w:rPr>
  </w:style>
  <w:style w:type="character" w:customStyle="1" w:styleId="DocumentMapChar">
    <w:name w:val="Document Map Char"/>
    <w:basedOn w:val="DefaultParagraphFont"/>
    <w:link w:val="DocumentMap"/>
    <w:semiHidden/>
    <w:rsid w:val="00200605"/>
    <w:rPr>
      <w:rFonts w:ascii="Segoe UI" w:eastAsia="Times New Roman" w:hAnsi="Segoe UI" w:cs="Segoe UI"/>
      <w:sz w:val="16"/>
      <w:szCs w:val="16"/>
      <w:lang w:val="en-GB" w:eastAsia="en-GB"/>
    </w:rPr>
  </w:style>
  <w:style w:type="paragraph" w:styleId="EmailSignature">
    <w:name w:val="E-mail Signature"/>
    <w:basedOn w:val="Normal"/>
    <w:link w:val="EmailSignatureChar"/>
    <w:semiHidden/>
    <w:unhideWhenUsed/>
    <w:locked/>
    <w:rsid w:val="00200605"/>
    <w:pPr>
      <w:spacing w:before="0"/>
    </w:pPr>
    <w:rPr>
      <w:rFonts w:eastAsia="Times New Roman" w:cs="Times New Roman"/>
      <w:lang w:val="en-GB" w:eastAsia="en-GB"/>
    </w:rPr>
  </w:style>
  <w:style w:type="character" w:customStyle="1" w:styleId="EmailSignatureChar">
    <w:name w:val="Email Signature Char"/>
    <w:basedOn w:val="DefaultParagraphFont"/>
    <w:link w:val="EmailSignature"/>
    <w:semiHidden/>
    <w:rsid w:val="00200605"/>
    <w:rPr>
      <w:rFonts w:ascii="Arial" w:eastAsia="Times New Roman" w:hAnsi="Arial" w:cs="Times New Roman"/>
      <w:lang w:val="en-GB" w:eastAsia="en-GB"/>
    </w:rPr>
  </w:style>
  <w:style w:type="paragraph" w:styleId="EndnoteText">
    <w:name w:val="endnote text"/>
    <w:basedOn w:val="Normal"/>
    <w:link w:val="EndnoteTextChar"/>
    <w:semiHidden/>
    <w:unhideWhenUsed/>
    <w:locked/>
    <w:rsid w:val="00200605"/>
    <w:pPr>
      <w:spacing w:before="0"/>
    </w:pPr>
    <w:rPr>
      <w:rFonts w:eastAsia="Times New Roman" w:cs="Times New Roman"/>
      <w:sz w:val="20"/>
      <w:szCs w:val="20"/>
      <w:lang w:val="en-GB" w:eastAsia="en-GB"/>
    </w:rPr>
  </w:style>
  <w:style w:type="character" w:customStyle="1" w:styleId="EndnoteTextChar">
    <w:name w:val="Endnote Text Char"/>
    <w:basedOn w:val="DefaultParagraphFont"/>
    <w:link w:val="EndnoteText"/>
    <w:semiHidden/>
    <w:rsid w:val="00200605"/>
    <w:rPr>
      <w:rFonts w:ascii="Arial" w:eastAsia="Times New Roman" w:hAnsi="Arial" w:cs="Times New Roman"/>
      <w:sz w:val="20"/>
      <w:szCs w:val="20"/>
      <w:lang w:val="en-GB" w:eastAsia="en-GB"/>
    </w:rPr>
  </w:style>
  <w:style w:type="paragraph" w:styleId="EnvelopeAddress">
    <w:name w:val="envelope address"/>
    <w:basedOn w:val="Normal"/>
    <w:semiHidden/>
    <w:unhideWhenUsed/>
    <w:locked/>
    <w:rsid w:val="00200605"/>
    <w:pPr>
      <w:framePr w:w="7920" w:h="1980" w:hRule="exact" w:hSpace="180" w:wrap="auto" w:hAnchor="page" w:xAlign="center" w:yAlign="bottom"/>
      <w:spacing w:before="0"/>
      <w:ind w:left="2880"/>
    </w:pPr>
    <w:rPr>
      <w:rFonts w:asciiTheme="majorHAnsi" w:eastAsiaTheme="majorEastAsia" w:hAnsiTheme="majorHAnsi" w:cstheme="majorBidi"/>
      <w:lang w:val="en-GB" w:eastAsia="en-GB"/>
    </w:rPr>
  </w:style>
  <w:style w:type="paragraph" w:styleId="EnvelopeReturn">
    <w:name w:val="envelope return"/>
    <w:basedOn w:val="Normal"/>
    <w:semiHidden/>
    <w:unhideWhenUsed/>
    <w:locked/>
    <w:rsid w:val="00200605"/>
    <w:pPr>
      <w:spacing w:before="0"/>
    </w:pPr>
    <w:rPr>
      <w:rFonts w:asciiTheme="majorHAnsi" w:eastAsiaTheme="majorEastAsia" w:hAnsiTheme="majorHAnsi" w:cstheme="majorBidi"/>
      <w:sz w:val="20"/>
      <w:szCs w:val="20"/>
      <w:lang w:val="en-GB" w:eastAsia="en-GB"/>
    </w:rPr>
  </w:style>
  <w:style w:type="paragraph" w:styleId="FootnoteText">
    <w:name w:val="footnote text"/>
    <w:basedOn w:val="Normal"/>
    <w:link w:val="FootnoteTextChar"/>
    <w:semiHidden/>
    <w:unhideWhenUsed/>
    <w:locked/>
    <w:rsid w:val="00200605"/>
    <w:pPr>
      <w:spacing w:before="0"/>
    </w:pPr>
    <w:rPr>
      <w:rFonts w:eastAsia="Times New Roman" w:cs="Times New Roman"/>
      <w:sz w:val="20"/>
      <w:szCs w:val="20"/>
      <w:lang w:val="en-GB" w:eastAsia="en-GB"/>
    </w:rPr>
  </w:style>
  <w:style w:type="character" w:customStyle="1" w:styleId="FootnoteTextChar">
    <w:name w:val="Footnote Text Char"/>
    <w:basedOn w:val="DefaultParagraphFont"/>
    <w:link w:val="FootnoteText"/>
    <w:semiHidden/>
    <w:rsid w:val="00200605"/>
    <w:rPr>
      <w:rFonts w:ascii="Arial" w:eastAsia="Times New Roman" w:hAnsi="Arial" w:cs="Times New Roman"/>
      <w:sz w:val="20"/>
      <w:szCs w:val="20"/>
      <w:lang w:val="en-GB" w:eastAsia="en-GB"/>
    </w:rPr>
  </w:style>
  <w:style w:type="paragraph" w:styleId="HTMLAddress">
    <w:name w:val="HTML Address"/>
    <w:basedOn w:val="Normal"/>
    <w:link w:val="HTMLAddressChar"/>
    <w:semiHidden/>
    <w:unhideWhenUsed/>
    <w:locked/>
    <w:rsid w:val="00200605"/>
    <w:pPr>
      <w:spacing w:before="0"/>
    </w:pPr>
    <w:rPr>
      <w:rFonts w:eastAsia="Times New Roman" w:cs="Times New Roman"/>
      <w:i/>
      <w:iCs/>
      <w:lang w:val="en-GB" w:eastAsia="en-GB"/>
    </w:rPr>
  </w:style>
  <w:style w:type="character" w:customStyle="1" w:styleId="HTMLAddressChar">
    <w:name w:val="HTML Address Char"/>
    <w:basedOn w:val="DefaultParagraphFont"/>
    <w:link w:val="HTMLAddress"/>
    <w:semiHidden/>
    <w:rsid w:val="00200605"/>
    <w:rPr>
      <w:rFonts w:ascii="Arial" w:eastAsia="Times New Roman" w:hAnsi="Arial" w:cs="Times New Roman"/>
      <w:i/>
      <w:iCs/>
      <w:lang w:val="en-GB" w:eastAsia="en-GB"/>
    </w:rPr>
  </w:style>
  <w:style w:type="paragraph" w:styleId="HTMLPreformatted">
    <w:name w:val="HTML Preformatted"/>
    <w:basedOn w:val="Normal"/>
    <w:link w:val="HTMLPreformattedChar"/>
    <w:semiHidden/>
    <w:unhideWhenUsed/>
    <w:locked/>
    <w:rsid w:val="00200605"/>
    <w:pPr>
      <w:spacing w:before="0"/>
    </w:pPr>
    <w:rPr>
      <w:rFonts w:ascii="Consolas" w:eastAsia="Times New Roman" w:hAnsi="Consolas" w:cs="Consolas"/>
      <w:sz w:val="20"/>
      <w:szCs w:val="20"/>
      <w:lang w:val="en-GB" w:eastAsia="en-GB"/>
    </w:rPr>
  </w:style>
  <w:style w:type="character" w:customStyle="1" w:styleId="HTMLPreformattedChar">
    <w:name w:val="HTML Preformatted Char"/>
    <w:basedOn w:val="DefaultParagraphFont"/>
    <w:link w:val="HTMLPreformatted"/>
    <w:semiHidden/>
    <w:rsid w:val="00200605"/>
    <w:rPr>
      <w:rFonts w:ascii="Consolas" w:eastAsia="Times New Roman" w:hAnsi="Consolas" w:cs="Consolas"/>
      <w:sz w:val="20"/>
      <w:szCs w:val="20"/>
      <w:lang w:val="en-GB" w:eastAsia="en-GB"/>
    </w:rPr>
  </w:style>
  <w:style w:type="paragraph" w:styleId="Index1">
    <w:name w:val="index 1"/>
    <w:basedOn w:val="Normal"/>
    <w:next w:val="Normal"/>
    <w:autoRedefine/>
    <w:semiHidden/>
    <w:unhideWhenUsed/>
    <w:locked/>
    <w:rsid w:val="00200605"/>
    <w:pPr>
      <w:spacing w:before="0"/>
      <w:ind w:left="240" w:hanging="240"/>
    </w:pPr>
    <w:rPr>
      <w:rFonts w:eastAsia="Times New Roman" w:cs="Times New Roman"/>
      <w:lang w:val="en-GB" w:eastAsia="en-GB"/>
    </w:rPr>
  </w:style>
  <w:style w:type="paragraph" w:styleId="Index2">
    <w:name w:val="index 2"/>
    <w:basedOn w:val="Normal"/>
    <w:next w:val="Normal"/>
    <w:autoRedefine/>
    <w:semiHidden/>
    <w:unhideWhenUsed/>
    <w:locked/>
    <w:rsid w:val="00200605"/>
    <w:pPr>
      <w:spacing w:before="0"/>
      <w:ind w:left="480" w:hanging="240"/>
    </w:pPr>
    <w:rPr>
      <w:rFonts w:eastAsia="Times New Roman" w:cs="Times New Roman"/>
      <w:lang w:val="en-GB" w:eastAsia="en-GB"/>
    </w:rPr>
  </w:style>
  <w:style w:type="paragraph" w:styleId="Index3">
    <w:name w:val="index 3"/>
    <w:basedOn w:val="Normal"/>
    <w:next w:val="Normal"/>
    <w:autoRedefine/>
    <w:semiHidden/>
    <w:unhideWhenUsed/>
    <w:locked/>
    <w:rsid w:val="00200605"/>
    <w:pPr>
      <w:spacing w:before="0"/>
      <w:ind w:left="720" w:hanging="240"/>
    </w:pPr>
    <w:rPr>
      <w:rFonts w:eastAsia="Times New Roman" w:cs="Times New Roman"/>
      <w:lang w:val="en-GB" w:eastAsia="en-GB"/>
    </w:rPr>
  </w:style>
  <w:style w:type="paragraph" w:styleId="Index4">
    <w:name w:val="index 4"/>
    <w:basedOn w:val="Normal"/>
    <w:next w:val="Normal"/>
    <w:autoRedefine/>
    <w:semiHidden/>
    <w:unhideWhenUsed/>
    <w:locked/>
    <w:rsid w:val="00200605"/>
    <w:pPr>
      <w:spacing w:before="0"/>
      <w:ind w:left="960" w:hanging="240"/>
    </w:pPr>
    <w:rPr>
      <w:rFonts w:eastAsia="Times New Roman" w:cs="Times New Roman"/>
      <w:lang w:val="en-GB" w:eastAsia="en-GB"/>
    </w:rPr>
  </w:style>
  <w:style w:type="paragraph" w:styleId="Index5">
    <w:name w:val="index 5"/>
    <w:basedOn w:val="Normal"/>
    <w:next w:val="Normal"/>
    <w:autoRedefine/>
    <w:semiHidden/>
    <w:unhideWhenUsed/>
    <w:locked/>
    <w:rsid w:val="00200605"/>
    <w:pPr>
      <w:spacing w:before="0"/>
      <w:ind w:left="1200" w:hanging="240"/>
    </w:pPr>
    <w:rPr>
      <w:rFonts w:eastAsia="Times New Roman" w:cs="Times New Roman"/>
      <w:lang w:val="en-GB" w:eastAsia="en-GB"/>
    </w:rPr>
  </w:style>
  <w:style w:type="paragraph" w:styleId="Index6">
    <w:name w:val="index 6"/>
    <w:basedOn w:val="Normal"/>
    <w:next w:val="Normal"/>
    <w:autoRedefine/>
    <w:semiHidden/>
    <w:unhideWhenUsed/>
    <w:locked/>
    <w:rsid w:val="00200605"/>
    <w:pPr>
      <w:spacing w:before="0"/>
      <w:ind w:left="1440" w:hanging="240"/>
    </w:pPr>
    <w:rPr>
      <w:rFonts w:eastAsia="Times New Roman" w:cs="Times New Roman"/>
      <w:lang w:val="en-GB" w:eastAsia="en-GB"/>
    </w:rPr>
  </w:style>
  <w:style w:type="paragraph" w:styleId="Index7">
    <w:name w:val="index 7"/>
    <w:basedOn w:val="Normal"/>
    <w:next w:val="Normal"/>
    <w:autoRedefine/>
    <w:semiHidden/>
    <w:unhideWhenUsed/>
    <w:locked/>
    <w:rsid w:val="00200605"/>
    <w:pPr>
      <w:spacing w:before="0"/>
      <w:ind w:left="1680" w:hanging="240"/>
    </w:pPr>
    <w:rPr>
      <w:rFonts w:eastAsia="Times New Roman" w:cs="Times New Roman"/>
      <w:lang w:val="en-GB" w:eastAsia="en-GB"/>
    </w:rPr>
  </w:style>
  <w:style w:type="paragraph" w:styleId="Index8">
    <w:name w:val="index 8"/>
    <w:basedOn w:val="Normal"/>
    <w:next w:val="Normal"/>
    <w:autoRedefine/>
    <w:semiHidden/>
    <w:unhideWhenUsed/>
    <w:locked/>
    <w:rsid w:val="00200605"/>
    <w:pPr>
      <w:spacing w:before="0"/>
      <w:ind w:left="1920" w:hanging="240"/>
    </w:pPr>
    <w:rPr>
      <w:rFonts w:eastAsia="Times New Roman" w:cs="Times New Roman"/>
      <w:lang w:val="en-GB" w:eastAsia="en-GB"/>
    </w:rPr>
  </w:style>
  <w:style w:type="paragraph" w:styleId="Index9">
    <w:name w:val="index 9"/>
    <w:basedOn w:val="Normal"/>
    <w:next w:val="Normal"/>
    <w:autoRedefine/>
    <w:semiHidden/>
    <w:unhideWhenUsed/>
    <w:locked/>
    <w:rsid w:val="00200605"/>
    <w:pPr>
      <w:spacing w:before="0"/>
      <w:ind w:left="2160" w:hanging="240"/>
    </w:pPr>
    <w:rPr>
      <w:rFonts w:eastAsia="Times New Roman" w:cs="Times New Roman"/>
      <w:lang w:val="en-GB" w:eastAsia="en-GB"/>
    </w:rPr>
  </w:style>
  <w:style w:type="paragraph" w:styleId="IndexHeading">
    <w:name w:val="index heading"/>
    <w:basedOn w:val="Normal"/>
    <w:next w:val="Index1"/>
    <w:semiHidden/>
    <w:unhideWhenUsed/>
    <w:locked/>
    <w:rsid w:val="00200605"/>
    <w:pPr>
      <w:spacing w:before="0"/>
    </w:pPr>
    <w:rPr>
      <w:rFonts w:asciiTheme="majorHAnsi" w:eastAsiaTheme="majorEastAsia" w:hAnsiTheme="majorHAnsi" w:cstheme="majorBidi"/>
      <w:b/>
      <w:bCs/>
      <w:lang w:val="en-GB" w:eastAsia="en-GB"/>
    </w:rPr>
  </w:style>
  <w:style w:type="paragraph" w:styleId="IntenseQuote">
    <w:name w:val="Intense Quote"/>
    <w:basedOn w:val="Normal"/>
    <w:next w:val="Normal"/>
    <w:link w:val="IntenseQuoteChar"/>
    <w:uiPriority w:val="30"/>
    <w:qFormat/>
    <w:locked/>
    <w:rsid w:val="00200605"/>
    <w:pPr>
      <w:pBdr>
        <w:top w:val="single" w:sz="4" w:space="10" w:color="4F81BD" w:themeColor="accent1"/>
        <w:bottom w:val="single" w:sz="4" w:space="10" w:color="4F81BD" w:themeColor="accent1"/>
      </w:pBdr>
      <w:spacing w:before="360" w:after="360"/>
      <w:ind w:left="864" w:right="864"/>
      <w:jc w:val="center"/>
    </w:pPr>
    <w:rPr>
      <w:rFonts w:eastAsia="Times New Roman" w:cs="Times New Roman"/>
      <w:i/>
      <w:iCs/>
      <w:color w:val="4F81BD" w:themeColor="accent1"/>
      <w:lang w:val="en-GB" w:eastAsia="en-GB"/>
    </w:rPr>
  </w:style>
  <w:style w:type="character" w:customStyle="1" w:styleId="IntenseQuoteChar">
    <w:name w:val="Intense Quote Char"/>
    <w:basedOn w:val="DefaultParagraphFont"/>
    <w:link w:val="IntenseQuote"/>
    <w:uiPriority w:val="30"/>
    <w:rsid w:val="00200605"/>
    <w:rPr>
      <w:rFonts w:ascii="Arial" w:eastAsia="Times New Roman" w:hAnsi="Arial" w:cs="Times New Roman"/>
      <w:i/>
      <w:iCs/>
      <w:color w:val="4F81BD" w:themeColor="accent1"/>
      <w:lang w:val="en-GB" w:eastAsia="en-GB"/>
    </w:rPr>
  </w:style>
  <w:style w:type="paragraph" w:styleId="List">
    <w:name w:val="List"/>
    <w:basedOn w:val="Normal"/>
    <w:semiHidden/>
    <w:unhideWhenUsed/>
    <w:locked/>
    <w:rsid w:val="00200605"/>
    <w:pPr>
      <w:spacing w:before="0"/>
      <w:ind w:left="283" w:hanging="283"/>
      <w:contextualSpacing/>
    </w:pPr>
    <w:rPr>
      <w:rFonts w:eastAsia="Times New Roman" w:cs="Times New Roman"/>
      <w:lang w:val="en-GB" w:eastAsia="en-GB"/>
    </w:rPr>
  </w:style>
  <w:style w:type="paragraph" w:styleId="List2">
    <w:name w:val="List 2"/>
    <w:basedOn w:val="Normal"/>
    <w:semiHidden/>
    <w:unhideWhenUsed/>
    <w:locked/>
    <w:rsid w:val="00200605"/>
    <w:pPr>
      <w:spacing w:before="0"/>
      <w:ind w:left="566" w:hanging="283"/>
      <w:contextualSpacing/>
    </w:pPr>
    <w:rPr>
      <w:rFonts w:eastAsia="Times New Roman" w:cs="Times New Roman"/>
      <w:lang w:val="en-GB" w:eastAsia="en-GB"/>
    </w:rPr>
  </w:style>
  <w:style w:type="paragraph" w:styleId="List3">
    <w:name w:val="List 3"/>
    <w:basedOn w:val="Normal"/>
    <w:semiHidden/>
    <w:unhideWhenUsed/>
    <w:locked/>
    <w:rsid w:val="00200605"/>
    <w:pPr>
      <w:spacing w:before="0"/>
      <w:ind w:left="849" w:hanging="283"/>
      <w:contextualSpacing/>
    </w:pPr>
    <w:rPr>
      <w:rFonts w:eastAsia="Times New Roman" w:cs="Times New Roman"/>
      <w:lang w:val="en-GB" w:eastAsia="en-GB"/>
    </w:rPr>
  </w:style>
  <w:style w:type="paragraph" w:styleId="List4">
    <w:name w:val="List 4"/>
    <w:basedOn w:val="Normal"/>
    <w:locked/>
    <w:rsid w:val="00200605"/>
    <w:pPr>
      <w:spacing w:before="0"/>
      <w:ind w:left="1132" w:hanging="283"/>
      <w:contextualSpacing/>
    </w:pPr>
    <w:rPr>
      <w:rFonts w:eastAsia="Times New Roman" w:cs="Times New Roman"/>
      <w:lang w:val="en-GB" w:eastAsia="en-GB"/>
    </w:rPr>
  </w:style>
  <w:style w:type="paragraph" w:styleId="List5">
    <w:name w:val="List 5"/>
    <w:basedOn w:val="Normal"/>
    <w:locked/>
    <w:rsid w:val="00200605"/>
    <w:pPr>
      <w:spacing w:before="0"/>
      <w:ind w:left="1415" w:hanging="283"/>
      <w:contextualSpacing/>
    </w:pPr>
    <w:rPr>
      <w:rFonts w:eastAsia="Times New Roman" w:cs="Times New Roman"/>
      <w:lang w:val="en-GB" w:eastAsia="en-GB"/>
    </w:rPr>
  </w:style>
  <w:style w:type="paragraph" w:styleId="ListBullet">
    <w:name w:val="List Bullet"/>
    <w:basedOn w:val="Normal"/>
    <w:semiHidden/>
    <w:unhideWhenUsed/>
    <w:locked/>
    <w:rsid w:val="00200605"/>
    <w:pPr>
      <w:numPr>
        <w:numId w:val="5"/>
      </w:numPr>
      <w:spacing w:before="0"/>
      <w:contextualSpacing/>
    </w:pPr>
    <w:rPr>
      <w:rFonts w:eastAsia="Times New Roman" w:cs="Times New Roman"/>
      <w:lang w:val="en-GB" w:eastAsia="en-GB"/>
    </w:rPr>
  </w:style>
  <w:style w:type="paragraph" w:styleId="ListBullet2">
    <w:name w:val="List Bullet 2"/>
    <w:basedOn w:val="Normal"/>
    <w:semiHidden/>
    <w:unhideWhenUsed/>
    <w:locked/>
    <w:rsid w:val="00200605"/>
    <w:pPr>
      <w:numPr>
        <w:numId w:val="6"/>
      </w:numPr>
      <w:spacing w:before="0"/>
      <w:contextualSpacing/>
    </w:pPr>
    <w:rPr>
      <w:rFonts w:eastAsia="Times New Roman" w:cs="Times New Roman"/>
      <w:lang w:val="en-GB" w:eastAsia="en-GB"/>
    </w:rPr>
  </w:style>
  <w:style w:type="paragraph" w:styleId="ListBullet3">
    <w:name w:val="List Bullet 3"/>
    <w:basedOn w:val="Normal"/>
    <w:semiHidden/>
    <w:unhideWhenUsed/>
    <w:locked/>
    <w:rsid w:val="00200605"/>
    <w:pPr>
      <w:numPr>
        <w:numId w:val="7"/>
      </w:numPr>
      <w:spacing w:before="0"/>
      <w:contextualSpacing/>
    </w:pPr>
    <w:rPr>
      <w:rFonts w:eastAsia="Times New Roman" w:cs="Times New Roman"/>
      <w:lang w:val="en-GB" w:eastAsia="en-GB"/>
    </w:rPr>
  </w:style>
  <w:style w:type="paragraph" w:styleId="ListBullet4">
    <w:name w:val="List Bullet 4"/>
    <w:basedOn w:val="Normal"/>
    <w:semiHidden/>
    <w:unhideWhenUsed/>
    <w:locked/>
    <w:rsid w:val="00200605"/>
    <w:pPr>
      <w:numPr>
        <w:numId w:val="8"/>
      </w:numPr>
      <w:spacing w:before="0"/>
      <w:contextualSpacing/>
    </w:pPr>
    <w:rPr>
      <w:rFonts w:eastAsia="Times New Roman" w:cs="Times New Roman"/>
      <w:lang w:val="en-GB" w:eastAsia="en-GB"/>
    </w:rPr>
  </w:style>
  <w:style w:type="paragraph" w:styleId="ListBullet5">
    <w:name w:val="List Bullet 5"/>
    <w:basedOn w:val="Normal"/>
    <w:semiHidden/>
    <w:unhideWhenUsed/>
    <w:locked/>
    <w:rsid w:val="00200605"/>
    <w:pPr>
      <w:numPr>
        <w:numId w:val="9"/>
      </w:numPr>
      <w:spacing w:before="0"/>
      <w:contextualSpacing/>
    </w:pPr>
    <w:rPr>
      <w:rFonts w:eastAsia="Times New Roman" w:cs="Times New Roman"/>
      <w:lang w:val="en-GB" w:eastAsia="en-GB"/>
    </w:rPr>
  </w:style>
  <w:style w:type="paragraph" w:styleId="ListContinue">
    <w:name w:val="List Continue"/>
    <w:basedOn w:val="Normal"/>
    <w:semiHidden/>
    <w:unhideWhenUsed/>
    <w:locked/>
    <w:rsid w:val="00200605"/>
    <w:pPr>
      <w:spacing w:before="0" w:after="120"/>
      <w:ind w:left="283"/>
      <w:contextualSpacing/>
    </w:pPr>
    <w:rPr>
      <w:rFonts w:eastAsia="Times New Roman" w:cs="Times New Roman"/>
      <w:lang w:val="en-GB" w:eastAsia="en-GB"/>
    </w:rPr>
  </w:style>
  <w:style w:type="paragraph" w:styleId="ListContinue2">
    <w:name w:val="List Continue 2"/>
    <w:basedOn w:val="Normal"/>
    <w:semiHidden/>
    <w:unhideWhenUsed/>
    <w:locked/>
    <w:rsid w:val="00200605"/>
    <w:pPr>
      <w:spacing w:before="0" w:after="120"/>
      <w:ind w:left="566"/>
      <w:contextualSpacing/>
    </w:pPr>
    <w:rPr>
      <w:rFonts w:eastAsia="Times New Roman" w:cs="Times New Roman"/>
      <w:lang w:val="en-GB" w:eastAsia="en-GB"/>
    </w:rPr>
  </w:style>
  <w:style w:type="paragraph" w:styleId="ListContinue3">
    <w:name w:val="List Continue 3"/>
    <w:basedOn w:val="Normal"/>
    <w:semiHidden/>
    <w:unhideWhenUsed/>
    <w:locked/>
    <w:rsid w:val="00200605"/>
    <w:pPr>
      <w:spacing w:before="0" w:after="120"/>
      <w:ind w:left="849"/>
      <w:contextualSpacing/>
    </w:pPr>
    <w:rPr>
      <w:rFonts w:eastAsia="Times New Roman" w:cs="Times New Roman"/>
      <w:lang w:val="en-GB" w:eastAsia="en-GB"/>
    </w:rPr>
  </w:style>
  <w:style w:type="paragraph" w:styleId="ListContinue4">
    <w:name w:val="List Continue 4"/>
    <w:basedOn w:val="Normal"/>
    <w:semiHidden/>
    <w:unhideWhenUsed/>
    <w:locked/>
    <w:rsid w:val="00200605"/>
    <w:pPr>
      <w:spacing w:before="0" w:after="120"/>
      <w:ind w:left="1132"/>
      <w:contextualSpacing/>
    </w:pPr>
    <w:rPr>
      <w:rFonts w:eastAsia="Times New Roman" w:cs="Times New Roman"/>
      <w:lang w:val="en-GB" w:eastAsia="en-GB"/>
    </w:rPr>
  </w:style>
  <w:style w:type="paragraph" w:styleId="ListContinue5">
    <w:name w:val="List Continue 5"/>
    <w:basedOn w:val="Normal"/>
    <w:semiHidden/>
    <w:unhideWhenUsed/>
    <w:locked/>
    <w:rsid w:val="00200605"/>
    <w:pPr>
      <w:spacing w:before="0" w:after="120"/>
      <w:ind w:left="1415"/>
      <w:contextualSpacing/>
    </w:pPr>
    <w:rPr>
      <w:rFonts w:eastAsia="Times New Roman" w:cs="Times New Roman"/>
      <w:lang w:val="en-GB" w:eastAsia="en-GB"/>
    </w:rPr>
  </w:style>
  <w:style w:type="paragraph" w:styleId="ListNumber2">
    <w:name w:val="List Number 2"/>
    <w:basedOn w:val="Normal"/>
    <w:semiHidden/>
    <w:unhideWhenUsed/>
    <w:locked/>
    <w:rsid w:val="00200605"/>
    <w:pPr>
      <w:numPr>
        <w:numId w:val="10"/>
      </w:numPr>
      <w:spacing w:before="0"/>
      <w:contextualSpacing/>
    </w:pPr>
    <w:rPr>
      <w:rFonts w:eastAsia="Times New Roman" w:cs="Times New Roman"/>
      <w:lang w:val="en-GB" w:eastAsia="en-GB"/>
    </w:rPr>
  </w:style>
  <w:style w:type="paragraph" w:styleId="ListNumber3">
    <w:name w:val="List Number 3"/>
    <w:basedOn w:val="Normal"/>
    <w:semiHidden/>
    <w:unhideWhenUsed/>
    <w:locked/>
    <w:rsid w:val="00200605"/>
    <w:pPr>
      <w:numPr>
        <w:numId w:val="11"/>
      </w:numPr>
      <w:spacing w:before="0"/>
      <w:contextualSpacing/>
    </w:pPr>
    <w:rPr>
      <w:rFonts w:eastAsia="Times New Roman" w:cs="Times New Roman"/>
      <w:lang w:val="en-GB" w:eastAsia="en-GB"/>
    </w:rPr>
  </w:style>
  <w:style w:type="paragraph" w:styleId="ListNumber4">
    <w:name w:val="List Number 4"/>
    <w:basedOn w:val="Normal"/>
    <w:semiHidden/>
    <w:unhideWhenUsed/>
    <w:locked/>
    <w:rsid w:val="00200605"/>
    <w:pPr>
      <w:numPr>
        <w:numId w:val="12"/>
      </w:numPr>
      <w:spacing w:before="0"/>
      <w:contextualSpacing/>
    </w:pPr>
    <w:rPr>
      <w:rFonts w:eastAsia="Times New Roman" w:cs="Times New Roman"/>
      <w:lang w:val="en-GB" w:eastAsia="en-GB"/>
    </w:rPr>
  </w:style>
  <w:style w:type="paragraph" w:styleId="ListNumber5">
    <w:name w:val="List Number 5"/>
    <w:basedOn w:val="Normal"/>
    <w:semiHidden/>
    <w:unhideWhenUsed/>
    <w:locked/>
    <w:rsid w:val="00200605"/>
    <w:pPr>
      <w:numPr>
        <w:numId w:val="13"/>
      </w:numPr>
      <w:spacing w:before="0"/>
      <w:contextualSpacing/>
    </w:pPr>
    <w:rPr>
      <w:rFonts w:eastAsia="Times New Roman" w:cs="Times New Roman"/>
      <w:lang w:val="en-GB" w:eastAsia="en-GB"/>
    </w:rPr>
  </w:style>
  <w:style w:type="paragraph" w:styleId="MacroText">
    <w:name w:val="macro"/>
    <w:link w:val="MacroTextChar"/>
    <w:semiHidden/>
    <w:unhideWhenUsed/>
    <w:locked/>
    <w:rsid w:val="00200605"/>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sz w:val="20"/>
      <w:szCs w:val="20"/>
      <w:lang w:val="en-GB" w:eastAsia="en-GB"/>
    </w:rPr>
  </w:style>
  <w:style w:type="character" w:customStyle="1" w:styleId="MacroTextChar">
    <w:name w:val="Macro Text Char"/>
    <w:basedOn w:val="DefaultParagraphFont"/>
    <w:link w:val="MacroText"/>
    <w:semiHidden/>
    <w:rsid w:val="00200605"/>
    <w:rPr>
      <w:rFonts w:ascii="Consolas" w:eastAsia="Times New Roman" w:hAnsi="Consolas" w:cs="Consolas"/>
      <w:sz w:val="20"/>
      <w:szCs w:val="20"/>
      <w:lang w:val="en-GB" w:eastAsia="en-GB"/>
    </w:rPr>
  </w:style>
  <w:style w:type="paragraph" w:styleId="MessageHeader">
    <w:name w:val="Message Header"/>
    <w:basedOn w:val="Normal"/>
    <w:link w:val="MessageHeaderChar"/>
    <w:semiHidden/>
    <w:unhideWhenUsed/>
    <w:locked/>
    <w:rsid w:val="00200605"/>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lang w:val="en-GB" w:eastAsia="en-GB"/>
    </w:rPr>
  </w:style>
  <w:style w:type="character" w:customStyle="1" w:styleId="MessageHeaderChar">
    <w:name w:val="Message Header Char"/>
    <w:basedOn w:val="DefaultParagraphFont"/>
    <w:link w:val="MessageHeader"/>
    <w:semiHidden/>
    <w:rsid w:val="00200605"/>
    <w:rPr>
      <w:rFonts w:asciiTheme="majorHAnsi" w:eastAsiaTheme="majorEastAsia" w:hAnsiTheme="majorHAnsi" w:cstheme="majorBidi"/>
      <w:shd w:val="pct20" w:color="auto" w:fill="auto"/>
      <w:lang w:val="en-GB" w:eastAsia="en-GB"/>
    </w:rPr>
  </w:style>
  <w:style w:type="paragraph" w:styleId="NoSpacing">
    <w:name w:val="No Spacing"/>
    <w:uiPriority w:val="1"/>
    <w:qFormat/>
    <w:locked/>
    <w:rsid w:val="00200605"/>
    <w:rPr>
      <w:rFonts w:ascii="Arial" w:eastAsia="Times New Roman" w:hAnsi="Arial" w:cs="Times New Roman"/>
      <w:lang w:val="en-GB" w:eastAsia="en-GB"/>
    </w:rPr>
  </w:style>
  <w:style w:type="paragraph" w:styleId="NormalIndent">
    <w:name w:val="Normal Indent"/>
    <w:basedOn w:val="Normal"/>
    <w:semiHidden/>
    <w:unhideWhenUsed/>
    <w:rsid w:val="00200605"/>
    <w:pPr>
      <w:spacing w:before="0"/>
      <w:ind w:left="720"/>
    </w:pPr>
    <w:rPr>
      <w:rFonts w:eastAsia="Times New Roman" w:cs="Times New Roman"/>
      <w:lang w:val="en-GB" w:eastAsia="en-GB"/>
    </w:rPr>
  </w:style>
  <w:style w:type="paragraph" w:styleId="NoteHeading">
    <w:name w:val="Note Heading"/>
    <w:basedOn w:val="Normal"/>
    <w:next w:val="Normal"/>
    <w:link w:val="NoteHeadingChar"/>
    <w:semiHidden/>
    <w:unhideWhenUsed/>
    <w:locked/>
    <w:rsid w:val="00200605"/>
    <w:pPr>
      <w:spacing w:before="0"/>
    </w:pPr>
    <w:rPr>
      <w:rFonts w:eastAsia="Times New Roman" w:cs="Times New Roman"/>
      <w:lang w:val="en-GB" w:eastAsia="en-GB"/>
    </w:rPr>
  </w:style>
  <w:style w:type="character" w:customStyle="1" w:styleId="NoteHeadingChar">
    <w:name w:val="Note Heading Char"/>
    <w:basedOn w:val="DefaultParagraphFont"/>
    <w:link w:val="NoteHeading"/>
    <w:semiHidden/>
    <w:rsid w:val="00200605"/>
    <w:rPr>
      <w:rFonts w:ascii="Arial" w:eastAsia="Times New Roman" w:hAnsi="Arial" w:cs="Times New Roman"/>
      <w:lang w:val="en-GB" w:eastAsia="en-GB"/>
    </w:rPr>
  </w:style>
  <w:style w:type="paragraph" w:styleId="PlainText">
    <w:name w:val="Plain Text"/>
    <w:basedOn w:val="Normal"/>
    <w:link w:val="PlainTextChar"/>
    <w:semiHidden/>
    <w:unhideWhenUsed/>
    <w:locked/>
    <w:rsid w:val="00200605"/>
    <w:pPr>
      <w:spacing w:before="0"/>
    </w:pPr>
    <w:rPr>
      <w:rFonts w:ascii="Consolas" w:eastAsia="Times New Roman" w:hAnsi="Consolas" w:cs="Consolas"/>
      <w:sz w:val="21"/>
      <w:szCs w:val="21"/>
      <w:lang w:val="en-GB" w:eastAsia="en-GB"/>
    </w:rPr>
  </w:style>
  <w:style w:type="character" w:customStyle="1" w:styleId="PlainTextChar">
    <w:name w:val="Plain Text Char"/>
    <w:basedOn w:val="DefaultParagraphFont"/>
    <w:link w:val="PlainText"/>
    <w:semiHidden/>
    <w:rsid w:val="00200605"/>
    <w:rPr>
      <w:rFonts w:ascii="Consolas" w:eastAsia="Times New Roman" w:hAnsi="Consolas" w:cs="Consolas"/>
      <w:sz w:val="21"/>
      <w:szCs w:val="21"/>
      <w:lang w:val="en-GB" w:eastAsia="en-GB"/>
    </w:rPr>
  </w:style>
  <w:style w:type="paragraph" w:styleId="Quote">
    <w:name w:val="Quote"/>
    <w:basedOn w:val="Normal"/>
    <w:next w:val="Normal"/>
    <w:link w:val="QuoteChar"/>
    <w:uiPriority w:val="29"/>
    <w:qFormat/>
    <w:locked/>
    <w:rsid w:val="00200605"/>
    <w:pPr>
      <w:spacing w:before="200" w:after="160"/>
      <w:ind w:left="864" w:right="864"/>
      <w:jc w:val="center"/>
    </w:pPr>
    <w:rPr>
      <w:rFonts w:eastAsia="Times New Roman" w:cs="Times New Roman"/>
      <w:i/>
      <w:iCs/>
      <w:color w:val="404040" w:themeColor="text1" w:themeTint="BF"/>
      <w:lang w:val="en-GB" w:eastAsia="en-GB"/>
    </w:rPr>
  </w:style>
  <w:style w:type="character" w:customStyle="1" w:styleId="QuoteChar">
    <w:name w:val="Quote Char"/>
    <w:basedOn w:val="DefaultParagraphFont"/>
    <w:link w:val="Quote"/>
    <w:uiPriority w:val="29"/>
    <w:rsid w:val="00200605"/>
    <w:rPr>
      <w:rFonts w:ascii="Arial" w:eastAsia="Times New Roman" w:hAnsi="Arial" w:cs="Times New Roman"/>
      <w:i/>
      <w:iCs/>
      <w:color w:val="404040" w:themeColor="text1" w:themeTint="BF"/>
      <w:lang w:val="en-GB" w:eastAsia="en-GB"/>
    </w:rPr>
  </w:style>
  <w:style w:type="paragraph" w:styleId="Salutation">
    <w:name w:val="Salutation"/>
    <w:basedOn w:val="Normal"/>
    <w:next w:val="Normal"/>
    <w:link w:val="SalutationChar"/>
    <w:locked/>
    <w:rsid w:val="00200605"/>
    <w:pPr>
      <w:spacing w:before="0"/>
    </w:pPr>
    <w:rPr>
      <w:rFonts w:eastAsia="Times New Roman" w:cs="Times New Roman"/>
      <w:lang w:val="en-GB" w:eastAsia="en-GB"/>
    </w:rPr>
  </w:style>
  <w:style w:type="character" w:customStyle="1" w:styleId="SalutationChar">
    <w:name w:val="Salutation Char"/>
    <w:basedOn w:val="DefaultParagraphFont"/>
    <w:link w:val="Salutation"/>
    <w:rsid w:val="00200605"/>
    <w:rPr>
      <w:rFonts w:ascii="Arial" w:eastAsia="Times New Roman" w:hAnsi="Arial" w:cs="Times New Roman"/>
      <w:lang w:val="en-GB" w:eastAsia="en-GB"/>
    </w:rPr>
  </w:style>
  <w:style w:type="paragraph" w:styleId="Signature">
    <w:name w:val="Signature"/>
    <w:basedOn w:val="Normal"/>
    <w:link w:val="SignatureChar"/>
    <w:semiHidden/>
    <w:unhideWhenUsed/>
    <w:locked/>
    <w:rsid w:val="00200605"/>
    <w:pPr>
      <w:spacing w:before="0"/>
      <w:ind w:left="4252"/>
    </w:pPr>
    <w:rPr>
      <w:rFonts w:eastAsia="Times New Roman" w:cs="Times New Roman"/>
      <w:lang w:val="en-GB" w:eastAsia="en-GB"/>
    </w:rPr>
  </w:style>
  <w:style w:type="character" w:customStyle="1" w:styleId="SignatureChar">
    <w:name w:val="Signature Char"/>
    <w:basedOn w:val="DefaultParagraphFont"/>
    <w:link w:val="Signature"/>
    <w:semiHidden/>
    <w:rsid w:val="00200605"/>
    <w:rPr>
      <w:rFonts w:ascii="Arial" w:eastAsia="Times New Roman" w:hAnsi="Arial" w:cs="Times New Roman"/>
      <w:lang w:val="en-GB" w:eastAsia="en-GB"/>
    </w:rPr>
  </w:style>
  <w:style w:type="paragraph" w:styleId="TableofAuthorities">
    <w:name w:val="table of authorities"/>
    <w:basedOn w:val="Normal"/>
    <w:next w:val="Normal"/>
    <w:semiHidden/>
    <w:unhideWhenUsed/>
    <w:locked/>
    <w:rsid w:val="00200605"/>
    <w:pPr>
      <w:spacing w:before="0"/>
      <w:ind w:left="240" w:hanging="240"/>
    </w:pPr>
    <w:rPr>
      <w:rFonts w:eastAsia="Times New Roman" w:cs="Times New Roman"/>
      <w:lang w:val="en-GB" w:eastAsia="en-GB"/>
    </w:rPr>
  </w:style>
  <w:style w:type="paragraph" w:styleId="TableofFigures">
    <w:name w:val="table of figures"/>
    <w:basedOn w:val="Normal"/>
    <w:next w:val="Normal"/>
    <w:semiHidden/>
    <w:unhideWhenUsed/>
    <w:locked/>
    <w:rsid w:val="00200605"/>
    <w:pPr>
      <w:spacing w:before="0"/>
    </w:pPr>
    <w:rPr>
      <w:rFonts w:eastAsia="Times New Roman" w:cs="Times New Roman"/>
      <w:lang w:val="en-GB" w:eastAsia="en-GB"/>
    </w:rPr>
  </w:style>
  <w:style w:type="paragraph" w:styleId="TOAHeading">
    <w:name w:val="toa heading"/>
    <w:basedOn w:val="Normal"/>
    <w:next w:val="Normal"/>
    <w:semiHidden/>
    <w:unhideWhenUsed/>
    <w:locked/>
    <w:rsid w:val="00200605"/>
    <w:pPr>
      <w:spacing w:before="120"/>
    </w:pPr>
    <w:rPr>
      <w:rFonts w:asciiTheme="majorHAnsi" w:eastAsiaTheme="majorEastAsia" w:hAnsiTheme="majorHAnsi" w:cstheme="majorBidi"/>
      <w:b/>
      <w:bCs/>
      <w:lang w:val="en-GB" w:eastAsia="en-GB"/>
    </w:rPr>
  </w:style>
  <w:style w:type="paragraph" w:styleId="TOC1">
    <w:name w:val="toc 1"/>
    <w:basedOn w:val="Normal"/>
    <w:next w:val="Normal"/>
    <w:autoRedefine/>
    <w:semiHidden/>
    <w:unhideWhenUsed/>
    <w:locked/>
    <w:rsid w:val="00200605"/>
    <w:pPr>
      <w:spacing w:before="0" w:after="100"/>
    </w:pPr>
    <w:rPr>
      <w:rFonts w:eastAsia="Times New Roman" w:cs="Times New Roman"/>
      <w:lang w:val="en-GB" w:eastAsia="en-GB"/>
    </w:rPr>
  </w:style>
  <w:style w:type="paragraph" w:styleId="TOC2">
    <w:name w:val="toc 2"/>
    <w:basedOn w:val="Normal"/>
    <w:next w:val="Normal"/>
    <w:autoRedefine/>
    <w:semiHidden/>
    <w:unhideWhenUsed/>
    <w:locked/>
    <w:rsid w:val="00200605"/>
    <w:pPr>
      <w:spacing w:before="0" w:after="100"/>
      <w:ind w:left="240"/>
    </w:pPr>
    <w:rPr>
      <w:rFonts w:eastAsia="Times New Roman" w:cs="Times New Roman"/>
      <w:lang w:val="en-GB" w:eastAsia="en-GB"/>
    </w:rPr>
  </w:style>
  <w:style w:type="paragraph" w:styleId="TOC3">
    <w:name w:val="toc 3"/>
    <w:basedOn w:val="Normal"/>
    <w:next w:val="Normal"/>
    <w:autoRedefine/>
    <w:semiHidden/>
    <w:unhideWhenUsed/>
    <w:locked/>
    <w:rsid w:val="00200605"/>
    <w:pPr>
      <w:spacing w:before="0" w:after="100"/>
      <w:ind w:left="480"/>
    </w:pPr>
    <w:rPr>
      <w:rFonts w:eastAsia="Times New Roman" w:cs="Times New Roman"/>
      <w:lang w:val="en-GB" w:eastAsia="en-GB"/>
    </w:rPr>
  </w:style>
  <w:style w:type="paragraph" w:styleId="TOC4">
    <w:name w:val="toc 4"/>
    <w:basedOn w:val="Normal"/>
    <w:next w:val="Normal"/>
    <w:autoRedefine/>
    <w:semiHidden/>
    <w:unhideWhenUsed/>
    <w:locked/>
    <w:rsid w:val="00200605"/>
    <w:pPr>
      <w:spacing w:before="0" w:after="100"/>
      <w:ind w:left="720"/>
    </w:pPr>
    <w:rPr>
      <w:rFonts w:eastAsia="Times New Roman" w:cs="Times New Roman"/>
      <w:lang w:val="en-GB" w:eastAsia="en-GB"/>
    </w:rPr>
  </w:style>
  <w:style w:type="paragraph" w:styleId="TOC5">
    <w:name w:val="toc 5"/>
    <w:basedOn w:val="Normal"/>
    <w:next w:val="Normal"/>
    <w:autoRedefine/>
    <w:semiHidden/>
    <w:unhideWhenUsed/>
    <w:locked/>
    <w:rsid w:val="00200605"/>
    <w:pPr>
      <w:spacing w:before="0" w:after="100"/>
      <w:ind w:left="960"/>
    </w:pPr>
    <w:rPr>
      <w:rFonts w:eastAsia="Times New Roman" w:cs="Times New Roman"/>
      <w:lang w:val="en-GB" w:eastAsia="en-GB"/>
    </w:rPr>
  </w:style>
  <w:style w:type="paragraph" w:styleId="TOC6">
    <w:name w:val="toc 6"/>
    <w:basedOn w:val="Normal"/>
    <w:next w:val="Normal"/>
    <w:autoRedefine/>
    <w:semiHidden/>
    <w:unhideWhenUsed/>
    <w:locked/>
    <w:rsid w:val="00200605"/>
    <w:pPr>
      <w:spacing w:before="0" w:after="100"/>
      <w:ind w:left="1200"/>
    </w:pPr>
    <w:rPr>
      <w:rFonts w:eastAsia="Times New Roman" w:cs="Times New Roman"/>
      <w:lang w:val="en-GB" w:eastAsia="en-GB"/>
    </w:rPr>
  </w:style>
  <w:style w:type="paragraph" w:styleId="TOC7">
    <w:name w:val="toc 7"/>
    <w:basedOn w:val="Normal"/>
    <w:next w:val="Normal"/>
    <w:autoRedefine/>
    <w:semiHidden/>
    <w:unhideWhenUsed/>
    <w:locked/>
    <w:rsid w:val="00200605"/>
    <w:pPr>
      <w:spacing w:before="0" w:after="100"/>
      <w:ind w:left="1440"/>
    </w:pPr>
    <w:rPr>
      <w:rFonts w:eastAsia="Times New Roman" w:cs="Times New Roman"/>
      <w:lang w:val="en-GB" w:eastAsia="en-GB"/>
    </w:rPr>
  </w:style>
  <w:style w:type="paragraph" w:styleId="TOC8">
    <w:name w:val="toc 8"/>
    <w:basedOn w:val="Normal"/>
    <w:next w:val="Normal"/>
    <w:autoRedefine/>
    <w:semiHidden/>
    <w:unhideWhenUsed/>
    <w:locked/>
    <w:rsid w:val="00200605"/>
    <w:pPr>
      <w:spacing w:before="0" w:after="100"/>
      <w:ind w:left="1680"/>
    </w:pPr>
    <w:rPr>
      <w:rFonts w:eastAsia="Times New Roman" w:cs="Times New Roman"/>
      <w:lang w:val="en-GB" w:eastAsia="en-GB"/>
    </w:rPr>
  </w:style>
  <w:style w:type="paragraph" w:styleId="TOC9">
    <w:name w:val="toc 9"/>
    <w:basedOn w:val="Normal"/>
    <w:next w:val="Normal"/>
    <w:autoRedefine/>
    <w:semiHidden/>
    <w:unhideWhenUsed/>
    <w:locked/>
    <w:rsid w:val="00200605"/>
    <w:pPr>
      <w:spacing w:before="0" w:after="100"/>
      <w:ind w:left="1920"/>
    </w:pPr>
    <w:rPr>
      <w:rFonts w:eastAsia="Times New Roman" w:cs="Times New Roman"/>
      <w:lang w:val="en-GB" w:eastAsia="en-GB"/>
    </w:rPr>
  </w:style>
  <w:style w:type="character" w:customStyle="1" w:styleId="variablesbold">
    <w:name w:val="variablesbold"/>
    <w:basedOn w:val="variables"/>
    <w:uiPriority w:val="1"/>
    <w:qFormat/>
    <w:locked/>
    <w:rsid w:val="00200605"/>
    <w:rPr>
      <w:rFonts w:ascii="Monotype Corsiva" w:hAnsi="Monotype Corsiva"/>
      <w:b/>
      <w:sz w:val="26"/>
    </w:rPr>
  </w:style>
  <w:style w:type="character" w:customStyle="1" w:styleId="MatrixValues">
    <w:name w:val="MatrixValues"/>
    <w:basedOn w:val="DefaultParagraphFont"/>
    <w:uiPriority w:val="1"/>
    <w:qFormat/>
    <w:locked/>
    <w:rsid w:val="00200605"/>
    <w:rPr>
      <w:rFonts w:ascii="Times New Roman" w:hAnsi="Times New Roman"/>
      <w:sz w:val="20"/>
    </w:rPr>
  </w:style>
  <w:style w:type="character" w:styleId="FootnoteReference">
    <w:name w:val="footnote reference"/>
    <w:basedOn w:val="DefaultParagraphFont"/>
    <w:semiHidden/>
    <w:unhideWhenUsed/>
    <w:locked/>
    <w:rsid w:val="00200605"/>
    <w:rPr>
      <w:vertAlign w:val="superscript"/>
    </w:rPr>
  </w:style>
  <w:style w:type="paragraph" w:customStyle="1" w:styleId="SpecBodyText">
    <w:name w:val="SpecBodyText"/>
    <w:basedOn w:val="BodyText"/>
    <w:qFormat/>
    <w:locked/>
    <w:rsid w:val="00200605"/>
    <w:pPr>
      <w:jc w:val="left"/>
    </w:pPr>
    <w:rPr>
      <w:rFonts w:ascii="Arial" w:hAnsi="Arial"/>
      <w:sz w:val="22"/>
      <w:lang w:eastAsia="en-GB"/>
    </w:rPr>
  </w:style>
  <w:style w:type="paragraph" w:customStyle="1" w:styleId="Pseudocode">
    <w:name w:val="Pseudocode"/>
    <w:qFormat/>
    <w:locked/>
    <w:rsid w:val="00200605"/>
    <w:pPr>
      <w:ind w:left="227" w:hanging="227"/>
    </w:pPr>
    <w:rPr>
      <w:rFonts w:ascii="Courier New" w:eastAsia="Calibri" w:hAnsi="Courier New" w:cs="Arial"/>
      <w:color w:val="000000"/>
      <w:sz w:val="18"/>
      <w:szCs w:val="22"/>
      <w:lang w:val="en-GB"/>
    </w:rPr>
  </w:style>
  <w:style w:type="paragraph" w:styleId="Revision">
    <w:name w:val="Revision"/>
    <w:hidden/>
    <w:uiPriority w:val="99"/>
    <w:semiHidden/>
    <w:rsid w:val="00200605"/>
    <w:rPr>
      <w:rFonts w:ascii="Arial" w:eastAsia="Times New Roman" w:hAnsi="Arial" w:cs="Times New Roman"/>
      <w:lang w:val="en-GB" w:eastAsia="en-GB"/>
    </w:rPr>
  </w:style>
  <w:style w:type="paragraph" w:customStyle="1" w:styleId="IndexBody">
    <w:name w:val="IndexBody"/>
    <w:autoRedefine/>
    <w:qFormat/>
    <w:locked/>
    <w:rsid w:val="00200605"/>
    <w:rPr>
      <w:rFonts w:ascii="Arial" w:eastAsia="Times New Roman" w:hAnsi="Arial" w:cs="Arial"/>
      <w:color w:val="1D1B11" w:themeColor="background2" w:themeShade="1A"/>
      <w:szCs w:val="32"/>
      <w:lang w:val="en-GB" w:eastAsia="en-GB"/>
    </w:rPr>
  </w:style>
  <w:style w:type="character" w:customStyle="1" w:styleId="apple-converted-space">
    <w:name w:val="apple-converted-space"/>
    <w:basedOn w:val="DefaultParagraphFont"/>
    <w:locked/>
    <w:rsid w:val="00200605"/>
  </w:style>
  <w:style w:type="paragraph" w:customStyle="1" w:styleId="TableCellTextCentred">
    <w:name w:val="TableCellTextCentred"/>
    <w:basedOn w:val="TableCellText"/>
    <w:autoRedefine/>
    <w:qFormat/>
    <w:locked/>
    <w:rsid w:val="00200605"/>
    <w:pPr>
      <w:spacing w:after="160" w:line="259" w:lineRule="auto"/>
      <w:jc w:val="center"/>
    </w:pPr>
  </w:style>
  <w:style w:type="paragraph" w:customStyle="1" w:styleId="TableCelBulletListParaSpace">
    <w:name w:val="TableCelBulletListParaSpace"/>
    <w:basedOn w:val="TableCellBulletList"/>
    <w:autoRedefine/>
    <w:qFormat/>
    <w:locked/>
    <w:rsid w:val="00200605"/>
    <w:pPr>
      <w:spacing w:line="360" w:lineRule="auto"/>
    </w:pPr>
  </w:style>
  <w:style w:type="paragraph" w:customStyle="1" w:styleId="SpecBodyTextIndented">
    <w:name w:val="SpecBodyTextIndented"/>
    <w:basedOn w:val="SpecBodyText"/>
    <w:next w:val="SpecBodyText"/>
    <w:autoRedefine/>
    <w:qFormat/>
    <w:locked/>
    <w:rsid w:val="00200605"/>
    <w:pPr>
      <w:numPr>
        <w:numId w:val="14"/>
      </w:numPr>
    </w:pPr>
  </w:style>
  <w:style w:type="paragraph" w:customStyle="1" w:styleId="TableCellTextNote">
    <w:name w:val="TableCellTextNote"/>
    <w:basedOn w:val="TableCellText"/>
    <w:autoRedefine/>
    <w:qFormat/>
    <w:locked/>
    <w:rsid w:val="009159F8"/>
    <w:rPr>
      <w:smallCaps/>
      <w:color w:val="984806" w:themeColor="accent6" w:themeShade="80"/>
    </w:rPr>
  </w:style>
  <w:style w:type="paragraph" w:customStyle="1" w:styleId="Notes">
    <w:name w:val="Notes"/>
    <w:qFormat/>
    <w:locked/>
    <w:rsid w:val="00EB2BA2"/>
    <w:rPr>
      <w:rFonts w:ascii="AQA Chevin Pro Medium" w:hAnsi="AQA Chevin Pro Medium"/>
      <w:color w:val="262626" w:themeColor="text1" w:themeTint="D9"/>
    </w:rPr>
  </w:style>
  <w:style w:type="table" w:customStyle="1" w:styleId="TableGrid1">
    <w:name w:val="Table Grid1"/>
    <w:basedOn w:val="TableNormal"/>
    <w:next w:val="TableGrid"/>
    <w:uiPriority w:val="59"/>
    <w:rsid w:val="00341D9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3719A"/>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3719A"/>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stBullet1">
    <w:name w:val="NumbLstBullet1"/>
    <w:uiPriority w:val="99"/>
    <w:rsid w:val="006106D0"/>
  </w:style>
  <w:style w:type="table" w:customStyle="1" w:styleId="LightList-Accent11">
    <w:name w:val="Light List - Accent 11"/>
    <w:basedOn w:val="TableNormal"/>
    <w:next w:val="LightList-Accent1"/>
    <w:uiPriority w:val="61"/>
    <w:rsid w:val="00BB30D8"/>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next w:val="LightList-Accent1"/>
    <w:uiPriority w:val="61"/>
    <w:rsid w:val="009E676D"/>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next w:val="LightList-Accent1"/>
    <w:uiPriority w:val="61"/>
    <w:rsid w:val="009E676D"/>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4">
    <w:name w:val="Table Grid4"/>
    <w:basedOn w:val="TableNormal"/>
    <w:next w:val="TableGrid"/>
    <w:uiPriority w:val="59"/>
    <w:rsid w:val="005B302B"/>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B302B"/>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stBullet2">
    <w:name w:val="NumbLstBullet2"/>
    <w:uiPriority w:val="99"/>
    <w:rsid w:val="00B45DBA"/>
    <w:pPr>
      <w:numPr>
        <w:numId w:val="1"/>
      </w:numPr>
    </w:pPr>
  </w:style>
  <w:style w:type="table" w:customStyle="1" w:styleId="LightList-Accent14">
    <w:name w:val="Light List - Accent 14"/>
    <w:basedOn w:val="TableNormal"/>
    <w:next w:val="LightList-Accent1"/>
    <w:uiPriority w:val="61"/>
    <w:rsid w:val="00B45DBA"/>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5">
    <w:name w:val="Light List - Accent 15"/>
    <w:basedOn w:val="TableNormal"/>
    <w:next w:val="LightList-Accent1"/>
    <w:uiPriority w:val="61"/>
    <w:rsid w:val="00B45DBA"/>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umbLstBullet3">
    <w:name w:val="NumbLstBullet3"/>
    <w:uiPriority w:val="99"/>
    <w:rsid w:val="004F3F23"/>
  </w:style>
  <w:style w:type="table" w:customStyle="1" w:styleId="TableGrid6">
    <w:name w:val="Table Grid6"/>
    <w:basedOn w:val="TableNormal"/>
    <w:next w:val="TableGrid"/>
    <w:uiPriority w:val="59"/>
    <w:rsid w:val="004F3F23"/>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
    <w:name w:val="Light List - Accent 16"/>
    <w:basedOn w:val="TableNormal"/>
    <w:next w:val="LightList-Accent1"/>
    <w:uiPriority w:val="61"/>
    <w:rsid w:val="004F3F2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UnresolvedMention1">
    <w:name w:val="Unresolved Mention1"/>
    <w:basedOn w:val="DefaultParagraphFont"/>
    <w:uiPriority w:val="99"/>
    <w:semiHidden/>
    <w:unhideWhenUsed/>
    <w:rsid w:val="004F3F23"/>
    <w:rPr>
      <w:color w:val="605E5C"/>
      <w:shd w:val="clear" w:color="auto" w:fill="E1DFDD"/>
    </w:rPr>
  </w:style>
  <w:style w:type="numbering" w:customStyle="1" w:styleId="NumbLstBullet4">
    <w:name w:val="NumbLstBullet4"/>
    <w:uiPriority w:val="99"/>
    <w:rsid w:val="004F3F23"/>
  </w:style>
  <w:style w:type="table" w:customStyle="1" w:styleId="LightList-Accent17">
    <w:name w:val="Light List - Accent 17"/>
    <w:basedOn w:val="TableNormal"/>
    <w:next w:val="LightList-Accent1"/>
    <w:uiPriority w:val="61"/>
    <w:rsid w:val="004F3F2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umbLstBullet5">
    <w:name w:val="NumbLstBullet5"/>
    <w:uiPriority w:val="99"/>
    <w:rsid w:val="00541E26"/>
  </w:style>
  <w:style w:type="table" w:customStyle="1" w:styleId="LightList-Accent18">
    <w:name w:val="Light List - Accent 18"/>
    <w:basedOn w:val="TableNormal"/>
    <w:next w:val="LightList-Accent1"/>
    <w:uiPriority w:val="61"/>
    <w:rsid w:val="00541E26"/>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umbLstBullet6">
    <w:name w:val="NumbLstBullet6"/>
    <w:uiPriority w:val="99"/>
    <w:rsid w:val="00066E55"/>
  </w:style>
  <w:style w:type="table" w:customStyle="1" w:styleId="LightList-Accent19">
    <w:name w:val="Light List - Accent 19"/>
    <w:basedOn w:val="TableNormal"/>
    <w:next w:val="LightList-Accent1"/>
    <w:uiPriority w:val="61"/>
    <w:rsid w:val="00066E5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umbLstBullet7">
    <w:name w:val="NumbLstBullet7"/>
    <w:uiPriority w:val="99"/>
    <w:rsid w:val="00666030"/>
  </w:style>
  <w:style w:type="table" w:customStyle="1" w:styleId="LightList-Accent110">
    <w:name w:val="Light List - Accent 110"/>
    <w:basedOn w:val="TableNormal"/>
    <w:next w:val="LightList-Accent1"/>
    <w:uiPriority w:val="61"/>
    <w:rsid w:val="00666030"/>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
    <w:name w:val="Table Grid7"/>
    <w:basedOn w:val="TableNormal"/>
    <w:next w:val="TableGrid"/>
    <w:uiPriority w:val="59"/>
    <w:rsid w:val="00DD5A95"/>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next w:val="LightList-Accent1"/>
    <w:uiPriority w:val="61"/>
    <w:rsid w:val="00DD5A9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umbLstBullet8">
    <w:name w:val="NumbLstBullet8"/>
    <w:uiPriority w:val="99"/>
    <w:rsid w:val="00DD5A95"/>
  </w:style>
  <w:style w:type="table" w:customStyle="1" w:styleId="LightList-Accent112">
    <w:name w:val="Light List - Accent 112"/>
    <w:basedOn w:val="TableNormal"/>
    <w:next w:val="LightList-Accent1"/>
    <w:uiPriority w:val="61"/>
    <w:rsid w:val="00DD5A9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8">
    <w:name w:val="Table Grid8"/>
    <w:basedOn w:val="TableNormal"/>
    <w:next w:val="TableGrid"/>
    <w:uiPriority w:val="59"/>
    <w:rsid w:val="005E13E4"/>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5E13E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9">
    <w:name w:val="Table Grid9"/>
    <w:basedOn w:val="TableNormal"/>
    <w:next w:val="TableGrid"/>
    <w:uiPriority w:val="59"/>
    <w:rsid w:val="005E13E4"/>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4">
    <w:name w:val="Light List - Accent 114"/>
    <w:basedOn w:val="TableNormal"/>
    <w:next w:val="LightList-Accent1"/>
    <w:uiPriority w:val="61"/>
    <w:rsid w:val="005E13E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5">
    <w:name w:val="Light List - Accent 115"/>
    <w:basedOn w:val="TableNormal"/>
    <w:next w:val="LightList-Accent1"/>
    <w:uiPriority w:val="61"/>
    <w:rsid w:val="005E13E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UnresolvedMention">
    <w:name w:val="Unresolved Mention"/>
    <w:basedOn w:val="DefaultParagraphFont"/>
    <w:uiPriority w:val="99"/>
    <w:semiHidden/>
    <w:unhideWhenUsed/>
    <w:rsid w:val="00DC1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58723">
      <w:bodyDiv w:val="1"/>
      <w:marLeft w:val="0"/>
      <w:marRight w:val="0"/>
      <w:marTop w:val="0"/>
      <w:marBottom w:val="0"/>
      <w:divBdr>
        <w:top w:val="none" w:sz="0" w:space="0" w:color="auto"/>
        <w:left w:val="none" w:sz="0" w:space="0" w:color="auto"/>
        <w:bottom w:val="none" w:sz="0" w:space="0" w:color="auto"/>
        <w:right w:val="none" w:sz="0" w:space="0" w:color="auto"/>
      </w:divBdr>
    </w:div>
    <w:div w:id="1278638078">
      <w:bodyDiv w:val="1"/>
      <w:marLeft w:val="0"/>
      <w:marRight w:val="0"/>
      <w:marTop w:val="0"/>
      <w:marBottom w:val="0"/>
      <w:divBdr>
        <w:top w:val="none" w:sz="0" w:space="0" w:color="auto"/>
        <w:left w:val="none" w:sz="0" w:space="0" w:color="auto"/>
        <w:bottom w:val="none" w:sz="0" w:space="0" w:color="auto"/>
        <w:right w:val="none" w:sz="0" w:space="0" w:color="auto"/>
      </w:divBdr>
    </w:div>
    <w:div w:id="1449161556">
      <w:bodyDiv w:val="1"/>
      <w:marLeft w:val="0"/>
      <w:marRight w:val="0"/>
      <w:marTop w:val="0"/>
      <w:marBottom w:val="0"/>
      <w:divBdr>
        <w:top w:val="none" w:sz="0" w:space="0" w:color="auto"/>
        <w:left w:val="none" w:sz="0" w:space="0" w:color="auto"/>
        <w:bottom w:val="none" w:sz="0" w:space="0" w:color="auto"/>
        <w:right w:val="none" w:sz="0" w:space="0" w:color="auto"/>
      </w:divBdr>
    </w:div>
    <w:div w:id="1894077161">
      <w:bodyDiv w:val="1"/>
      <w:marLeft w:val="0"/>
      <w:marRight w:val="0"/>
      <w:marTop w:val="0"/>
      <w:marBottom w:val="0"/>
      <w:divBdr>
        <w:top w:val="none" w:sz="0" w:space="0" w:color="auto"/>
        <w:left w:val="none" w:sz="0" w:space="0" w:color="auto"/>
        <w:bottom w:val="none" w:sz="0" w:space="0" w:color="auto"/>
        <w:right w:val="none" w:sz="0" w:space="0" w:color="auto"/>
      </w:divBdr>
    </w:div>
    <w:div w:id="2043357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science/as-and-a-level/chemistry-7404-7405" TargetMode="External"/><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aqa.org.uk/resources/science/as-and-a-level/teach/practicals" TargetMode="External"/><Relationship Id="rId23" Type="http://schemas.openxmlformats.org/officeDocument/2006/relationships/footer" Target="footer2.xml"/><Relationship Id="rId10" Type="http://schemas.openxmlformats.org/officeDocument/2006/relationships/hyperlink" Target="https://www.aqa.org.uk/subjects/science/as-and-a-level/chemistry-7404-7405/teaching-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qa.org.uk/subjects/science/as-and-a-level/chemistry-7404-7405/teaching-resources"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E5BB-377E-4AF6-8B5F-5E3B251F3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3022</Words>
  <Characters>17229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Girls Day School Trust</Company>
  <LinksUpToDate>false</LinksUpToDate>
  <CharactersWithSpaces>20211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to A-level progression: Student transition activities – Chemistry</dc:title>
  <dc:creator>AQA</dc:creator>
  <cp:lastModifiedBy>Nicholas, Mari (WIM) Staff</cp:lastModifiedBy>
  <cp:revision>2</cp:revision>
  <cp:lastPrinted>2020-09-03T13:14:00Z</cp:lastPrinted>
  <dcterms:created xsi:type="dcterms:W3CDTF">2025-06-20T11:14:00Z</dcterms:created>
  <dcterms:modified xsi:type="dcterms:W3CDTF">2025-06-20T11:14:00Z</dcterms:modified>
</cp:coreProperties>
</file>