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6601" w14:textId="33D8D7F5" w:rsidR="007A59DB" w:rsidRPr="007A59DB" w:rsidRDefault="007A59DB" w:rsidP="007A59DB">
      <w:pPr>
        <w:shd w:val="clear" w:color="auto" w:fill="FFFFFF"/>
        <w:spacing w:before="100" w:beforeAutospacing="1" w:after="100" w:afterAutospacing="1" w:line="240" w:lineRule="auto"/>
        <w:jc w:val="center"/>
        <w:outlineLvl w:val="2"/>
        <w:rPr>
          <w:rFonts w:eastAsia="Times New Roman" w:cstheme="minorHAnsi"/>
          <w:b/>
          <w:bCs/>
          <w:color w:val="444444"/>
          <w:sz w:val="24"/>
          <w:szCs w:val="24"/>
          <w:lang w:eastAsia="en-GB"/>
        </w:rPr>
      </w:pPr>
      <w:r w:rsidRPr="007A59DB">
        <w:rPr>
          <w:rFonts w:eastAsia="Times New Roman" w:cstheme="minorHAnsi"/>
          <w:b/>
          <w:bCs/>
          <w:color w:val="444444"/>
          <w:sz w:val="24"/>
          <w:szCs w:val="24"/>
          <w:lang w:eastAsia="en-GB"/>
        </w:rPr>
        <w:t xml:space="preserve">Mobile Phone Policy – Junior School </w:t>
      </w:r>
    </w:p>
    <w:p w14:paraId="51AD146C" w14:textId="77777777" w:rsidR="007A59DB" w:rsidRPr="007A59DB" w:rsidRDefault="007A59DB" w:rsidP="007A59DB">
      <w:pPr>
        <w:shd w:val="clear" w:color="auto" w:fill="FFFFFF"/>
        <w:spacing w:before="100" w:beforeAutospacing="1" w:after="100" w:afterAutospacing="1" w:line="240" w:lineRule="auto"/>
        <w:jc w:val="center"/>
        <w:outlineLvl w:val="2"/>
        <w:rPr>
          <w:rFonts w:eastAsia="Times New Roman" w:cstheme="minorHAnsi"/>
          <w:b/>
          <w:bCs/>
          <w:color w:val="444444"/>
          <w:sz w:val="24"/>
          <w:szCs w:val="24"/>
          <w:lang w:eastAsia="en-GB"/>
        </w:rPr>
      </w:pPr>
      <w:r w:rsidRPr="007A59DB">
        <w:rPr>
          <w:rFonts w:cstheme="minorHAnsi"/>
          <w:noProof/>
          <w:sz w:val="24"/>
          <w:szCs w:val="24"/>
        </w:rPr>
        <w:drawing>
          <wp:inline distT="0" distB="0" distL="0" distR="0" wp14:anchorId="130CADC3" wp14:editId="6872DCD7">
            <wp:extent cx="3721100" cy="151722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3732903" cy="1522038"/>
                    </a:xfrm>
                    <a:prstGeom prst="rect">
                      <a:avLst/>
                    </a:prstGeom>
                  </pic:spPr>
                </pic:pic>
              </a:graphicData>
            </a:graphic>
          </wp:inline>
        </w:drawing>
      </w:r>
    </w:p>
    <w:tbl>
      <w:tblPr>
        <w:tblStyle w:val="TableGrid"/>
        <w:tblW w:w="0" w:type="auto"/>
        <w:tblLook w:val="04A0" w:firstRow="1" w:lastRow="0" w:firstColumn="1" w:lastColumn="0" w:noHBand="0" w:noVBand="1"/>
      </w:tblPr>
      <w:tblGrid>
        <w:gridCol w:w="2656"/>
        <w:gridCol w:w="6360"/>
      </w:tblGrid>
      <w:tr w:rsidR="007A59DB" w:rsidRPr="007A59DB" w14:paraId="58412372" w14:textId="77777777" w:rsidTr="4DDEC003">
        <w:tc>
          <w:tcPr>
            <w:tcW w:w="4508" w:type="dxa"/>
          </w:tcPr>
          <w:p w14:paraId="77F547D3" w14:textId="77777777" w:rsidR="007A59DB" w:rsidRPr="007A59DB" w:rsidRDefault="007A59DB" w:rsidP="001404A8">
            <w:pPr>
              <w:spacing w:before="100" w:beforeAutospacing="1" w:after="100" w:afterAutospacing="1"/>
              <w:outlineLvl w:val="2"/>
              <w:rPr>
                <w:rFonts w:eastAsia="Times New Roman" w:cstheme="minorHAnsi"/>
                <w:b/>
                <w:bCs/>
                <w:color w:val="444444"/>
                <w:sz w:val="24"/>
                <w:szCs w:val="24"/>
                <w:lang w:eastAsia="en-GB"/>
              </w:rPr>
            </w:pPr>
            <w:r w:rsidRPr="006C2FE9">
              <w:rPr>
                <w:rFonts w:eastAsia="Times New Roman" w:cstheme="minorHAnsi"/>
                <w:b/>
                <w:bCs/>
                <w:color w:val="333333"/>
                <w:sz w:val="24"/>
                <w:szCs w:val="24"/>
                <w:lang w:eastAsia="en-GB"/>
              </w:rPr>
              <w:t>Name of Policy</w:t>
            </w:r>
          </w:p>
        </w:tc>
        <w:tc>
          <w:tcPr>
            <w:tcW w:w="12781" w:type="dxa"/>
          </w:tcPr>
          <w:p w14:paraId="17D16CA1" w14:textId="74AEA4BC" w:rsidR="007A59DB" w:rsidRPr="007A59DB" w:rsidRDefault="007A59DB" w:rsidP="001404A8">
            <w:pPr>
              <w:spacing w:before="100" w:beforeAutospacing="1" w:after="100" w:afterAutospacing="1"/>
              <w:outlineLvl w:val="2"/>
              <w:rPr>
                <w:rFonts w:eastAsia="Times New Roman" w:cstheme="minorHAnsi"/>
                <w:b/>
                <w:bCs/>
                <w:color w:val="444444"/>
                <w:sz w:val="24"/>
                <w:szCs w:val="24"/>
                <w:lang w:eastAsia="en-GB"/>
              </w:rPr>
            </w:pPr>
            <w:r w:rsidRPr="007A59DB">
              <w:rPr>
                <w:rFonts w:eastAsia="Times New Roman" w:cstheme="minorHAnsi"/>
                <w:color w:val="333333"/>
                <w:sz w:val="24"/>
                <w:szCs w:val="24"/>
                <w:lang w:eastAsia="en-GB"/>
              </w:rPr>
              <w:t>Mobile Phone</w:t>
            </w:r>
            <w:r w:rsidRPr="006C2FE9">
              <w:rPr>
                <w:rFonts w:eastAsia="Times New Roman" w:cstheme="minorHAnsi"/>
                <w:color w:val="333333"/>
                <w:sz w:val="24"/>
                <w:szCs w:val="24"/>
                <w:lang w:eastAsia="en-GB"/>
              </w:rPr>
              <w:t xml:space="preserve"> Policy</w:t>
            </w:r>
            <w:r w:rsidRPr="007A59DB">
              <w:rPr>
                <w:rFonts w:eastAsia="Times New Roman" w:cstheme="minorHAnsi"/>
                <w:color w:val="333333"/>
                <w:sz w:val="24"/>
                <w:szCs w:val="24"/>
                <w:lang w:eastAsia="en-GB"/>
              </w:rPr>
              <w:t xml:space="preserve"> – Junior School </w:t>
            </w:r>
          </w:p>
        </w:tc>
      </w:tr>
      <w:tr w:rsidR="007A59DB" w:rsidRPr="007A59DB" w14:paraId="478F4F65" w14:textId="77777777" w:rsidTr="4DDEC003">
        <w:tc>
          <w:tcPr>
            <w:tcW w:w="4508" w:type="dxa"/>
          </w:tcPr>
          <w:p w14:paraId="3899744A" w14:textId="77777777" w:rsidR="007A59DB" w:rsidRPr="007A59DB" w:rsidRDefault="007A59DB" w:rsidP="001404A8">
            <w:pPr>
              <w:spacing w:before="100" w:beforeAutospacing="1" w:after="100" w:afterAutospacing="1"/>
              <w:outlineLvl w:val="2"/>
              <w:rPr>
                <w:rFonts w:eastAsia="Times New Roman" w:cstheme="minorHAnsi"/>
                <w:b/>
                <w:bCs/>
                <w:color w:val="444444"/>
                <w:sz w:val="24"/>
                <w:szCs w:val="24"/>
                <w:lang w:eastAsia="en-GB"/>
              </w:rPr>
            </w:pPr>
            <w:r w:rsidRPr="006C2FE9">
              <w:rPr>
                <w:rFonts w:eastAsia="Times New Roman" w:cstheme="minorHAnsi"/>
                <w:b/>
                <w:bCs/>
                <w:color w:val="333333"/>
                <w:sz w:val="24"/>
                <w:szCs w:val="24"/>
                <w:lang w:eastAsia="en-GB"/>
              </w:rPr>
              <w:t>Reviewed by</w:t>
            </w:r>
          </w:p>
        </w:tc>
        <w:tc>
          <w:tcPr>
            <w:tcW w:w="12781" w:type="dxa"/>
          </w:tcPr>
          <w:p w14:paraId="720F146B" w14:textId="0AB11424" w:rsidR="007A59DB" w:rsidRPr="00A2689C" w:rsidRDefault="00A2689C" w:rsidP="001404A8">
            <w:pPr>
              <w:spacing w:before="100" w:beforeAutospacing="1" w:after="100" w:afterAutospacing="1"/>
              <w:outlineLvl w:val="2"/>
              <w:rPr>
                <w:rFonts w:eastAsia="Times New Roman" w:cstheme="minorHAnsi"/>
                <w:color w:val="444444"/>
                <w:sz w:val="24"/>
                <w:szCs w:val="24"/>
                <w:lang w:eastAsia="en-GB"/>
              </w:rPr>
            </w:pPr>
            <w:r w:rsidRPr="00A2689C">
              <w:rPr>
                <w:rFonts w:eastAsia="Times New Roman" w:cstheme="minorHAnsi"/>
                <w:color w:val="444444"/>
                <w:sz w:val="24"/>
                <w:szCs w:val="24"/>
                <w:lang w:eastAsia="en-GB"/>
              </w:rPr>
              <w:t>Kate Cheetham, Assistant Head Pastoral, Upper Junior School</w:t>
            </w:r>
          </w:p>
        </w:tc>
      </w:tr>
      <w:tr w:rsidR="007A59DB" w:rsidRPr="007A59DB" w14:paraId="5DA41F09" w14:textId="77777777" w:rsidTr="4DDEC003">
        <w:tc>
          <w:tcPr>
            <w:tcW w:w="4508" w:type="dxa"/>
          </w:tcPr>
          <w:p w14:paraId="5FE5BFB7" w14:textId="77777777" w:rsidR="007A59DB" w:rsidRPr="007A59DB" w:rsidRDefault="007A59DB" w:rsidP="001404A8">
            <w:pPr>
              <w:spacing w:before="100" w:beforeAutospacing="1" w:after="100" w:afterAutospacing="1"/>
              <w:outlineLvl w:val="2"/>
              <w:rPr>
                <w:rFonts w:eastAsia="Times New Roman" w:cstheme="minorHAnsi"/>
                <w:b/>
                <w:bCs/>
                <w:color w:val="444444"/>
                <w:sz w:val="24"/>
                <w:szCs w:val="24"/>
                <w:lang w:eastAsia="en-GB"/>
              </w:rPr>
            </w:pPr>
            <w:r w:rsidRPr="006C2FE9">
              <w:rPr>
                <w:rFonts w:eastAsia="Times New Roman" w:cstheme="minorHAnsi"/>
                <w:b/>
                <w:bCs/>
                <w:color w:val="333333"/>
                <w:sz w:val="24"/>
                <w:szCs w:val="24"/>
                <w:lang w:eastAsia="en-GB"/>
              </w:rPr>
              <w:t>Date</w:t>
            </w:r>
          </w:p>
        </w:tc>
        <w:tc>
          <w:tcPr>
            <w:tcW w:w="12781" w:type="dxa"/>
          </w:tcPr>
          <w:p w14:paraId="0BF8AA26" w14:textId="48E0E8C7" w:rsidR="007A59DB" w:rsidRPr="007A59DB" w:rsidRDefault="007A59DB" w:rsidP="4344777F">
            <w:pPr>
              <w:spacing w:before="100" w:beforeAutospacing="1" w:after="100" w:afterAutospacing="1"/>
              <w:outlineLvl w:val="2"/>
              <w:rPr>
                <w:rFonts w:eastAsia="Times New Roman"/>
                <w:color w:val="444444"/>
                <w:sz w:val="24"/>
                <w:szCs w:val="24"/>
                <w:lang w:eastAsia="en-GB"/>
              </w:rPr>
            </w:pPr>
            <w:r w:rsidRPr="4DDEC003">
              <w:rPr>
                <w:rFonts w:eastAsia="Times New Roman"/>
                <w:color w:val="444444"/>
                <w:sz w:val="24"/>
                <w:szCs w:val="24"/>
                <w:lang w:eastAsia="en-GB"/>
              </w:rPr>
              <w:t>September 202</w:t>
            </w:r>
            <w:r w:rsidR="00A2689C">
              <w:rPr>
                <w:rFonts w:eastAsia="Times New Roman"/>
                <w:color w:val="444444"/>
                <w:sz w:val="24"/>
                <w:szCs w:val="24"/>
                <w:lang w:eastAsia="en-GB"/>
              </w:rPr>
              <w:t>5</w:t>
            </w:r>
          </w:p>
        </w:tc>
      </w:tr>
      <w:tr w:rsidR="007A59DB" w:rsidRPr="007A59DB" w14:paraId="3E9FC9C7" w14:textId="77777777" w:rsidTr="4DDEC003">
        <w:tc>
          <w:tcPr>
            <w:tcW w:w="4508" w:type="dxa"/>
            <w:vAlign w:val="center"/>
          </w:tcPr>
          <w:p w14:paraId="7C47950D" w14:textId="77777777" w:rsidR="007A59DB" w:rsidRPr="007A59DB" w:rsidRDefault="007A59DB" w:rsidP="001404A8">
            <w:pPr>
              <w:spacing w:before="100" w:beforeAutospacing="1" w:after="100" w:afterAutospacing="1"/>
              <w:outlineLvl w:val="2"/>
              <w:rPr>
                <w:rFonts w:eastAsia="Times New Roman" w:cstheme="minorHAnsi"/>
                <w:b/>
                <w:bCs/>
                <w:color w:val="444444"/>
                <w:sz w:val="24"/>
                <w:szCs w:val="24"/>
                <w:lang w:eastAsia="en-GB"/>
              </w:rPr>
            </w:pPr>
            <w:r w:rsidRPr="006C2FE9">
              <w:rPr>
                <w:rFonts w:eastAsia="Times New Roman" w:cstheme="minorHAnsi"/>
                <w:b/>
                <w:bCs/>
                <w:color w:val="333333"/>
                <w:sz w:val="24"/>
                <w:szCs w:val="24"/>
                <w:lang w:eastAsia="en-GB"/>
              </w:rPr>
              <w:t>Date of next review</w:t>
            </w:r>
          </w:p>
        </w:tc>
        <w:tc>
          <w:tcPr>
            <w:tcW w:w="12781" w:type="dxa"/>
          </w:tcPr>
          <w:p w14:paraId="612E0C6E" w14:textId="29ED3A0D" w:rsidR="007A59DB" w:rsidRPr="007A59DB" w:rsidRDefault="007A59DB" w:rsidP="4344777F">
            <w:pPr>
              <w:spacing w:before="100" w:beforeAutospacing="1" w:after="100" w:afterAutospacing="1"/>
              <w:outlineLvl w:val="2"/>
              <w:rPr>
                <w:rFonts w:eastAsia="Times New Roman"/>
                <w:color w:val="444444"/>
                <w:sz w:val="24"/>
                <w:szCs w:val="24"/>
                <w:lang w:eastAsia="en-GB"/>
              </w:rPr>
            </w:pPr>
            <w:r w:rsidRPr="4DDEC003">
              <w:rPr>
                <w:rFonts w:eastAsia="Times New Roman"/>
                <w:color w:val="444444"/>
                <w:sz w:val="24"/>
                <w:szCs w:val="24"/>
                <w:lang w:eastAsia="en-GB"/>
              </w:rPr>
              <w:t>September 202</w:t>
            </w:r>
            <w:r w:rsidR="00A2689C">
              <w:rPr>
                <w:rFonts w:eastAsia="Times New Roman"/>
                <w:color w:val="444444"/>
                <w:sz w:val="24"/>
                <w:szCs w:val="24"/>
                <w:lang w:eastAsia="en-GB"/>
              </w:rPr>
              <w:t>6</w:t>
            </w:r>
          </w:p>
        </w:tc>
      </w:tr>
    </w:tbl>
    <w:p w14:paraId="52240DF5" w14:textId="3A808285" w:rsidR="4344777F" w:rsidRDefault="4344777F" w:rsidP="4344777F">
      <w:pPr>
        <w:shd w:val="clear" w:color="auto" w:fill="FFFFFF" w:themeFill="background1"/>
        <w:spacing w:beforeAutospacing="1" w:afterAutospacing="1" w:line="240" w:lineRule="auto"/>
        <w:outlineLvl w:val="0"/>
        <w:rPr>
          <w:rFonts w:eastAsia="Times New Roman"/>
          <w:b/>
          <w:bCs/>
          <w:color w:val="444444"/>
          <w:sz w:val="24"/>
          <w:szCs w:val="24"/>
          <w:lang w:eastAsia="en-GB"/>
        </w:rPr>
      </w:pPr>
    </w:p>
    <w:p w14:paraId="07F62979" w14:textId="5ED1D6E1" w:rsidR="46E633B7" w:rsidRDefault="46E633B7" w:rsidP="4344777F">
      <w:pPr>
        <w:jc w:val="both"/>
        <w:rPr>
          <w:rFonts w:ascii="Calibri" w:eastAsia="Calibri" w:hAnsi="Calibri" w:cs="Calibri"/>
          <w:sz w:val="24"/>
          <w:szCs w:val="24"/>
        </w:rPr>
      </w:pPr>
      <w:r w:rsidRPr="4344777F">
        <w:rPr>
          <w:rFonts w:ascii="Calibri" w:eastAsia="Calibri" w:hAnsi="Calibri" w:cs="Calibri"/>
          <w:b/>
          <w:bCs/>
          <w:color w:val="000000" w:themeColor="text1"/>
          <w:sz w:val="24"/>
          <w:szCs w:val="24"/>
        </w:rPr>
        <w:t>This policy applies to all Junior School pupils and covers EYFS, Key Stage 1 and Key Stage 2.</w:t>
      </w:r>
    </w:p>
    <w:p w14:paraId="38704D9A" w14:textId="77777777" w:rsidR="007A59DB" w:rsidRPr="007A59DB" w:rsidRDefault="007A59DB" w:rsidP="007A59DB">
      <w:pPr>
        <w:shd w:val="clear" w:color="auto" w:fill="FFFFFF"/>
        <w:spacing w:before="100" w:beforeAutospacing="1" w:after="100" w:afterAutospacing="1" w:line="240" w:lineRule="auto"/>
        <w:outlineLvl w:val="0"/>
        <w:rPr>
          <w:rFonts w:eastAsia="Times New Roman" w:cstheme="minorHAnsi"/>
          <w:b/>
          <w:bCs/>
          <w:color w:val="444444"/>
          <w:kern w:val="36"/>
          <w:sz w:val="24"/>
          <w:szCs w:val="24"/>
          <w:lang w:eastAsia="en-GB"/>
        </w:rPr>
      </w:pPr>
      <w:r w:rsidRPr="007A59DB">
        <w:rPr>
          <w:rFonts w:eastAsia="Times New Roman" w:cstheme="minorHAnsi"/>
          <w:b/>
          <w:bCs/>
          <w:color w:val="444444"/>
          <w:kern w:val="36"/>
          <w:sz w:val="24"/>
          <w:szCs w:val="24"/>
          <w:lang w:eastAsia="en-GB"/>
        </w:rPr>
        <w:t>Policy for the use of mobile phones</w:t>
      </w:r>
    </w:p>
    <w:p w14:paraId="656AA3D5" w14:textId="77777777" w:rsidR="00565A85" w:rsidRPr="00565A85" w:rsidRDefault="00565A85" w:rsidP="00565A85">
      <w:pPr>
        <w:shd w:val="clear" w:color="auto" w:fill="FFFFFF"/>
        <w:spacing w:before="100" w:beforeAutospacing="1" w:after="100"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This policy applies to all pupils in the Junior School and should be read in conjunction with the following related policies:</w:t>
      </w:r>
    </w:p>
    <w:p w14:paraId="471C1AB7" w14:textId="77777777" w:rsidR="00565A85" w:rsidRPr="00565A85" w:rsidRDefault="00565A85" w:rsidP="00565A85">
      <w:pPr>
        <w:numPr>
          <w:ilvl w:val="0"/>
          <w:numId w:val="7"/>
        </w:numPr>
        <w:shd w:val="clear" w:color="auto" w:fill="FFFFFF"/>
        <w:spacing w:before="100" w:beforeAutospacing="1" w:after="100"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E-Safety Policy</w:t>
      </w:r>
    </w:p>
    <w:p w14:paraId="1C39AD62" w14:textId="77777777" w:rsidR="00565A85" w:rsidRPr="00565A85" w:rsidRDefault="00565A85" w:rsidP="00565A85">
      <w:pPr>
        <w:numPr>
          <w:ilvl w:val="0"/>
          <w:numId w:val="7"/>
        </w:numPr>
        <w:shd w:val="clear" w:color="auto" w:fill="FFFFFF"/>
        <w:spacing w:before="100" w:beforeAutospacing="1" w:after="100"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Staff ICT Code of Conduct</w:t>
      </w:r>
    </w:p>
    <w:p w14:paraId="6BBD4657" w14:textId="77777777" w:rsidR="00565A85" w:rsidRPr="00565A85" w:rsidRDefault="00565A85" w:rsidP="00565A85">
      <w:pPr>
        <w:numPr>
          <w:ilvl w:val="0"/>
          <w:numId w:val="7"/>
        </w:numPr>
        <w:shd w:val="clear" w:color="auto" w:fill="FFFFFF"/>
        <w:spacing w:before="100" w:beforeAutospacing="1" w:after="100"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Anti-Bullying Policy</w:t>
      </w:r>
    </w:p>
    <w:p w14:paraId="57406B38" w14:textId="77777777" w:rsidR="00565A85" w:rsidRPr="00565A85" w:rsidRDefault="00565A85" w:rsidP="00565A85">
      <w:pPr>
        <w:numPr>
          <w:ilvl w:val="0"/>
          <w:numId w:val="7"/>
        </w:numPr>
        <w:shd w:val="clear" w:color="auto" w:fill="FFFFFF"/>
        <w:spacing w:before="100" w:beforeAutospacing="1" w:after="100"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Mobile Phone Policies (Senior School, Trip Phones, SMT Phones, Staff)</w:t>
      </w:r>
    </w:p>
    <w:p w14:paraId="766EB594" w14:textId="77777777" w:rsidR="007A59DB" w:rsidRPr="007A59DB" w:rsidRDefault="007A59DB" w:rsidP="007A59DB">
      <w:pPr>
        <w:shd w:val="clear" w:color="auto" w:fill="FFFFFF"/>
        <w:spacing w:before="100" w:beforeAutospacing="1" w:after="100" w:afterAutospacing="1" w:line="240" w:lineRule="auto"/>
        <w:rPr>
          <w:rFonts w:eastAsia="Times New Roman" w:cstheme="minorHAnsi"/>
          <w:b/>
          <w:bCs/>
          <w:color w:val="444444"/>
          <w:sz w:val="24"/>
          <w:szCs w:val="24"/>
          <w:lang w:eastAsia="en-GB"/>
        </w:rPr>
      </w:pPr>
      <w:r w:rsidRPr="007A59DB">
        <w:rPr>
          <w:rFonts w:eastAsia="Times New Roman" w:cstheme="minorHAnsi"/>
          <w:b/>
          <w:bCs/>
          <w:color w:val="444444"/>
          <w:sz w:val="24"/>
          <w:szCs w:val="24"/>
          <w:lang w:eastAsia="en-GB"/>
        </w:rPr>
        <w:t>Aims</w:t>
      </w:r>
    </w:p>
    <w:p w14:paraId="3AEAD35C" w14:textId="77777777" w:rsidR="00565A85" w:rsidRPr="00565A85" w:rsidRDefault="00565A85" w:rsidP="00565A85">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To safeguard and promote the educational welfare of all pupils in the Junior School, including those in EYFS.</w:t>
      </w:r>
    </w:p>
    <w:p w14:paraId="5DBB4A09" w14:textId="77777777" w:rsidR="00565A85" w:rsidRPr="00565A85" w:rsidRDefault="00565A85" w:rsidP="00565A85">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To ensure that the use of mobile phones and digital devices supports the school’s core values and does not compromise interpersonal communication or pupil safety.</w:t>
      </w:r>
    </w:p>
    <w:p w14:paraId="75141E66" w14:textId="77777777" w:rsidR="00565A85" w:rsidRPr="00565A85" w:rsidRDefault="00565A85" w:rsidP="00565A85">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To provide clear guidance on the appropriate use of mobile phones and digital imaging within the school environment.</w:t>
      </w:r>
    </w:p>
    <w:p w14:paraId="2C43AF7C" w14:textId="77777777" w:rsidR="007A59DB" w:rsidRPr="007A59DB" w:rsidRDefault="007A59DB" w:rsidP="007A59DB">
      <w:pPr>
        <w:shd w:val="clear" w:color="auto" w:fill="FFFFFF"/>
        <w:spacing w:before="100" w:beforeAutospacing="1" w:after="100" w:afterAutospacing="1" w:line="240" w:lineRule="auto"/>
        <w:rPr>
          <w:rFonts w:eastAsia="Times New Roman" w:cstheme="minorHAnsi"/>
          <w:b/>
          <w:bCs/>
          <w:color w:val="444444"/>
          <w:sz w:val="24"/>
          <w:szCs w:val="24"/>
          <w:lang w:eastAsia="en-GB"/>
        </w:rPr>
      </w:pPr>
      <w:r w:rsidRPr="007A59DB">
        <w:rPr>
          <w:rFonts w:eastAsia="Times New Roman" w:cstheme="minorHAnsi"/>
          <w:b/>
          <w:bCs/>
          <w:color w:val="444444"/>
          <w:sz w:val="24"/>
          <w:szCs w:val="24"/>
          <w:lang w:eastAsia="en-GB"/>
        </w:rPr>
        <w:t>Policy Statement</w:t>
      </w:r>
    </w:p>
    <w:p w14:paraId="61529543" w14:textId="659B3704" w:rsidR="00565A85" w:rsidRPr="00565A85" w:rsidRDefault="00565A85" w:rsidP="00565A85">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Photographs of pupils may be taken by staff to document learning and achievements and are used in developmental records and learning journeys.</w:t>
      </w:r>
    </w:p>
    <w:p w14:paraId="383509AD" w14:textId="77777777" w:rsidR="00565A85" w:rsidRPr="00565A85" w:rsidRDefault="00565A85" w:rsidP="00565A85">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Under no circumstances may staff, visitors, volunteers, or students use personal mobile phones, tablets, or cameras to capture or store images of pupils.</w:t>
      </w:r>
    </w:p>
    <w:p w14:paraId="65C0FF9F" w14:textId="77777777" w:rsidR="00565A85" w:rsidRPr="00565A85" w:rsidRDefault="00565A85" w:rsidP="00565A85">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565A85">
        <w:rPr>
          <w:rFonts w:eastAsia="Times New Roman" w:cstheme="minorHAnsi"/>
          <w:color w:val="444444"/>
          <w:sz w:val="24"/>
          <w:szCs w:val="24"/>
          <w:lang w:eastAsia="en-GB"/>
        </w:rPr>
        <w:t>All digital recordings must be made using school-owned devices and stored securely on password-protected systems.</w:t>
      </w:r>
    </w:p>
    <w:p w14:paraId="70D9BFF8" w14:textId="77777777" w:rsidR="00732C20" w:rsidRPr="00565A85" w:rsidRDefault="007A59DB" w:rsidP="007A59DB">
      <w:pPr>
        <w:shd w:val="clear" w:color="auto" w:fill="FFFFFF"/>
        <w:spacing w:before="100" w:beforeAutospacing="1" w:after="100" w:afterAutospacing="1" w:line="240" w:lineRule="auto"/>
        <w:rPr>
          <w:rFonts w:eastAsia="Times New Roman" w:cstheme="minorHAnsi"/>
          <w:b/>
          <w:bCs/>
          <w:color w:val="444444"/>
          <w:sz w:val="24"/>
          <w:szCs w:val="24"/>
          <w:lang w:eastAsia="en-GB"/>
        </w:rPr>
      </w:pPr>
      <w:r w:rsidRPr="00565A85">
        <w:rPr>
          <w:rFonts w:eastAsia="Times New Roman" w:cstheme="minorHAnsi"/>
          <w:b/>
          <w:bCs/>
          <w:color w:val="444444"/>
          <w:sz w:val="24"/>
          <w:szCs w:val="24"/>
          <w:lang w:eastAsia="en-GB"/>
        </w:rPr>
        <w:lastRenderedPageBreak/>
        <w:t>Procedures</w:t>
      </w:r>
    </w:p>
    <w:p w14:paraId="7B378D2D"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Parental consent for photography and recording is obtained annually and stored securely in the school office.</w:t>
      </w:r>
    </w:p>
    <w:p w14:paraId="1D2FFED2"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Class teachers are informed of any restrictions and can access this information via the staff section on Firefly.</w:t>
      </w:r>
    </w:p>
    <w:p w14:paraId="58B2527C"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Images are stored on the school’s secure network, accessible only to authorised staff.</w:t>
      </w:r>
    </w:p>
    <w:p w14:paraId="4C13331E"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School devices (e.g. iPads, mobile phones) remain on-site unless used for educational visits.</w:t>
      </w:r>
    </w:p>
    <w:p w14:paraId="179CD819"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Software such as Tapestry and Flipgrid is used for recording learning, with all content stored securely and shared only for educational purposes.</w:t>
      </w:r>
    </w:p>
    <w:p w14:paraId="771AF485"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Printed photographs are produced in school and deleted from devices periodically.</w:t>
      </w:r>
    </w:p>
    <w:p w14:paraId="6023906B"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Images may be displayed in classrooms or learning journeys, and may include other pupils in the background.</w:t>
      </w:r>
    </w:p>
    <w:p w14:paraId="624F9B7F"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School events may be photographed or recorded by staff and parents/carers, provided this is done openly and respectfully.</w:t>
      </w:r>
    </w:p>
    <w:p w14:paraId="230D4E80"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Flash photography is prohibited.</w:t>
      </w:r>
    </w:p>
    <w:p w14:paraId="646572ED" w14:textId="77777777" w:rsidR="000E22D5" w:rsidRDefault="00565A85" w:rsidP="000E22D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The school reserves the right to restrict photography at specific events where appropriate.</w:t>
      </w:r>
    </w:p>
    <w:p w14:paraId="658B669F" w14:textId="71200D4A" w:rsidR="000E22D5" w:rsidRDefault="000E22D5" w:rsidP="000E22D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0E22D5">
        <w:rPr>
          <w:rFonts w:eastAsia="Times New Roman"/>
          <w:color w:val="444444"/>
          <w:sz w:val="24"/>
          <w:szCs w:val="24"/>
          <w:lang w:eastAsia="en-GB"/>
        </w:rPr>
        <w:t>Staff must not use or have mobile phones visible in the presence of pupils during the school day, except in cases of emergency</w:t>
      </w:r>
    </w:p>
    <w:p w14:paraId="7A25DC24" w14:textId="66F1C6D3" w:rsidR="00565A85" w:rsidRPr="000E22D5" w:rsidRDefault="00565A85" w:rsidP="000E22D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0E22D5">
        <w:rPr>
          <w:rFonts w:eastAsia="Times New Roman"/>
          <w:color w:val="444444"/>
          <w:sz w:val="24"/>
          <w:szCs w:val="24"/>
          <w:lang w:eastAsia="en-GB"/>
        </w:rPr>
        <w:t>Personal devices must never be used to capture or store pupil images.</w:t>
      </w:r>
    </w:p>
    <w:p w14:paraId="3E041785"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Parents/carers must not take photographs of pupils or staff without explicit permission.</w:t>
      </w:r>
    </w:p>
    <w:p w14:paraId="3E072B66" w14:textId="77777777" w:rsidR="00565A85" w:rsidRPr="00565A85" w:rsidRDefault="00565A85" w:rsidP="00565A85">
      <w:pPr>
        <w:numPr>
          <w:ilvl w:val="0"/>
          <w:numId w:val="10"/>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Personal devices must not be used to capture images on school premises.</w:t>
      </w:r>
    </w:p>
    <w:p w14:paraId="2A173686" w14:textId="4B281C39" w:rsidR="00565A85" w:rsidRPr="00565A85" w:rsidRDefault="00565A85" w:rsidP="00565A85">
      <w:pPr>
        <w:shd w:val="clear" w:color="auto" w:fill="FFFFFF" w:themeFill="background1"/>
        <w:spacing w:beforeAutospacing="1" w:afterAutospacing="1" w:line="240" w:lineRule="auto"/>
        <w:rPr>
          <w:rFonts w:eastAsia="Times New Roman"/>
          <w:b/>
          <w:bCs/>
          <w:color w:val="444444"/>
          <w:sz w:val="24"/>
          <w:szCs w:val="24"/>
          <w:lang w:eastAsia="en-GB"/>
        </w:rPr>
      </w:pPr>
      <w:r w:rsidRPr="00565A85">
        <w:rPr>
          <w:rFonts w:eastAsia="Times New Roman"/>
          <w:b/>
          <w:bCs/>
          <w:color w:val="444444"/>
          <w:sz w:val="24"/>
          <w:szCs w:val="24"/>
          <w:lang w:eastAsia="en-GB"/>
        </w:rPr>
        <w:t>Pupil Mobile Phones</w:t>
      </w:r>
    </w:p>
    <w:p w14:paraId="06FC171F" w14:textId="21CFF044" w:rsidR="000E5EB3" w:rsidRPr="00C530AD" w:rsidRDefault="000E5EB3" w:rsidP="000E5EB3">
      <w:pPr>
        <w:shd w:val="clear" w:color="auto" w:fill="FFFFFF" w:themeFill="background1"/>
        <w:spacing w:beforeAutospacing="1" w:afterAutospacing="1" w:line="240" w:lineRule="auto"/>
        <w:rPr>
          <w:rFonts w:eastAsia="Times New Roman"/>
          <w:b/>
          <w:bCs/>
          <w:color w:val="444444"/>
          <w:sz w:val="24"/>
          <w:szCs w:val="24"/>
          <w:lang w:eastAsia="en-GB"/>
        </w:rPr>
      </w:pPr>
      <w:r w:rsidRPr="00C530AD">
        <w:rPr>
          <w:rFonts w:eastAsia="Times New Roman"/>
          <w:b/>
          <w:bCs/>
          <w:color w:val="444444"/>
          <w:sz w:val="24"/>
          <w:szCs w:val="24"/>
          <w:lang w:eastAsia="en-GB"/>
        </w:rPr>
        <w:t>Girls in Year 5 and below are not permitted to bring mobile phones to school under any circumstances. In Year 6, girls who walk home alone may bring a mobile phone for safety reasons. However, we strongly discourage the use of expensive smartphones. We recommend that only basic phones capable of making calls are brought to school for this purpose.</w:t>
      </w:r>
    </w:p>
    <w:p w14:paraId="50F3C87B" w14:textId="5C83133F" w:rsidR="000E5EB3" w:rsidRPr="000E5EB3" w:rsidRDefault="000E5EB3" w:rsidP="000E5EB3">
      <w:pPr>
        <w:shd w:val="clear" w:color="auto" w:fill="FFFFFF" w:themeFill="background1"/>
        <w:spacing w:before="100" w:beforeAutospacing="1" w:after="100" w:afterAutospacing="1" w:line="240" w:lineRule="auto"/>
        <w:rPr>
          <w:rFonts w:eastAsia="Times New Roman"/>
          <w:color w:val="444444"/>
          <w:sz w:val="24"/>
          <w:szCs w:val="24"/>
          <w:lang w:eastAsia="en-GB"/>
        </w:rPr>
      </w:pPr>
      <w:r w:rsidRPr="4344777F">
        <w:rPr>
          <w:rFonts w:eastAsia="Times New Roman"/>
          <w:color w:val="444444"/>
          <w:sz w:val="24"/>
          <w:szCs w:val="24"/>
          <w:lang w:eastAsia="en-GB"/>
        </w:rPr>
        <w:t>Our expectations are as follow:</w:t>
      </w:r>
    </w:p>
    <w:p w14:paraId="23F68AAB" w14:textId="75137854" w:rsidR="000E22D5" w:rsidRPr="000E5EB3" w:rsidRDefault="00565A85" w:rsidP="000E5EB3">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5EB3">
        <w:rPr>
          <w:rFonts w:eastAsia="Times New Roman"/>
          <w:color w:val="444444"/>
          <w:sz w:val="24"/>
          <w:szCs w:val="24"/>
          <w:lang w:eastAsia="en-GB"/>
        </w:rPr>
        <w:t>The phone must be switched off upon arrival at school.</w:t>
      </w:r>
    </w:p>
    <w:p w14:paraId="165790CB"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It must be handed to the Class Teacher and stored securely in a locked cabinet.</w:t>
      </w:r>
    </w:p>
    <w:p w14:paraId="74B8F272"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Phones must be clearly labelled with the pupil’s name and class</w:t>
      </w:r>
    </w:p>
    <w:p w14:paraId="76EFDDCE"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Pupils may not access their phones during the school day</w:t>
      </w:r>
    </w:p>
    <w:p w14:paraId="3544FB5A"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Phones may only be switched on once the pupil has exited the school premises</w:t>
      </w:r>
    </w:p>
    <w:p w14:paraId="54F19CDD"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For off-site activities, the supervising staff member will collect and manage pupil phones.</w:t>
      </w:r>
    </w:p>
    <w:p w14:paraId="259511D8" w14:textId="77777777" w:rsidR="000E22D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Any misuse (e.g. phones turned on during the day) will result in confiscation and referral to JLT with parental notification</w:t>
      </w:r>
      <w:r w:rsidR="000E22D5">
        <w:rPr>
          <w:rFonts w:eastAsia="Times New Roman"/>
          <w:color w:val="444444"/>
          <w:sz w:val="24"/>
          <w:szCs w:val="24"/>
          <w:lang w:eastAsia="en-GB"/>
        </w:rPr>
        <w:t>.</w:t>
      </w:r>
    </w:p>
    <w:p w14:paraId="5F88F7C1" w14:textId="53595815" w:rsidR="00565A85" w:rsidRPr="000E22D5" w:rsidRDefault="00565A85" w:rsidP="000E22D5">
      <w:pPr>
        <w:pStyle w:val="ListParagraph"/>
        <w:numPr>
          <w:ilvl w:val="0"/>
          <w:numId w:val="13"/>
        </w:numPr>
        <w:shd w:val="clear" w:color="auto" w:fill="FFFFFF" w:themeFill="background1"/>
        <w:spacing w:beforeAutospacing="1" w:afterAutospacing="1" w:line="240" w:lineRule="auto"/>
        <w:rPr>
          <w:rFonts w:eastAsia="Times New Roman"/>
          <w:b/>
          <w:bCs/>
          <w:color w:val="444444"/>
          <w:sz w:val="24"/>
          <w:szCs w:val="24"/>
          <w:lang w:eastAsia="en-GB"/>
        </w:rPr>
      </w:pPr>
      <w:r w:rsidRPr="000E22D5">
        <w:rPr>
          <w:rFonts w:eastAsia="Times New Roman"/>
          <w:color w:val="444444"/>
          <w:sz w:val="24"/>
          <w:szCs w:val="24"/>
          <w:lang w:eastAsia="en-GB"/>
        </w:rPr>
        <w:t>Mobile phones are not permitted on residential visits.</w:t>
      </w:r>
    </w:p>
    <w:p w14:paraId="001F35D6" w14:textId="53EFCFAA" w:rsidR="4344777F" w:rsidRDefault="4344777F" w:rsidP="4344777F">
      <w:pPr>
        <w:shd w:val="clear" w:color="auto" w:fill="FFFFFF" w:themeFill="background1"/>
        <w:spacing w:beforeAutospacing="1" w:afterAutospacing="1" w:line="240" w:lineRule="auto"/>
        <w:rPr>
          <w:rFonts w:eastAsia="Times New Roman"/>
          <w:color w:val="444444"/>
          <w:sz w:val="24"/>
          <w:szCs w:val="24"/>
          <w:lang w:eastAsia="en-GB"/>
        </w:rPr>
      </w:pPr>
    </w:p>
    <w:p w14:paraId="699FD165" w14:textId="61836868" w:rsidR="1F87B6D1" w:rsidRDefault="1F87B6D1" w:rsidP="4344777F">
      <w:pPr>
        <w:shd w:val="clear" w:color="auto" w:fill="FFFFFF" w:themeFill="background1"/>
        <w:spacing w:beforeAutospacing="1" w:afterAutospacing="1" w:line="240" w:lineRule="auto"/>
        <w:rPr>
          <w:rFonts w:eastAsia="Times New Roman"/>
          <w:color w:val="444444"/>
          <w:sz w:val="24"/>
          <w:szCs w:val="24"/>
          <w:lang w:eastAsia="en-GB"/>
        </w:rPr>
      </w:pPr>
      <w:r w:rsidRPr="4344777F">
        <w:rPr>
          <w:rFonts w:eastAsia="Times New Roman"/>
          <w:b/>
          <w:bCs/>
          <w:color w:val="444444"/>
          <w:sz w:val="24"/>
          <w:szCs w:val="24"/>
          <w:lang w:eastAsia="en-GB"/>
        </w:rPr>
        <w:t xml:space="preserve">EYFS Specific </w:t>
      </w:r>
    </w:p>
    <w:p w14:paraId="2CCB3CE3" w14:textId="77777777" w:rsidR="00565A85" w:rsidRPr="00565A85" w:rsidRDefault="00565A85" w:rsidP="00565A85">
      <w:pPr>
        <w:numPr>
          <w:ilvl w:val="0"/>
          <w:numId w:val="12"/>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All EYFS staff and visitors must adhere to the ICT Acceptable Use Agreement.</w:t>
      </w:r>
    </w:p>
    <w:p w14:paraId="0BEBAE5A" w14:textId="77777777" w:rsidR="00565A85" w:rsidRPr="00565A85" w:rsidRDefault="00565A85" w:rsidP="00565A85">
      <w:pPr>
        <w:numPr>
          <w:ilvl w:val="0"/>
          <w:numId w:val="12"/>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Images of EYFS pupils must not be stored on personal devices.</w:t>
      </w:r>
    </w:p>
    <w:p w14:paraId="6B8C7D06" w14:textId="77777777" w:rsidR="00565A85" w:rsidRPr="00565A85" w:rsidRDefault="00565A85" w:rsidP="00565A85">
      <w:pPr>
        <w:numPr>
          <w:ilvl w:val="0"/>
          <w:numId w:val="12"/>
        </w:numPr>
        <w:shd w:val="clear" w:color="auto" w:fill="FFFFFF" w:themeFill="background1"/>
        <w:spacing w:beforeAutospacing="1" w:afterAutospacing="1" w:line="240" w:lineRule="auto"/>
        <w:rPr>
          <w:rFonts w:eastAsia="Times New Roman"/>
          <w:color w:val="444444"/>
          <w:sz w:val="24"/>
          <w:szCs w:val="24"/>
          <w:lang w:eastAsia="en-GB"/>
        </w:rPr>
      </w:pPr>
      <w:r w:rsidRPr="00565A85">
        <w:rPr>
          <w:rFonts w:eastAsia="Times New Roman"/>
          <w:color w:val="444444"/>
          <w:sz w:val="24"/>
          <w:szCs w:val="24"/>
          <w:lang w:eastAsia="en-GB"/>
        </w:rPr>
        <w:t>Any images captured on personal devices (e.g. during off-site activities) must be transferred to school systems promptly and deleted from the personal device.</w:t>
      </w:r>
    </w:p>
    <w:p w14:paraId="75BE9A21" w14:textId="38C878E5" w:rsidR="4344777F" w:rsidRDefault="4344777F" w:rsidP="4344777F">
      <w:pPr>
        <w:shd w:val="clear" w:color="auto" w:fill="FFFFFF" w:themeFill="background1"/>
        <w:spacing w:beforeAutospacing="1" w:afterAutospacing="1" w:line="240" w:lineRule="auto"/>
        <w:rPr>
          <w:rFonts w:eastAsia="Times New Roman"/>
          <w:color w:val="444444"/>
          <w:sz w:val="24"/>
          <w:szCs w:val="24"/>
          <w:lang w:eastAsia="en-GB"/>
        </w:rPr>
      </w:pPr>
    </w:p>
    <w:sectPr w:rsidR="43447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993"/>
    <w:multiLevelType w:val="multilevel"/>
    <w:tmpl w:val="D52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91752"/>
    <w:multiLevelType w:val="multilevel"/>
    <w:tmpl w:val="C35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3873"/>
    <w:multiLevelType w:val="hybridMultilevel"/>
    <w:tmpl w:val="A1FA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33FA"/>
    <w:multiLevelType w:val="multilevel"/>
    <w:tmpl w:val="952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C7220"/>
    <w:multiLevelType w:val="multilevel"/>
    <w:tmpl w:val="29E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537A8"/>
    <w:multiLevelType w:val="hybridMultilevel"/>
    <w:tmpl w:val="F174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47061"/>
    <w:multiLevelType w:val="multilevel"/>
    <w:tmpl w:val="05CC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A7212B"/>
    <w:multiLevelType w:val="multilevel"/>
    <w:tmpl w:val="45A2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A4B0F"/>
    <w:multiLevelType w:val="multilevel"/>
    <w:tmpl w:val="9BC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2E5C39"/>
    <w:multiLevelType w:val="multilevel"/>
    <w:tmpl w:val="9476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C05CE"/>
    <w:multiLevelType w:val="hybridMultilevel"/>
    <w:tmpl w:val="B04A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A0BB2"/>
    <w:multiLevelType w:val="hybridMultilevel"/>
    <w:tmpl w:val="D856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47C77"/>
    <w:multiLevelType w:val="hybridMultilevel"/>
    <w:tmpl w:val="5420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6774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93921954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1033846678">
    <w:abstractNumId w:val="5"/>
  </w:num>
  <w:num w:numId="4" w16cid:durableId="1012419064">
    <w:abstractNumId w:val="12"/>
  </w:num>
  <w:num w:numId="5" w16cid:durableId="926155752">
    <w:abstractNumId w:val="2"/>
  </w:num>
  <w:num w:numId="6" w16cid:durableId="1431700782">
    <w:abstractNumId w:val="11"/>
  </w:num>
  <w:num w:numId="7" w16cid:durableId="1639872667">
    <w:abstractNumId w:val="9"/>
  </w:num>
  <w:num w:numId="8" w16cid:durableId="2111897638">
    <w:abstractNumId w:val="7"/>
  </w:num>
  <w:num w:numId="9" w16cid:durableId="1906068464">
    <w:abstractNumId w:val="6"/>
  </w:num>
  <w:num w:numId="10" w16cid:durableId="974481293">
    <w:abstractNumId w:val="0"/>
  </w:num>
  <w:num w:numId="11" w16cid:durableId="512886644">
    <w:abstractNumId w:val="3"/>
  </w:num>
  <w:num w:numId="12" w16cid:durableId="802039922">
    <w:abstractNumId w:val="8"/>
  </w:num>
  <w:num w:numId="13" w16cid:durableId="668675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DB"/>
    <w:rsid w:val="000E22D5"/>
    <w:rsid w:val="000E5EB3"/>
    <w:rsid w:val="002563F1"/>
    <w:rsid w:val="00296831"/>
    <w:rsid w:val="00342D17"/>
    <w:rsid w:val="003E2E1C"/>
    <w:rsid w:val="004A7391"/>
    <w:rsid w:val="00565A85"/>
    <w:rsid w:val="006E3B3B"/>
    <w:rsid w:val="00732C20"/>
    <w:rsid w:val="007A59DB"/>
    <w:rsid w:val="007E6D1C"/>
    <w:rsid w:val="0085227D"/>
    <w:rsid w:val="00893786"/>
    <w:rsid w:val="008D577B"/>
    <w:rsid w:val="00A2689C"/>
    <w:rsid w:val="00BB1935"/>
    <w:rsid w:val="00C2257A"/>
    <w:rsid w:val="00C530AD"/>
    <w:rsid w:val="00E5654B"/>
    <w:rsid w:val="00F658F9"/>
    <w:rsid w:val="0ACA9F81"/>
    <w:rsid w:val="0C2CE6FF"/>
    <w:rsid w:val="180BA8C1"/>
    <w:rsid w:val="195E749F"/>
    <w:rsid w:val="1A9D5A6C"/>
    <w:rsid w:val="1CA4756A"/>
    <w:rsid w:val="1F87B6D1"/>
    <w:rsid w:val="2C14A3EA"/>
    <w:rsid w:val="2FFA7C31"/>
    <w:rsid w:val="309043A1"/>
    <w:rsid w:val="30F824E8"/>
    <w:rsid w:val="325F6FE3"/>
    <w:rsid w:val="34F697E6"/>
    <w:rsid w:val="3EBB52F3"/>
    <w:rsid w:val="3ECEFD6F"/>
    <w:rsid w:val="4161534A"/>
    <w:rsid w:val="4172981F"/>
    <w:rsid w:val="4344777F"/>
    <w:rsid w:val="444D3D4B"/>
    <w:rsid w:val="46E633B7"/>
    <w:rsid w:val="47302FE8"/>
    <w:rsid w:val="4CDDE82C"/>
    <w:rsid w:val="4DDEC003"/>
    <w:rsid w:val="602F06B7"/>
    <w:rsid w:val="605C9D00"/>
    <w:rsid w:val="6288D199"/>
    <w:rsid w:val="647D2475"/>
    <w:rsid w:val="69486F4A"/>
    <w:rsid w:val="6E582088"/>
    <w:rsid w:val="7514740F"/>
    <w:rsid w:val="7752E69A"/>
    <w:rsid w:val="7BB71051"/>
    <w:rsid w:val="7D694688"/>
    <w:rsid w:val="7F9EA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4968"/>
  <w15:chartTrackingRefBased/>
  <w15:docId w15:val="{8F52939C-53D4-48E1-8023-6F343131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DB"/>
  </w:style>
  <w:style w:type="paragraph" w:styleId="Heading1">
    <w:name w:val="heading 1"/>
    <w:basedOn w:val="Normal"/>
    <w:link w:val="Heading1Char"/>
    <w:uiPriority w:val="9"/>
    <w:qFormat/>
    <w:rsid w:val="007A59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5A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59D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A59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ding">
    <w:name w:val="leading"/>
    <w:basedOn w:val="Normal"/>
    <w:rsid w:val="007A59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32C20"/>
    <w:pPr>
      <w:ind w:left="720"/>
      <w:contextualSpacing/>
    </w:pPr>
  </w:style>
  <w:style w:type="character" w:customStyle="1" w:styleId="Heading2Char">
    <w:name w:val="Heading 2 Char"/>
    <w:basedOn w:val="DefaultParagraphFont"/>
    <w:link w:val="Heading2"/>
    <w:uiPriority w:val="9"/>
    <w:semiHidden/>
    <w:rsid w:val="00565A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489">
      <w:bodyDiv w:val="1"/>
      <w:marLeft w:val="0"/>
      <w:marRight w:val="0"/>
      <w:marTop w:val="0"/>
      <w:marBottom w:val="0"/>
      <w:divBdr>
        <w:top w:val="none" w:sz="0" w:space="0" w:color="auto"/>
        <w:left w:val="none" w:sz="0" w:space="0" w:color="auto"/>
        <w:bottom w:val="none" w:sz="0" w:space="0" w:color="auto"/>
        <w:right w:val="none" w:sz="0" w:space="0" w:color="auto"/>
      </w:divBdr>
    </w:div>
    <w:div w:id="103615150">
      <w:bodyDiv w:val="1"/>
      <w:marLeft w:val="0"/>
      <w:marRight w:val="0"/>
      <w:marTop w:val="0"/>
      <w:marBottom w:val="0"/>
      <w:divBdr>
        <w:top w:val="none" w:sz="0" w:space="0" w:color="auto"/>
        <w:left w:val="none" w:sz="0" w:space="0" w:color="auto"/>
        <w:bottom w:val="none" w:sz="0" w:space="0" w:color="auto"/>
        <w:right w:val="none" w:sz="0" w:space="0" w:color="auto"/>
      </w:divBdr>
    </w:div>
    <w:div w:id="237325759">
      <w:bodyDiv w:val="1"/>
      <w:marLeft w:val="0"/>
      <w:marRight w:val="0"/>
      <w:marTop w:val="0"/>
      <w:marBottom w:val="0"/>
      <w:divBdr>
        <w:top w:val="none" w:sz="0" w:space="0" w:color="auto"/>
        <w:left w:val="none" w:sz="0" w:space="0" w:color="auto"/>
        <w:bottom w:val="none" w:sz="0" w:space="0" w:color="auto"/>
        <w:right w:val="none" w:sz="0" w:space="0" w:color="auto"/>
      </w:divBdr>
    </w:div>
    <w:div w:id="429282006">
      <w:bodyDiv w:val="1"/>
      <w:marLeft w:val="0"/>
      <w:marRight w:val="0"/>
      <w:marTop w:val="0"/>
      <w:marBottom w:val="0"/>
      <w:divBdr>
        <w:top w:val="none" w:sz="0" w:space="0" w:color="auto"/>
        <w:left w:val="none" w:sz="0" w:space="0" w:color="auto"/>
        <w:bottom w:val="none" w:sz="0" w:space="0" w:color="auto"/>
        <w:right w:val="none" w:sz="0" w:space="0" w:color="auto"/>
      </w:divBdr>
    </w:div>
    <w:div w:id="481850509">
      <w:bodyDiv w:val="1"/>
      <w:marLeft w:val="0"/>
      <w:marRight w:val="0"/>
      <w:marTop w:val="0"/>
      <w:marBottom w:val="0"/>
      <w:divBdr>
        <w:top w:val="none" w:sz="0" w:space="0" w:color="auto"/>
        <w:left w:val="none" w:sz="0" w:space="0" w:color="auto"/>
        <w:bottom w:val="none" w:sz="0" w:space="0" w:color="auto"/>
        <w:right w:val="none" w:sz="0" w:space="0" w:color="auto"/>
      </w:divBdr>
    </w:div>
    <w:div w:id="528765260">
      <w:bodyDiv w:val="1"/>
      <w:marLeft w:val="0"/>
      <w:marRight w:val="0"/>
      <w:marTop w:val="0"/>
      <w:marBottom w:val="0"/>
      <w:divBdr>
        <w:top w:val="none" w:sz="0" w:space="0" w:color="auto"/>
        <w:left w:val="none" w:sz="0" w:space="0" w:color="auto"/>
        <w:bottom w:val="none" w:sz="0" w:space="0" w:color="auto"/>
        <w:right w:val="none" w:sz="0" w:space="0" w:color="auto"/>
      </w:divBdr>
    </w:div>
    <w:div w:id="686445381">
      <w:bodyDiv w:val="1"/>
      <w:marLeft w:val="0"/>
      <w:marRight w:val="0"/>
      <w:marTop w:val="0"/>
      <w:marBottom w:val="0"/>
      <w:divBdr>
        <w:top w:val="none" w:sz="0" w:space="0" w:color="auto"/>
        <w:left w:val="none" w:sz="0" w:space="0" w:color="auto"/>
        <w:bottom w:val="none" w:sz="0" w:space="0" w:color="auto"/>
        <w:right w:val="none" w:sz="0" w:space="0" w:color="auto"/>
      </w:divBdr>
    </w:div>
    <w:div w:id="699087408">
      <w:bodyDiv w:val="1"/>
      <w:marLeft w:val="0"/>
      <w:marRight w:val="0"/>
      <w:marTop w:val="0"/>
      <w:marBottom w:val="0"/>
      <w:divBdr>
        <w:top w:val="none" w:sz="0" w:space="0" w:color="auto"/>
        <w:left w:val="none" w:sz="0" w:space="0" w:color="auto"/>
        <w:bottom w:val="none" w:sz="0" w:space="0" w:color="auto"/>
        <w:right w:val="none" w:sz="0" w:space="0" w:color="auto"/>
      </w:divBdr>
    </w:div>
    <w:div w:id="820579785">
      <w:bodyDiv w:val="1"/>
      <w:marLeft w:val="0"/>
      <w:marRight w:val="0"/>
      <w:marTop w:val="0"/>
      <w:marBottom w:val="0"/>
      <w:divBdr>
        <w:top w:val="none" w:sz="0" w:space="0" w:color="auto"/>
        <w:left w:val="none" w:sz="0" w:space="0" w:color="auto"/>
        <w:bottom w:val="none" w:sz="0" w:space="0" w:color="auto"/>
        <w:right w:val="none" w:sz="0" w:space="0" w:color="auto"/>
      </w:divBdr>
    </w:div>
    <w:div w:id="1000624734">
      <w:bodyDiv w:val="1"/>
      <w:marLeft w:val="0"/>
      <w:marRight w:val="0"/>
      <w:marTop w:val="0"/>
      <w:marBottom w:val="0"/>
      <w:divBdr>
        <w:top w:val="none" w:sz="0" w:space="0" w:color="auto"/>
        <w:left w:val="none" w:sz="0" w:space="0" w:color="auto"/>
        <w:bottom w:val="none" w:sz="0" w:space="0" w:color="auto"/>
        <w:right w:val="none" w:sz="0" w:space="0" w:color="auto"/>
      </w:divBdr>
    </w:div>
    <w:div w:id="1090663610">
      <w:bodyDiv w:val="1"/>
      <w:marLeft w:val="0"/>
      <w:marRight w:val="0"/>
      <w:marTop w:val="0"/>
      <w:marBottom w:val="0"/>
      <w:divBdr>
        <w:top w:val="none" w:sz="0" w:space="0" w:color="auto"/>
        <w:left w:val="none" w:sz="0" w:space="0" w:color="auto"/>
        <w:bottom w:val="none" w:sz="0" w:space="0" w:color="auto"/>
        <w:right w:val="none" w:sz="0" w:space="0" w:color="auto"/>
      </w:divBdr>
    </w:div>
    <w:div w:id="1450271945">
      <w:bodyDiv w:val="1"/>
      <w:marLeft w:val="0"/>
      <w:marRight w:val="0"/>
      <w:marTop w:val="0"/>
      <w:marBottom w:val="0"/>
      <w:divBdr>
        <w:top w:val="none" w:sz="0" w:space="0" w:color="auto"/>
        <w:left w:val="none" w:sz="0" w:space="0" w:color="auto"/>
        <w:bottom w:val="none" w:sz="0" w:space="0" w:color="auto"/>
        <w:right w:val="none" w:sz="0" w:space="0" w:color="auto"/>
      </w:divBdr>
    </w:div>
    <w:div w:id="1478036241">
      <w:bodyDiv w:val="1"/>
      <w:marLeft w:val="0"/>
      <w:marRight w:val="0"/>
      <w:marTop w:val="0"/>
      <w:marBottom w:val="0"/>
      <w:divBdr>
        <w:top w:val="none" w:sz="0" w:space="0" w:color="auto"/>
        <w:left w:val="none" w:sz="0" w:space="0" w:color="auto"/>
        <w:bottom w:val="none" w:sz="0" w:space="0" w:color="auto"/>
        <w:right w:val="none" w:sz="0" w:space="0" w:color="auto"/>
      </w:divBdr>
    </w:div>
    <w:div w:id="1513228389">
      <w:bodyDiv w:val="1"/>
      <w:marLeft w:val="0"/>
      <w:marRight w:val="0"/>
      <w:marTop w:val="0"/>
      <w:marBottom w:val="0"/>
      <w:divBdr>
        <w:top w:val="none" w:sz="0" w:space="0" w:color="auto"/>
        <w:left w:val="none" w:sz="0" w:space="0" w:color="auto"/>
        <w:bottom w:val="none" w:sz="0" w:space="0" w:color="auto"/>
        <w:right w:val="none" w:sz="0" w:space="0" w:color="auto"/>
      </w:divBdr>
    </w:div>
    <w:div w:id="1655572774">
      <w:bodyDiv w:val="1"/>
      <w:marLeft w:val="0"/>
      <w:marRight w:val="0"/>
      <w:marTop w:val="0"/>
      <w:marBottom w:val="0"/>
      <w:divBdr>
        <w:top w:val="none" w:sz="0" w:space="0" w:color="auto"/>
        <w:left w:val="none" w:sz="0" w:space="0" w:color="auto"/>
        <w:bottom w:val="none" w:sz="0" w:space="0" w:color="auto"/>
        <w:right w:val="none" w:sz="0" w:space="0" w:color="auto"/>
      </w:divBdr>
    </w:div>
    <w:div w:id="2009936593">
      <w:bodyDiv w:val="1"/>
      <w:marLeft w:val="0"/>
      <w:marRight w:val="0"/>
      <w:marTop w:val="0"/>
      <w:marBottom w:val="0"/>
      <w:divBdr>
        <w:top w:val="none" w:sz="0" w:space="0" w:color="auto"/>
        <w:left w:val="none" w:sz="0" w:space="0" w:color="auto"/>
        <w:bottom w:val="none" w:sz="0" w:space="0" w:color="auto"/>
        <w:right w:val="none" w:sz="0" w:space="0" w:color="auto"/>
      </w:divBdr>
    </w:div>
    <w:div w:id="21217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b8cc11-820c-4877-b2a4-3690a9f2c047">
      <Terms xmlns="http://schemas.microsoft.com/office/infopath/2007/PartnerControls"/>
    </lcf76f155ced4ddcb4097134ff3c332f>
    <TaxCatchAll xmlns="0e4e7060-bdd7-45ab-9f08-6f6ce7526c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7375F6A83DA458BA737489C99BE3D" ma:contentTypeVersion="18" ma:contentTypeDescription="Create a new document." ma:contentTypeScope="" ma:versionID="d684818f13171b558a3917442584def1">
  <xsd:schema xmlns:xsd="http://www.w3.org/2001/XMLSchema" xmlns:xs="http://www.w3.org/2001/XMLSchema" xmlns:p="http://schemas.microsoft.com/office/2006/metadata/properties" xmlns:ns2="d5b8cc11-820c-4877-b2a4-3690a9f2c047" xmlns:ns3="0e4e7060-bdd7-45ab-9f08-6f6ce7526cf3" targetNamespace="http://schemas.microsoft.com/office/2006/metadata/properties" ma:root="true" ma:fieldsID="e530bc6fd95739a9552c93fa04b810ac" ns2:_="" ns3:_="">
    <xsd:import namespace="d5b8cc11-820c-4877-b2a4-3690a9f2c047"/>
    <xsd:import namespace="0e4e7060-bdd7-45ab-9f08-6f6ce7526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cc11-820c-4877-b2a4-3690a9f2c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e7060-bdd7-45ab-9f08-6f6ce7526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6bb871-0b88-4816-9bf7-8470c69ea45d}" ma:internalName="TaxCatchAll" ma:showField="CatchAllData" ma:web="0e4e7060-bdd7-45ab-9f08-6f6ce7526c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3D049-D2A2-4403-B89D-67C2635BEEEE}">
  <ds:schemaRefs>
    <ds:schemaRef ds:uri="http://schemas.microsoft.com/office/2006/metadata/properties"/>
    <ds:schemaRef ds:uri="http://schemas.microsoft.com/office/infopath/2007/PartnerControls"/>
    <ds:schemaRef ds:uri="d5b8cc11-820c-4877-b2a4-3690a9f2c047"/>
    <ds:schemaRef ds:uri="0e4e7060-bdd7-45ab-9f08-6f6ce7526cf3"/>
  </ds:schemaRefs>
</ds:datastoreItem>
</file>

<file path=customXml/itemProps2.xml><?xml version="1.0" encoding="utf-8"?>
<ds:datastoreItem xmlns:ds="http://schemas.openxmlformats.org/officeDocument/2006/customXml" ds:itemID="{7756DB7A-3D9D-4D33-A634-50039350AB74}">
  <ds:schemaRefs>
    <ds:schemaRef ds:uri="http://schemas.microsoft.com/sharepoint/v3/contenttype/forms"/>
  </ds:schemaRefs>
</ds:datastoreItem>
</file>

<file path=customXml/itemProps3.xml><?xml version="1.0" encoding="utf-8"?>
<ds:datastoreItem xmlns:ds="http://schemas.openxmlformats.org/officeDocument/2006/customXml" ds:itemID="{CA08C793-A9DF-4658-BA68-249E0EDCC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cc11-820c-4877-b2a4-3690a9f2c047"/>
    <ds:schemaRef ds:uri="0e4e7060-bdd7-45ab-9f08-6f6ce7526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Claire (WIM) Staff</dc:creator>
  <cp:keywords/>
  <dc:description/>
  <cp:lastModifiedBy>Cheetham, Kate (WIM) Staff</cp:lastModifiedBy>
  <cp:revision>10</cp:revision>
  <dcterms:created xsi:type="dcterms:W3CDTF">2025-09-09T16:28:00Z</dcterms:created>
  <dcterms:modified xsi:type="dcterms:W3CDTF">2025-09-11T15:22:00Z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0x01010062C7375F6A83DA458BA737489C99BE3D</vt:lpwstr>
  </property>
  <property fmtid="{D5CDD505-2E9C-101B-9397-08002B2CF9AE}" pid="3" name="MediaServiceImageTags">
    <vt:lpwstr/>
  </property>
</Properties>
</file>