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674F3" w14:textId="7DEB41A9" w:rsidR="001A3E03" w:rsidRPr="00B11032" w:rsidRDefault="001A3E03" w:rsidP="00135496">
      <w:pPr>
        <w:pStyle w:val="Title"/>
        <w:rPr>
          <w:b/>
          <w:bCs/>
          <w:sz w:val="32"/>
          <w:szCs w:val="32"/>
        </w:rPr>
      </w:pPr>
      <w:r w:rsidRPr="00B11032">
        <w:rPr>
          <w:b/>
          <w:bCs/>
          <w:sz w:val="32"/>
          <w:szCs w:val="32"/>
        </w:rPr>
        <w:t>11 French A-level summer work – La Haine</w:t>
      </w:r>
    </w:p>
    <w:p w14:paraId="18686FC5" w14:textId="605550CC" w:rsidR="001A3E03" w:rsidRDefault="001A3E03" w:rsidP="001A3E03"/>
    <w:p w14:paraId="0932FE6E" w14:textId="7D7942A9" w:rsidR="001A3E03" w:rsidRDefault="001A3E03" w:rsidP="001A3E03">
      <w:r>
        <w:t xml:space="preserve">In September we will be studying Mathieu Kassovitz’s film </w:t>
      </w:r>
      <w:r w:rsidRPr="001A3E03">
        <w:rPr>
          <w:i/>
          <w:iCs/>
        </w:rPr>
        <w:t>La Haine.</w:t>
      </w:r>
      <w:r>
        <w:t xml:space="preserve"> Whilst I don’t want you to watch the film in advance, I do want you to understand the social context.</w:t>
      </w:r>
    </w:p>
    <w:p w14:paraId="35EDE128" w14:textId="77777777" w:rsidR="00135496" w:rsidRDefault="00135496" w:rsidP="001A3E03"/>
    <w:p w14:paraId="2BF327D5" w14:textId="17F06575" w:rsidR="001A3E03" w:rsidRPr="001A3E03" w:rsidRDefault="001A3E03" w:rsidP="001A3E03">
      <w:pPr>
        <w:pStyle w:val="ListParagraph"/>
        <w:numPr>
          <w:ilvl w:val="0"/>
          <w:numId w:val="4"/>
        </w:numPr>
        <w:rPr>
          <w:lang w:val="fr-FR"/>
        </w:rPr>
      </w:pPr>
      <w:r w:rsidRPr="001A3E03">
        <w:rPr>
          <w:lang w:val="fr-FR"/>
        </w:rPr>
        <w:t>Lisez l’introduction et traduisez en anglais</w:t>
      </w:r>
    </w:p>
    <w:p w14:paraId="11BA59B4" w14:textId="547AC649" w:rsidR="001A3E03" w:rsidRPr="001A3E03" w:rsidRDefault="001A3E03" w:rsidP="001A3E03">
      <w:pPr>
        <w:pStyle w:val="ListParagraph"/>
        <w:spacing w:after="0" w:line="240" w:lineRule="auto"/>
        <w:rPr>
          <w:rFonts w:ascii="Calibri" w:eastAsia="Times New Roman" w:hAnsi="Calibri" w:cs="Calibri"/>
          <w:kern w:val="0"/>
          <w:sz w:val="22"/>
          <w:szCs w:val="22"/>
          <w14:ligatures w14:val="none"/>
        </w:rPr>
      </w:pPr>
      <w:r w:rsidRPr="001A3E03">
        <w:rPr>
          <w:noProof/>
        </w:rPr>
        <w:drawing>
          <wp:inline distT="0" distB="0" distL="0" distR="0" wp14:anchorId="1266EDB8" wp14:editId="03A5E25A">
            <wp:extent cx="4343400" cy="1950413"/>
            <wp:effectExtent l="0" t="0" r="0" b="0"/>
            <wp:docPr id="17686497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52812" cy="1954639"/>
                    </a:xfrm>
                    <a:prstGeom prst="rect">
                      <a:avLst/>
                    </a:prstGeom>
                    <a:noFill/>
                    <a:ln>
                      <a:noFill/>
                    </a:ln>
                  </pic:spPr>
                </pic:pic>
              </a:graphicData>
            </a:graphic>
          </wp:inline>
        </w:drawing>
      </w:r>
    </w:p>
    <w:p w14:paraId="2C0E573B" w14:textId="0F0B8129" w:rsidR="001A3E03" w:rsidRDefault="001A3E03" w:rsidP="001A3E03"/>
    <w:p w14:paraId="0F202E5B" w14:textId="6F5EB61F" w:rsidR="001A3E03" w:rsidRDefault="001A3E03" w:rsidP="00135496">
      <w:pPr>
        <w:pStyle w:val="NormalWeb"/>
        <w:numPr>
          <w:ilvl w:val="0"/>
          <w:numId w:val="4"/>
        </w:numPr>
        <w:spacing w:before="0" w:beforeAutospacing="0" w:after="0" w:afterAutospacing="0"/>
        <w:rPr>
          <w:rFonts w:asciiTheme="minorHAnsi" w:hAnsiTheme="minorHAnsi" w:cs="Calibri"/>
          <w:lang w:val="fr-FR"/>
        </w:rPr>
      </w:pPr>
      <w:r w:rsidRPr="00135496">
        <w:rPr>
          <w:rFonts w:asciiTheme="minorHAnsi" w:hAnsiTheme="minorHAnsi" w:cs="Calibri"/>
          <w:lang w:val="fr-FR"/>
        </w:rPr>
        <w:t>Regardez (si possible)</w:t>
      </w:r>
      <w:r w:rsidR="00135496" w:rsidRPr="00135496">
        <w:rPr>
          <w:rFonts w:asciiTheme="minorHAnsi" w:hAnsiTheme="minorHAnsi" w:cs="Calibri"/>
          <w:lang w:val="fr-FR"/>
        </w:rPr>
        <w:t xml:space="preserve"> la s</w:t>
      </w:r>
      <w:r w:rsidRPr="00135496">
        <w:rPr>
          <w:rFonts w:asciiTheme="minorHAnsi" w:hAnsiTheme="minorHAnsi" w:cs="Calibri"/>
          <w:lang w:val="fr-FR"/>
        </w:rPr>
        <w:t xml:space="preserve">erie Disney+ </w:t>
      </w:r>
      <w:r w:rsidRPr="00135496">
        <w:rPr>
          <w:rFonts w:asciiTheme="minorHAnsi" w:hAnsiTheme="minorHAnsi" w:cs="Calibri"/>
          <w:i/>
          <w:iCs/>
          <w:lang w:val="fr-FR"/>
        </w:rPr>
        <w:t>Oussekine</w:t>
      </w:r>
      <w:r w:rsidR="00135496">
        <w:rPr>
          <w:rFonts w:asciiTheme="minorHAnsi" w:hAnsiTheme="minorHAnsi" w:cs="Calibri"/>
          <w:lang w:val="fr-FR"/>
        </w:rPr>
        <w:t xml:space="preserve"> qui r</w:t>
      </w:r>
      <w:r w:rsidRPr="00135496">
        <w:rPr>
          <w:rFonts w:asciiTheme="minorHAnsi" w:hAnsiTheme="minorHAnsi" w:cs="Calibri"/>
          <w:lang w:val="fr-FR"/>
        </w:rPr>
        <w:t>aconte l'histoire de Malik Oussekine, jeune algérien tué par des policiers lors des manifestations de 1986</w:t>
      </w:r>
    </w:p>
    <w:p w14:paraId="561390A7" w14:textId="77777777" w:rsidR="00135496" w:rsidRDefault="00135496" w:rsidP="00135496">
      <w:pPr>
        <w:pStyle w:val="NormalWeb"/>
        <w:spacing w:before="0" w:beforeAutospacing="0" w:after="0" w:afterAutospacing="0"/>
        <w:ind w:left="720"/>
        <w:rPr>
          <w:rFonts w:asciiTheme="minorHAnsi" w:hAnsiTheme="minorHAnsi" w:cs="Calibri"/>
          <w:lang w:val="fr-FR"/>
        </w:rPr>
      </w:pPr>
    </w:p>
    <w:p w14:paraId="0E3BF7FD" w14:textId="34541280" w:rsidR="00135496" w:rsidRPr="00135496" w:rsidRDefault="00135496" w:rsidP="00135496">
      <w:pPr>
        <w:pStyle w:val="NormalWeb"/>
        <w:spacing w:before="0" w:beforeAutospacing="0" w:after="0" w:afterAutospacing="0"/>
        <w:ind w:left="720"/>
        <w:rPr>
          <w:rFonts w:asciiTheme="minorHAnsi" w:hAnsiTheme="minorHAnsi" w:cs="Calibri"/>
          <w:lang w:val="fr-FR"/>
        </w:rPr>
      </w:pPr>
      <w:r w:rsidRPr="00135496">
        <w:rPr>
          <w:rFonts w:asciiTheme="minorHAnsi" w:hAnsiTheme="minorHAnsi" w:cs="Calibri"/>
          <w:lang w:val="fr-FR"/>
        </w:rPr>
        <w:drawing>
          <wp:inline distT="0" distB="0" distL="0" distR="0" wp14:anchorId="18568E39" wp14:editId="2D98B6EB">
            <wp:extent cx="2603512" cy="1673225"/>
            <wp:effectExtent l="0" t="0" r="0" b="0"/>
            <wp:docPr id="801671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71976" name=""/>
                    <pic:cNvPicPr/>
                  </pic:nvPicPr>
                  <pic:blipFill>
                    <a:blip r:embed="rId8"/>
                    <a:stretch>
                      <a:fillRect/>
                    </a:stretch>
                  </pic:blipFill>
                  <pic:spPr>
                    <a:xfrm>
                      <a:off x="0" y="0"/>
                      <a:ext cx="2608979" cy="1676739"/>
                    </a:xfrm>
                    <a:prstGeom prst="rect">
                      <a:avLst/>
                    </a:prstGeom>
                  </pic:spPr>
                </pic:pic>
              </a:graphicData>
            </a:graphic>
          </wp:inline>
        </w:drawing>
      </w:r>
    </w:p>
    <w:p w14:paraId="77506427" w14:textId="77777777" w:rsidR="001A3E03" w:rsidRDefault="001A3E03" w:rsidP="001A3E03">
      <w:pPr>
        <w:rPr>
          <w:lang w:val="fr-FR"/>
        </w:rPr>
      </w:pPr>
    </w:p>
    <w:p w14:paraId="726D26C3" w14:textId="2AC85331" w:rsidR="00135496" w:rsidRDefault="00135496" w:rsidP="00135496">
      <w:pPr>
        <w:pStyle w:val="ListParagraph"/>
        <w:numPr>
          <w:ilvl w:val="0"/>
          <w:numId w:val="4"/>
        </w:numPr>
        <w:rPr>
          <w:lang w:val="fr-FR"/>
        </w:rPr>
      </w:pPr>
      <w:r>
        <w:rPr>
          <w:lang w:val="fr-FR"/>
        </w:rPr>
        <w:t xml:space="preserve">Les émeutes plus récente de 2005 : Complétez </w:t>
      </w:r>
      <w:r w:rsidR="00B11032">
        <w:rPr>
          <w:lang w:val="fr-FR"/>
        </w:rPr>
        <w:t xml:space="preserve">les </w:t>
      </w:r>
      <w:r>
        <w:rPr>
          <w:lang w:val="fr-FR"/>
        </w:rPr>
        <w:t>exercises 1, 2, 4</w:t>
      </w:r>
      <w:r w:rsidR="00B11032">
        <w:rPr>
          <w:lang w:val="fr-FR"/>
        </w:rPr>
        <w:t xml:space="preserve"> et notez le vocabulaire</w:t>
      </w:r>
    </w:p>
    <w:p w14:paraId="7F28914E" w14:textId="518E2FBA" w:rsidR="00B11032" w:rsidRPr="00325327" w:rsidRDefault="00B11032" w:rsidP="00B11032">
      <w:pPr>
        <w:pStyle w:val="ListParagraph"/>
        <w:numPr>
          <w:ilvl w:val="0"/>
          <w:numId w:val="4"/>
        </w:numPr>
        <w:tabs>
          <w:tab w:val="left" w:pos="2380"/>
        </w:tabs>
        <w:rPr>
          <w:b/>
          <w:bCs/>
          <w:u w:val="single"/>
          <w:lang w:val="fr-FR"/>
        </w:rPr>
      </w:pPr>
      <w:r w:rsidRPr="00B11032">
        <w:rPr>
          <w:lang w:val="fr-FR"/>
        </w:rPr>
        <w:t xml:space="preserve">Sarkozy et Kassovitz : Lisez l’article </w:t>
      </w:r>
      <w:r w:rsidRPr="00B11032">
        <w:rPr>
          <w:i/>
          <w:iCs/>
          <w:lang w:val="fr-FR"/>
        </w:rPr>
        <w:t>How the 'rabble' gave Sarkozy a lesson on the power of language</w:t>
      </w:r>
      <w:r w:rsidR="00325327" w:rsidRPr="00325327">
        <w:rPr>
          <w:b/>
          <w:bCs/>
          <w:lang w:val="fr-FR"/>
        </w:rPr>
        <w:t xml:space="preserve"> </w:t>
      </w:r>
      <w:r w:rsidRPr="00B11032">
        <w:rPr>
          <w:lang w:val="fr-FR"/>
        </w:rPr>
        <w:t xml:space="preserve">et lisez </w:t>
      </w:r>
      <w:r w:rsidR="00325327">
        <w:rPr>
          <w:lang w:val="fr-FR"/>
        </w:rPr>
        <w:t>l’interaction entre</w:t>
      </w:r>
      <w:r>
        <w:rPr>
          <w:lang w:val="fr-FR"/>
        </w:rPr>
        <w:t xml:space="preserve"> Kassovitz</w:t>
      </w:r>
      <w:r w:rsidR="00325327">
        <w:rPr>
          <w:lang w:val="fr-FR"/>
        </w:rPr>
        <w:t xml:space="preserve"> et Sarkozy – Quelle est votre réaction personelle ?</w:t>
      </w:r>
    </w:p>
    <w:p w14:paraId="4BA75AF1" w14:textId="450AAE71" w:rsidR="00325327" w:rsidRPr="00B11032" w:rsidRDefault="00953E8C" w:rsidP="00B11032">
      <w:pPr>
        <w:pStyle w:val="ListParagraph"/>
        <w:numPr>
          <w:ilvl w:val="0"/>
          <w:numId w:val="4"/>
        </w:numPr>
        <w:tabs>
          <w:tab w:val="left" w:pos="2380"/>
        </w:tabs>
        <w:rPr>
          <w:b/>
          <w:bCs/>
          <w:u w:val="single"/>
          <w:lang w:val="fr-FR"/>
        </w:rPr>
      </w:pPr>
      <w:r>
        <w:rPr>
          <w:lang w:val="fr-FR"/>
        </w:rPr>
        <w:t xml:space="preserve">Faites de </w:t>
      </w:r>
      <w:r w:rsidR="00325327">
        <w:rPr>
          <w:lang w:val="fr-FR"/>
        </w:rPr>
        <w:t>la recherche </w:t>
      </w:r>
      <w:r>
        <w:rPr>
          <w:lang w:val="fr-FR"/>
        </w:rPr>
        <w:t xml:space="preserve">et prenez des notes </w:t>
      </w:r>
      <w:r w:rsidR="00325327">
        <w:rPr>
          <w:lang w:val="fr-FR"/>
        </w:rPr>
        <w:t xml:space="preserve">- Qui est Nahel Merzouk ? </w:t>
      </w:r>
    </w:p>
    <w:p w14:paraId="58C78EF7" w14:textId="525B663B" w:rsidR="00B11032" w:rsidRPr="00B11032" w:rsidRDefault="00B11032" w:rsidP="00B11032">
      <w:pPr>
        <w:rPr>
          <w:lang w:val="fr-FR"/>
        </w:rPr>
      </w:pPr>
    </w:p>
    <w:p w14:paraId="44CFC38D" w14:textId="4542EE59" w:rsidR="00135496" w:rsidRPr="00B11032" w:rsidRDefault="00135496" w:rsidP="00135496">
      <w:pPr>
        <w:pStyle w:val="ListParagraph"/>
        <w:spacing w:after="0" w:line="240" w:lineRule="auto"/>
        <w:rPr>
          <w:rFonts w:ascii="Calibri" w:eastAsia="Times New Roman" w:hAnsi="Calibri" w:cs="Calibri"/>
          <w:kern w:val="0"/>
          <w:sz w:val="22"/>
          <w:szCs w:val="22"/>
          <w:lang w:val="fr-FR"/>
          <w14:ligatures w14:val="none"/>
        </w:rPr>
      </w:pPr>
    </w:p>
    <w:p w14:paraId="5DAC6A32" w14:textId="718DDC66" w:rsidR="00135496" w:rsidRPr="00B11032" w:rsidRDefault="00135496" w:rsidP="00135496">
      <w:pPr>
        <w:pStyle w:val="ListParagraph"/>
        <w:spacing w:after="0" w:line="240" w:lineRule="auto"/>
        <w:rPr>
          <w:rFonts w:ascii="Calibri" w:eastAsia="Times New Roman" w:hAnsi="Calibri" w:cs="Calibri"/>
          <w:kern w:val="0"/>
          <w:sz w:val="22"/>
          <w:szCs w:val="22"/>
          <w:lang w:val="fr-FR"/>
          <w14:ligatures w14:val="none"/>
        </w:rPr>
      </w:pPr>
    </w:p>
    <w:p w14:paraId="3B9B0C8B" w14:textId="77777777" w:rsidR="00135496" w:rsidRPr="00B11032" w:rsidRDefault="00135496" w:rsidP="00135496">
      <w:pPr>
        <w:ind w:left="360"/>
        <w:rPr>
          <w:lang w:val="fr-FR"/>
        </w:rPr>
      </w:pPr>
    </w:p>
    <w:p w14:paraId="3CF55568" w14:textId="0BD7023A" w:rsidR="001A3E03" w:rsidRPr="00B11032" w:rsidRDefault="00325327" w:rsidP="001A3E03">
      <w:pPr>
        <w:rPr>
          <w:lang w:val="fr-FR"/>
        </w:rPr>
      </w:pPr>
      <w:r w:rsidRPr="00B11032">
        <w:lastRenderedPageBreak/>
        <w:drawing>
          <wp:anchor distT="0" distB="0" distL="114300" distR="114300" simplePos="0" relativeHeight="251650560" behindDoc="1" locked="0" layoutInCell="1" allowOverlap="1" wp14:anchorId="32EEC162" wp14:editId="5539E4EF">
            <wp:simplePos x="0" y="0"/>
            <wp:positionH relativeFrom="column">
              <wp:posOffset>-546100</wp:posOffset>
            </wp:positionH>
            <wp:positionV relativeFrom="paragraph">
              <wp:posOffset>-478155</wp:posOffset>
            </wp:positionV>
            <wp:extent cx="6817214" cy="3771900"/>
            <wp:effectExtent l="0" t="0" r="0" b="0"/>
            <wp:wrapNone/>
            <wp:docPr id="14793658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17214" cy="3771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859A03" w14:textId="77777777" w:rsidR="001A3E03" w:rsidRPr="00B11032" w:rsidRDefault="001A3E03" w:rsidP="001A3E03">
      <w:pPr>
        <w:rPr>
          <w:lang w:val="fr-FR"/>
        </w:rPr>
      </w:pPr>
    </w:p>
    <w:p w14:paraId="478E3316" w14:textId="77777777" w:rsidR="001A3E03" w:rsidRPr="00B11032" w:rsidRDefault="001A3E03" w:rsidP="001A3E03">
      <w:pPr>
        <w:rPr>
          <w:lang w:val="fr-FR"/>
        </w:rPr>
      </w:pPr>
    </w:p>
    <w:p w14:paraId="3040DD64" w14:textId="06372019" w:rsidR="001A3E03" w:rsidRPr="00B11032" w:rsidRDefault="001A3E03" w:rsidP="001A3E03">
      <w:pPr>
        <w:rPr>
          <w:lang w:val="fr-FR"/>
        </w:rPr>
      </w:pPr>
    </w:p>
    <w:p w14:paraId="74125873" w14:textId="77777777" w:rsidR="001A3E03" w:rsidRPr="00B11032" w:rsidRDefault="001A3E03" w:rsidP="001A3E03">
      <w:pPr>
        <w:rPr>
          <w:lang w:val="fr-FR"/>
        </w:rPr>
      </w:pPr>
    </w:p>
    <w:p w14:paraId="0C7D98E2" w14:textId="051248C8" w:rsidR="00B11032" w:rsidRPr="00B11032" w:rsidRDefault="00B11032" w:rsidP="00B11032">
      <w:pPr>
        <w:rPr>
          <w:lang w:val="fr-FR"/>
        </w:rPr>
      </w:pPr>
    </w:p>
    <w:p w14:paraId="6A061164" w14:textId="05B6AE6B" w:rsidR="00B11032" w:rsidRPr="00B11032" w:rsidRDefault="00B11032" w:rsidP="00B11032">
      <w:pPr>
        <w:rPr>
          <w:lang w:val="fr-FR"/>
        </w:rPr>
      </w:pPr>
    </w:p>
    <w:p w14:paraId="05D60BB6" w14:textId="6D0E607C" w:rsidR="00B11032" w:rsidRPr="00B11032" w:rsidRDefault="00B11032" w:rsidP="00B11032">
      <w:pPr>
        <w:rPr>
          <w:lang w:val="fr-FR"/>
        </w:rPr>
      </w:pPr>
    </w:p>
    <w:p w14:paraId="37BD1959" w14:textId="0A752CA2" w:rsidR="00B11032" w:rsidRPr="00B11032" w:rsidRDefault="00B11032" w:rsidP="00B11032">
      <w:pPr>
        <w:rPr>
          <w:lang w:val="fr-FR"/>
        </w:rPr>
      </w:pPr>
    </w:p>
    <w:p w14:paraId="5B592F6F" w14:textId="77777777" w:rsidR="00B11032" w:rsidRPr="00B11032" w:rsidRDefault="00B11032" w:rsidP="00B11032">
      <w:pPr>
        <w:rPr>
          <w:lang w:val="fr-FR"/>
        </w:rPr>
      </w:pPr>
    </w:p>
    <w:p w14:paraId="7906779D" w14:textId="77777777" w:rsidR="00B11032" w:rsidRPr="00B11032" w:rsidRDefault="00B11032" w:rsidP="00B11032">
      <w:pPr>
        <w:rPr>
          <w:lang w:val="fr-FR"/>
        </w:rPr>
      </w:pPr>
    </w:p>
    <w:p w14:paraId="7722BD9D" w14:textId="3EA441A7" w:rsidR="00B11032" w:rsidRPr="00B11032" w:rsidRDefault="00325327" w:rsidP="00B11032">
      <w:pPr>
        <w:rPr>
          <w:lang w:val="fr-FR"/>
        </w:rPr>
      </w:pPr>
      <w:r>
        <w:rPr>
          <w:rFonts w:ascii="Calibri" w:hAnsi="Calibri" w:cs="Calibri"/>
          <w:noProof/>
          <w:sz w:val="22"/>
          <w:szCs w:val="22"/>
        </w:rPr>
        <w:drawing>
          <wp:anchor distT="0" distB="0" distL="114300" distR="114300" simplePos="0" relativeHeight="251662848" behindDoc="0" locked="0" layoutInCell="1" allowOverlap="1" wp14:anchorId="1E1161A8" wp14:editId="36771211">
            <wp:simplePos x="0" y="0"/>
            <wp:positionH relativeFrom="column">
              <wp:posOffset>-527050</wp:posOffset>
            </wp:positionH>
            <wp:positionV relativeFrom="paragraph">
              <wp:posOffset>211455</wp:posOffset>
            </wp:positionV>
            <wp:extent cx="6815455" cy="1752600"/>
            <wp:effectExtent l="0" t="0" r="0" b="0"/>
            <wp:wrapNone/>
            <wp:docPr id="2084731585" name="Picture 9" descr="2 &#10;3 &#10;4 &#10;Pour chaque phrase écrivez V (Vrai), F (Faux) ou ND &#10;(information Non Donnée). &#10;Il est difficile de déterminer le coût des émeutes de 2005. &#10;Les véhicules que les participants ont brûlés étaient des &#10;voitures de police. &#10;Deux jeunes, pourchassés par la police, sont morts, ce qui a &#10;déclenché les premières émeutes. &#10;Plus de 9 000 policiers et CRS ont été déployés pendant les &#10;émeutes. &#10;5 &#10;6 &#10;7 &#10;8 &#10;Les émeutes de 2005 ont commencé à Bobigny puis se &#10;sont répandues dans un grand nombre de banlieues à &#10;travers la France. &#10;Heureusement, les émeutes ne se sont pas étendues à &#10;d'autres départements. &#10;L'état d'urgence qui a été déclaré le 8 novembre 2005 a &#10;duré un mois. &#10;La situation s'est apaisée en moins d'un mo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 &#10;3 &#10;4 &#10;Pour chaque phrase écrivez V (Vrai), F (Faux) ou ND &#10;(information Non Donnée). &#10;Il est difficile de déterminer le coût des émeutes de 2005. &#10;Les véhicules que les participants ont brûlés étaient des &#10;voitures de police. &#10;Deux jeunes, pourchassés par la police, sont morts, ce qui a &#10;déclenché les premières émeutes. &#10;Plus de 9 000 policiers et CRS ont été déployés pendant les &#10;émeutes. &#10;5 &#10;6 &#10;7 &#10;8 &#10;Les émeutes de 2005 ont commencé à Bobigny puis se &#10;sont répandues dans un grand nombre de banlieues à &#10;travers la France. &#10;Heureusement, les émeutes ne se sont pas étendues à &#10;d'autres départements. &#10;L'état d'urgence qui a été déclaré le 8 novembre 2005 a &#10;duré un mois. &#10;La situation s'est apaisée en moins d'un mois.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15455"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A7E331" w14:textId="4CE0E104" w:rsidR="00B11032" w:rsidRPr="00B11032" w:rsidRDefault="00B11032" w:rsidP="00B11032">
      <w:pPr>
        <w:rPr>
          <w:lang w:val="fr-FR"/>
        </w:rPr>
      </w:pPr>
    </w:p>
    <w:p w14:paraId="2B8EB6C4" w14:textId="54DD08B7" w:rsidR="00B11032" w:rsidRPr="00B11032" w:rsidRDefault="00B11032" w:rsidP="00B11032">
      <w:pPr>
        <w:rPr>
          <w:lang w:val="fr-FR"/>
        </w:rPr>
      </w:pPr>
    </w:p>
    <w:p w14:paraId="143B15B8" w14:textId="03CCEF33" w:rsidR="00B11032" w:rsidRPr="00B11032" w:rsidRDefault="00B11032" w:rsidP="00B11032">
      <w:pPr>
        <w:rPr>
          <w:lang w:val="fr-FR"/>
        </w:rPr>
      </w:pPr>
    </w:p>
    <w:p w14:paraId="1F959FDE" w14:textId="605CC0C9" w:rsidR="00B11032" w:rsidRPr="00B11032" w:rsidRDefault="00B11032" w:rsidP="00B11032">
      <w:pPr>
        <w:rPr>
          <w:lang w:val="fr-FR"/>
        </w:rPr>
      </w:pPr>
    </w:p>
    <w:p w14:paraId="345FCA8B" w14:textId="678EA121" w:rsidR="00B11032" w:rsidRPr="00B11032" w:rsidRDefault="00B11032" w:rsidP="00B11032">
      <w:pPr>
        <w:ind w:firstLine="720"/>
        <w:rPr>
          <w:lang w:val="fr-FR"/>
        </w:rPr>
      </w:pPr>
    </w:p>
    <w:p w14:paraId="0339A827" w14:textId="7F7592B4" w:rsidR="00B11032" w:rsidRPr="00B11032" w:rsidRDefault="00B11032" w:rsidP="00B11032">
      <w:pPr>
        <w:ind w:firstLine="720"/>
        <w:rPr>
          <w:lang w:val="fr-FR"/>
        </w:rPr>
      </w:pPr>
    </w:p>
    <w:p w14:paraId="20F0E837" w14:textId="06BD975D" w:rsidR="00B11032" w:rsidRPr="00B11032" w:rsidRDefault="00325327" w:rsidP="00B11032">
      <w:pPr>
        <w:ind w:firstLine="720"/>
        <w:rPr>
          <w:lang w:val="fr-FR"/>
        </w:rPr>
      </w:pPr>
      <w:r>
        <w:rPr>
          <w:rFonts w:ascii="Calibri" w:hAnsi="Calibri" w:cs="Calibri"/>
          <w:noProof/>
          <w:sz w:val="22"/>
          <w:szCs w:val="22"/>
        </w:rPr>
        <w:drawing>
          <wp:anchor distT="0" distB="0" distL="114300" distR="114300" simplePos="0" relativeHeight="251667968" behindDoc="0" locked="0" layoutInCell="1" allowOverlap="1" wp14:anchorId="6AF96910" wp14:editId="04241F8C">
            <wp:simplePos x="0" y="0"/>
            <wp:positionH relativeFrom="column">
              <wp:posOffset>-469900</wp:posOffset>
            </wp:positionH>
            <wp:positionV relativeFrom="paragraph">
              <wp:posOffset>240030</wp:posOffset>
            </wp:positionV>
            <wp:extent cx="6730737" cy="3498850"/>
            <wp:effectExtent l="0" t="0" r="0" b="0"/>
            <wp:wrapNone/>
            <wp:docPr id="1225009811" name="Picture 10" descr="Lisez ces opinions, puis expliquez à votre partenaire avec qui Vous êtes &#10;d'accord ou pas. Justifiez votre opinion. &#10;Chez les jeunes il y a énormément &#10;de ressentiment envers l'école, les &#10;programmes ne répondent pas leurs &#10;besoins et le niveau de l'échec scolaire &#10;est effrayant. L'absentéisme mène &#10;forcément à, la délinquance et finalement &#10;à ces émeutes &#10;Elise • mère de famille • 38 &#10;Moi, jlabite à Argenteuil et je peux vous dire que les &#10;relations entre la police et les Jeunes sont pourries. &#10;Les conflits entre une partie de la jeunesse et la &#10;police sont permanents. Les jeunes sont en colère &#10;contre une société qui ne les respecte pas. qui les &#10;exclut et les humilie. On n'a pas d'argent, on est da &#10;chômage, les cités sont dans un état lamentable. Et &#10;on s'étonne quand ça explose! &#10;MO • chôrneur • _17 cms &#10;'Éric • journaliste • 22 c±us &#10;Les Médias ont joué un grand rôle dans ces émeutes. &#10;Ils ont attisé tes flammes. Les jeunes ont entendu &#10;à la télé qu'un certain nowtbre de voituras avaient &#10;brûlé la veille et ils sont sortis résolus à faire Mieux &#10;et ainsi de suite. &#10;11 n' est pas vrai de dire que les &#10;coupables sont des immigrés . Pour &#10;la plupart, ce sont des jeunes de &#10;nationalité française, des enfants &#10;d' immigrés, gui sont en quête de &#10;reconnaissance, à la recherche de leur &#10;place au sein de notre société. Les &#10;politiciens font trop vite 1' amalgame. &#10;Ariane • sociologue • 3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isez ces opinions, puis expliquez à votre partenaire avec qui Vous êtes &#10;d'accord ou pas. Justifiez votre opinion. &#10;Chez les jeunes il y a énormément &#10;de ressentiment envers l'école, les &#10;programmes ne répondent pas leurs &#10;besoins et le niveau de l'échec scolaire &#10;est effrayant. L'absentéisme mène &#10;forcément à, la délinquance et finalement &#10;à ces émeutes &#10;Elise • mère de famille • 38 &#10;Moi, jlabite à Argenteuil et je peux vous dire que les &#10;relations entre la police et les Jeunes sont pourries. &#10;Les conflits entre une partie de la jeunesse et la &#10;police sont permanents. Les jeunes sont en colère &#10;contre une société qui ne les respecte pas. qui les &#10;exclut et les humilie. On n'a pas d'argent, on est da &#10;chômage, les cités sont dans un état lamentable. Et &#10;on s'étonne quand ça explose! &#10;MO • chôrneur • _17 cms &#10;'Éric • journaliste • 22 c±us &#10;Les Médias ont joué un grand rôle dans ces émeutes. &#10;Ils ont attisé tes flammes. Les jeunes ont entendu &#10;à la télé qu'un certain nowtbre de voituras avaient &#10;brûlé la veille et ils sont sortis résolus à faire Mieux &#10;et ainsi de suite. &#10;11 n' est pas vrai de dire que les &#10;coupables sont des immigrés . Pour &#10;la plupart, ce sont des jeunes de &#10;nationalité française, des enfants &#10;d' immigrés, gui sont en quête de &#10;reconnaissance, à la recherche de leur &#10;place au sein de notre société. Les &#10;politiciens font trop vite 1' amalgame. &#10;Ariane • sociologue • 34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30737" cy="3498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F62C42" w14:textId="25E1371D" w:rsidR="00B11032" w:rsidRPr="00B11032" w:rsidRDefault="00B11032" w:rsidP="00B11032">
      <w:pPr>
        <w:ind w:firstLine="720"/>
        <w:rPr>
          <w:lang w:val="fr-FR"/>
        </w:rPr>
      </w:pPr>
    </w:p>
    <w:p w14:paraId="062A59A3" w14:textId="28E57B72" w:rsidR="00B11032" w:rsidRPr="00B11032" w:rsidRDefault="00B11032" w:rsidP="00B11032">
      <w:pPr>
        <w:ind w:firstLine="720"/>
        <w:rPr>
          <w:lang w:val="fr-FR"/>
        </w:rPr>
      </w:pPr>
    </w:p>
    <w:p w14:paraId="7B78A30F" w14:textId="22B95AC6" w:rsidR="00B11032" w:rsidRPr="00B11032" w:rsidRDefault="00B11032" w:rsidP="00B11032">
      <w:pPr>
        <w:ind w:firstLine="720"/>
        <w:rPr>
          <w:lang w:val="fr-FR"/>
        </w:rPr>
      </w:pPr>
    </w:p>
    <w:p w14:paraId="4E756051" w14:textId="08804C06" w:rsidR="00B11032" w:rsidRPr="00B11032" w:rsidRDefault="00B11032" w:rsidP="00B11032">
      <w:pPr>
        <w:ind w:firstLine="720"/>
        <w:rPr>
          <w:lang w:val="fr-FR"/>
        </w:rPr>
      </w:pPr>
    </w:p>
    <w:p w14:paraId="0A9BED0F" w14:textId="26691DE9" w:rsidR="00B11032" w:rsidRPr="00B11032" w:rsidRDefault="00B11032" w:rsidP="00B11032">
      <w:pPr>
        <w:ind w:firstLine="720"/>
        <w:rPr>
          <w:lang w:val="fr-FR"/>
        </w:rPr>
      </w:pPr>
    </w:p>
    <w:p w14:paraId="6F269B4A" w14:textId="77777777" w:rsidR="00B11032" w:rsidRPr="00B11032" w:rsidRDefault="00B11032" w:rsidP="00B11032">
      <w:pPr>
        <w:ind w:firstLine="720"/>
        <w:rPr>
          <w:lang w:val="fr-FR"/>
        </w:rPr>
      </w:pPr>
    </w:p>
    <w:p w14:paraId="6FF95752" w14:textId="77777777" w:rsidR="00B11032" w:rsidRPr="00B11032" w:rsidRDefault="00B11032" w:rsidP="00B11032">
      <w:pPr>
        <w:ind w:firstLine="720"/>
        <w:rPr>
          <w:lang w:val="fr-FR"/>
        </w:rPr>
      </w:pPr>
    </w:p>
    <w:p w14:paraId="1CB75BEB" w14:textId="77777777" w:rsidR="00B11032" w:rsidRPr="00B11032" w:rsidRDefault="00B11032" w:rsidP="00B11032">
      <w:pPr>
        <w:ind w:firstLine="720"/>
        <w:rPr>
          <w:lang w:val="fr-FR"/>
        </w:rPr>
      </w:pPr>
    </w:p>
    <w:p w14:paraId="6887DF37" w14:textId="77777777" w:rsidR="00B11032" w:rsidRPr="00B11032" w:rsidRDefault="00B11032" w:rsidP="00B11032">
      <w:pPr>
        <w:ind w:firstLine="720"/>
        <w:rPr>
          <w:lang w:val="fr-FR"/>
        </w:rPr>
      </w:pPr>
    </w:p>
    <w:p w14:paraId="5B11681A" w14:textId="4E2F85B5" w:rsidR="00B11032" w:rsidRPr="00B11032" w:rsidRDefault="00325327" w:rsidP="00B11032">
      <w:pPr>
        <w:ind w:firstLine="720"/>
        <w:rPr>
          <w:lang w:val="fr-FR"/>
        </w:rPr>
      </w:pPr>
      <w:r w:rsidRPr="00B11032">
        <w:lastRenderedPageBreak/>
        <w:drawing>
          <wp:anchor distT="0" distB="0" distL="114300" distR="114300" simplePos="0" relativeHeight="251673088" behindDoc="0" locked="0" layoutInCell="1" allowOverlap="1" wp14:anchorId="6394F7A1" wp14:editId="2CFB03A2">
            <wp:simplePos x="0" y="0"/>
            <wp:positionH relativeFrom="column">
              <wp:posOffset>-527050</wp:posOffset>
            </wp:positionH>
            <wp:positionV relativeFrom="paragraph">
              <wp:posOffset>-471805</wp:posOffset>
            </wp:positionV>
            <wp:extent cx="6891986" cy="2470150"/>
            <wp:effectExtent l="0" t="0" r="0" b="0"/>
            <wp:wrapNone/>
            <wp:docPr id="1246426635" name="Picture 14" descr="Sarkozy avai+ raison. Il s'a9i+ de racaille. Ces &#10;veuler+ pas +yavaillev. ê+Y•e dur avec &#10;ce Ces &#10;s RAX de l' ordre. O&quot; devrait &#10;Appréhender Voyo•as les relâcher. &#10;-••••••••••••i•Franck • ingénieur • 50 cms &#10;Je suis entièrement d'accord avec &#10;Je suis d'accord avec X qui &#10;X pense et je pense la même chose &#10;X a raison quand il/elle dit &#10;Je rejoins/partage cette opinion et flrais même plus loin . &#10;Bien sûr/C'est juste &#10;Même avec des diplômes on ne nous reçoit même &#10;pas en entretien. Notre adresse, c'est pire qu'un &#10;casier jucficiaire. À la télé on montre des voitures &#10;qui brûlent, pas les jeunes qui bossent Ici comme &#10;ailleurs, il y en a qui veulent s'en sortir et dautres &#10;qui glandent. Seulement, on nous prend toùs pour &#10;des voleurs. &#10;Rachida • 18 ans &#10;à l'examen &#10;Use a range of expressions to express your opinion, to say you &#10;agree or not, and always say Why you agree. Justify youropinio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arkozy avai+ raison. Il s'a9i+ de racaille. Ces &#10;veuler+ pas +yavaillev. ê+Y•e dur avec &#10;ce Ces &#10;s RAX de l' ordre. O&quot; devrait &#10;Appréhender Voyo•as les relâcher. &#10;-••••••••••••i•Franck • ingénieur • 50 cms &#10;Je suis entièrement d'accord avec &#10;Je suis d'accord avec X qui &#10;X pense et je pense la même chose &#10;X a raison quand il/elle dit &#10;Je rejoins/partage cette opinion et flrais même plus loin . &#10;Bien sûr/C'est juste &#10;Même avec des diplômes on ne nous reçoit même &#10;pas en entretien. Notre adresse, c'est pire qu'un &#10;casier jucficiaire. À la télé on montre des voitures &#10;qui brûlent, pas les jeunes qui bossent Ici comme &#10;ailleurs, il y en a qui veulent s'en sortir et dautres &#10;qui glandent. Seulement, on nous prend toùs pour &#10;des voleurs. &#10;Rachida • 18 ans &#10;à l'examen &#10;Use a range of expressions to express your opinion, to say you &#10;agree or not, and always say Why you agree. Justify youropinioh.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91986" cy="2470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787302" w14:textId="7DE9B4D1" w:rsidR="00B11032" w:rsidRPr="00B11032" w:rsidRDefault="00B11032" w:rsidP="00B11032">
      <w:pPr>
        <w:ind w:firstLine="720"/>
        <w:rPr>
          <w:lang w:val="fr-FR"/>
        </w:rPr>
      </w:pPr>
    </w:p>
    <w:p w14:paraId="4DC0CEE7" w14:textId="1FB5B13E" w:rsidR="00B11032" w:rsidRPr="00B11032" w:rsidRDefault="00B11032" w:rsidP="00B11032">
      <w:pPr>
        <w:ind w:firstLine="720"/>
        <w:rPr>
          <w:lang w:val="fr-FR"/>
        </w:rPr>
      </w:pPr>
    </w:p>
    <w:p w14:paraId="1C2E0CCD" w14:textId="77777777" w:rsidR="00B11032" w:rsidRPr="00B11032" w:rsidRDefault="00B11032" w:rsidP="00B11032">
      <w:pPr>
        <w:ind w:firstLine="720"/>
        <w:rPr>
          <w:lang w:val="fr-FR"/>
        </w:rPr>
      </w:pPr>
    </w:p>
    <w:p w14:paraId="7ECB47B9" w14:textId="1587971C" w:rsidR="00B11032" w:rsidRPr="00B11032" w:rsidRDefault="00B11032" w:rsidP="00B11032">
      <w:pPr>
        <w:ind w:firstLine="720"/>
        <w:rPr>
          <w:lang w:val="fr-FR"/>
        </w:rPr>
      </w:pPr>
    </w:p>
    <w:p w14:paraId="1C471A35" w14:textId="010F9764" w:rsidR="00B11032" w:rsidRPr="00B11032" w:rsidRDefault="00B11032" w:rsidP="00B11032">
      <w:pPr>
        <w:ind w:firstLine="720"/>
        <w:rPr>
          <w:lang w:val="fr-FR"/>
        </w:rPr>
      </w:pPr>
    </w:p>
    <w:p w14:paraId="1C1F5D6D" w14:textId="77777777" w:rsidR="00B11032" w:rsidRPr="00B11032" w:rsidRDefault="00B11032" w:rsidP="00B11032">
      <w:pPr>
        <w:ind w:firstLine="720"/>
        <w:rPr>
          <w:lang w:val="fr-FR"/>
        </w:rPr>
      </w:pPr>
    </w:p>
    <w:p w14:paraId="580A67E3" w14:textId="77777777" w:rsidR="00B11032" w:rsidRPr="00B11032" w:rsidRDefault="00B11032" w:rsidP="00B11032">
      <w:pPr>
        <w:rPr>
          <w:lang w:val="fr-FR"/>
        </w:rPr>
      </w:pPr>
    </w:p>
    <w:p w14:paraId="16B38DBC" w14:textId="77777777" w:rsidR="00B11032" w:rsidRPr="00B11032" w:rsidRDefault="00B11032" w:rsidP="00B11032">
      <w:pPr>
        <w:rPr>
          <w:lang w:val="fr-FR"/>
        </w:rPr>
      </w:pPr>
    </w:p>
    <w:p w14:paraId="227D4F95" w14:textId="77777777" w:rsidR="00B11032" w:rsidRPr="00B11032" w:rsidRDefault="00B11032" w:rsidP="00B11032">
      <w:pPr>
        <w:rPr>
          <w:lang w:val="fr-FR"/>
        </w:rPr>
      </w:pPr>
    </w:p>
    <w:p w14:paraId="34F38E95" w14:textId="77777777" w:rsidR="00B11032" w:rsidRPr="00B11032" w:rsidRDefault="00B11032" w:rsidP="00B11032">
      <w:pPr>
        <w:rPr>
          <w:lang w:val="fr-FR"/>
        </w:rPr>
      </w:pPr>
    </w:p>
    <w:p w14:paraId="04DD3117" w14:textId="77777777" w:rsidR="00B11032" w:rsidRPr="00B11032" w:rsidRDefault="00B11032" w:rsidP="00B11032">
      <w:pPr>
        <w:rPr>
          <w:lang w:val="fr-FR"/>
        </w:rPr>
      </w:pPr>
    </w:p>
    <w:p w14:paraId="010AC1F4" w14:textId="77777777" w:rsidR="00B11032" w:rsidRPr="00B11032" w:rsidRDefault="00B11032" w:rsidP="00B11032">
      <w:pPr>
        <w:rPr>
          <w:lang w:val="fr-FR"/>
        </w:rPr>
      </w:pPr>
    </w:p>
    <w:p w14:paraId="0EE63797" w14:textId="30EF5058" w:rsidR="00B11032" w:rsidRPr="00B11032" w:rsidRDefault="00B11032" w:rsidP="00B11032">
      <w:pPr>
        <w:tabs>
          <w:tab w:val="left" w:pos="2380"/>
        </w:tabs>
        <w:rPr>
          <w:lang w:val="fr-FR"/>
        </w:rPr>
      </w:pPr>
      <w:r w:rsidRPr="00B11032">
        <w:rPr>
          <w:lang w:val="fr-FR"/>
        </w:rPr>
        <w:tab/>
      </w:r>
    </w:p>
    <w:p w14:paraId="196D2D24" w14:textId="77777777" w:rsidR="00B11032" w:rsidRPr="00B11032" w:rsidRDefault="00B11032" w:rsidP="00B11032">
      <w:pPr>
        <w:tabs>
          <w:tab w:val="left" w:pos="2380"/>
        </w:tabs>
        <w:rPr>
          <w:lang w:val="fr-FR"/>
        </w:rPr>
      </w:pPr>
    </w:p>
    <w:p w14:paraId="433C1182" w14:textId="77777777" w:rsidR="00B11032" w:rsidRPr="00B11032" w:rsidRDefault="00B11032" w:rsidP="00B11032">
      <w:pPr>
        <w:tabs>
          <w:tab w:val="left" w:pos="2380"/>
        </w:tabs>
        <w:rPr>
          <w:lang w:val="fr-FR"/>
        </w:rPr>
      </w:pPr>
    </w:p>
    <w:p w14:paraId="160E21BC" w14:textId="77777777" w:rsidR="00B11032" w:rsidRPr="00B11032" w:rsidRDefault="00B11032" w:rsidP="00B11032">
      <w:pPr>
        <w:tabs>
          <w:tab w:val="left" w:pos="2380"/>
        </w:tabs>
        <w:rPr>
          <w:lang w:val="fr-FR"/>
        </w:rPr>
      </w:pPr>
    </w:p>
    <w:p w14:paraId="6C248079" w14:textId="77777777" w:rsidR="00B11032" w:rsidRPr="00B11032" w:rsidRDefault="00B11032" w:rsidP="00B11032">
      <w:pPr>
        <w:tabs>
          <w:tab w:val="left" w:pos="2380"/>
        </w:tabs>
        <w:rPr>
          <w:lang w:val="fr-FR"/>
        </w:rPr>
      </w:pPr>
    </w:p>
    <w:p w14:paraId="6E99DC05" w14:textId="77777777" w:rsidR="00B11032" w:rsidRPr="00B11032" w:rsidRDefault="00B11032" w:rsidP="00B11032">
      <w:pPr>
        <w:tabs>
          <w:tab w:val="left" w:pos="2380"/>
        </w:tabs>
        <w:rPr>
          <w:lang w:val="fr-FR"/>
        </w:rPr>
      </w:pPr>
    </w:p>
    <w:p w14:paraId="099B469A" w14:textId="77777777" w:rsidR="00B11032" w:rsidRPr="00B11032" w:rsidRDefault="00B11032" w:rsidP="00B11032">
      <w:pPr>
        <w:tabs>
          <w:tab w:val="left" w:pos="2380"/>
        </w:tabs>
        <w:rPr>
          <w:lang w:val="fr-FR"/>
        </w:rPr>
      </w:pPr>
    </w:p>
    <w:p w14:paraId="2EB9DC59" w14:textId="77777777" w:rsidR="00B11032" w:rsidRPr="00B11032" w:rsidRDefault="00B11032" w:rsidP="00B11032">
      <w:pPr>
        <w:tabs>
          <w:tab w:val="left" w:pos="2380"/>
        </w:tabs>
        <w:rPr>
          <w:lang w:val="fr-FR"/>
        </w:rPr>
      </w:pPr>
    </w:p>
    <w:p w14:paraId="5E701F6D" w14:textId="77777777" w:rsidR="00B11032" w:rsidRPr="00B11032" w:rsidRDefault="00B11032" w:rsidP="00B11032">
      <w:pPr>
        <w:tabs>
          <w:tab w:val="left" w:pos="2380"/>
        </w:tabs>
        <w:rPr>
          <w:lang w:val="fr-FR"/>
        </w:rPr>
      </w:pPr>
    </w:p>
    <w:p w14:paraId="5B8DF6F7" w14:textId="77777777" w:rsidR="00B11032" w:rsidRPr="00B11032" w:rsidRDefault="00B11032" w:rsidP="00B11032">
      <w:pPr>
        <w:tabs>
          <w:tab w:val="left" w:pos="2380"/>
        </w:tabs>
        <w:rPr>
          <w:lang w:val="fr-FR"/>
        </w:rPr>
      </w:pPr>
    </w:p>
    <w:p w14:paraId="1FC2EEF6" w14:textId="77777777" w:rsidR="00B11032" w:rsidRPr="00B11032" w:rsidRDefault="00B11032" w:rsidP="00B11032">
      <w:pPr>
        <w:tabs>
          <w:tab w:val="left" w:pos="2380"/>
        </w:tabs>
        <w:rPr>
          <w:lang w:val="fr-FR"/>
        </w:rPr>
      </w:pPr>
    </w:p>
    <w:p w14:paraId="45B2C2B9" w14:textId="77777777" w:rsidR="00B11032" w:rsidRPr="00B11032" w:rsidRDefault="00B11032" w:rsidP="00B11032">
      <w:pPr>
        <w:tabs>
          <w:tab w:val="left" w:pos="2380"/>
        </w:tabs>
        <w:rPr>
          <w:lang w:val="fr-FR"/>
        </w:rPr>
      </w:pPr>
    </w:p>
    <w:p w14:paraId="706E88CE" w14:textId="77777777" w:rsidR="00B11032" w:rsidRPr="00B11032" w:rsidRDefault="00B11032" w:rsidP="00B11032">
      <w:pPr>
        <w:tabs>
          <w:tab w:val="left" w:pos="2380"/>
        </w:tabs>
        <w:rPr>
          <w:lang w:val="fr-FR"/>
        </w:rPr>
      </w:pPr>
    </w:p>
    <w:p w14:paraId="51865337" w14:textId="77777777" w:rsidR="00B11032" w:rsidRPr="00B11032" w:rsidRDefault="00B11032" w:rsidP="00B11032">
      <w:pPr>
        <w:tabs>
          <w:tab w:val="left" w:pos="2380"/>
        </w:tabs>
        <w:rPr>
          <w:lang w:val="fr-FR"/>
        </w:rPr>
      </w:pPr>
    </w:p>
    <w:p w14:paraId="1DA08984" w14:textId="77777777" w:rsidR="00325327" w:rsidRDefault="00325327" w:rsidP="00B11032">
      <w:pPr>
        <w:tabs>
          <w:tab w:val="left" w:pos="2380"/>
        </w:tabs>
        <w:rPr>
          <w:lang w:val="fr-FR"/>
        </w:rPr>
      </w:pPr>
    </w:p>
    <w:p w14:paraId="3477D75B" w14:textId="10295B4E" w:rsidR="00B11032" w:rsidRDefault="00B11032" w:rsidP="00B11032">
      <w:pPr>
        <w:tabs>
          <w:tab w:val="left" w:pos="2380"/>
        </w:tabs>
        <w:rPr>
          <w:b/>
          <w:bCs/>
          <w:u w:val="single"/>
          <w:lang w:val="en-US"/>
        </w:rPr>
      </w:pPr>
      <w:r w:rsidRPr="00B11032">
        <w:rPr>
          <w:b/>
          <w:bCs/>
          <w:u w:val="single"/>
          <w:lang w:val="en-US"/>
        </w:rPr>
        <w:lastRenderedPageBreak/>
        <w:t xml:space="preserve">How the 'rabble' gave Sarkozy a lesson on the power of language  </w:t>
      </w:r>
    </w:p>
    <w:p w14:paraId="3DF17352" w14:textId="191ACEAF" w:rsidR="00B11032" w:rsidRPr="00B11032" w:rsidRDefault="00B11032" w:rsidP="00B11032">
      <w:pPr>
        <w:tabs>
          <w:tab w:val="left" w:pos="2380"/>
        </w:tabs>
        <w:rPr>
          <w:lang w:val="en-US"/>
        </w:rPr>
      </w:pPr>
      <w:proofErr w:type="gramStart"/>
      <w:r w:rsidRPr="00B11032">
        <w:rPr>
          <w:b/>
          <w:bCs/>
          <w:lang w:val="en-US"/>
        </w:rPr>
        <w:t>Guardian  Nov</w:t>
      </w:r>
      <w:proofErr w:type="gramEnd"/>
      <w:r w:rsidRPr="00B11032">
        <w:rPr>
          <w:b/>
          <w:bCs/>
          <w:lang w:val="en-US"/>
        </w:rPr>
        <w:t xml:space="preserve"> 2005</w:t>
      </w:r>
    </w:p>
    <w:p w14:paraId="72E1E0E2" w14:textId="77777777" w:rsidR="00B11032" w:rsidRPr="00B11032" w:rsidRDefault="00B11032" w:rsidP="00B11032">
      <w:pPr>
        <w:tabs>
          <w:tab w:val="left" w:pos="2380"/>
        </w:tabs>
        <w:rPr>
          <w:lang w:val="fr-FR"/>
        </w:rPr>
      </w:pPr>
      <w:r w:rsidRPr="00B11032">
        <w:rPr>
          <w:b/>
          <w:bCs/>
          <w:i/>
          <w:iCs/>
          <w:lang w:val="fr-FR"/>
        </w:rPr>
        <w:t xml:space="preserve">"J'ai bien l'intention de continuer à appeler un voyou, un voyou, une racaille, une racaille", a poursuivi M. Sarkozy, malgré les remous dans la salle. "Ce n'est pas un mot qui est insultant, ce qui est insultant c'est de se comporter comme un voyou. Jamais je n'ai dit que tous les habitants d'Argenteuil étaient des voyous." </w:t>
      </w:r>
    </w:p>
    <w:p w14:paraId="5E7D44F9" w14:textId="77777777" w:rsidR="00B11032" w:rsidRPr="00B11032" w:rsidRDefault="00B11032" w:rsidP="00B11032">
      <w:pPr>
        <w:tabs>
          <w:tab w:val="left" w:pos="2380"/>
        </w:tabs>
        <w:rPr>
          <w:lang w:val="fr-FR"/>
        </w:rPr>
      </w:pPr>
      <w:r w:rsidRPr="00B11032">
        <w:rPr>
          <w:lang w:val="fr-FR"/>
        </w:rPr>
        <w:t> </w:t>
      </w:r>
    </w:p>
    <w:p w14:paraId="06CBDC80" w14:textId="77777777" w:rsidR="00B11032" w:rsidRPr="00B11032" w:rsidRDefault="00B11032" w:rsidP="00B11032">
      <w:pPr>
        <w:tabs>
          <w:tab w:val="left" w:pos="2380"/>
        </w:tabs>
        <w:rPr>
          <w:lang w:val="fr-FR"/>
        </w:rPr>
      </w:pPr>
      <w:r w:rsidRPr="00B11032">
        <w:rPr>
          <w:b/>
          <w:bCs/>
          <w:i/>
          <w:iCs/>
          <w:lang w:val="fr-FR"/>
        </w:rPr>
        <w:t xml:space="preserve">De même, M. Sarkozy a justifié sa promesse, faite en juin 2005, de "nettoyer au Kärcher*" la cité des 4.000 à La Courneuve (Seine-Saint-Denis) en expliquant que cette demande venait des habitants eux-mêmes. "Ils m'ont dit de nettoyer parce qu'ils n'en pouvaient plus", a-t-il dit. </w:t>
      </w:r>
    </w:p>
    <w:p w14:paraId="55D6DE62" w14:textId="77777777" w:rsidR="00B11032" w:rsidRPr="00B11032" w:rsidRDefault="00B11032" w:rsidP="00B11032">
      <w:pPr>
        <w:tabs>
          <w:tab w:val="left" w:pos="2380"/>
        </w:tabs>
      </w:pPr>
      <w:r w:rsidRPr="00B11032">
        <w:t xml:space="preserve">The French </w:t>
      </w:r>
      <w:r w:rsidRPr="00B11032">
        <w:rPr>
          <w:lang w:val="en-US"/>
        </w:rPr>
        <w:t xml:space="preserve">interior minister Nicolas Sarkozy recently used the word </w:t>
      </w:r>
      <w:proofErr w:type="spellStart"/>
      <w:r w:rsidRPr="00B11032">
        <w:rPr>
          <w:lang w:val="en-US"/>
        </w:rPr>
        <w:t>racaille</w:t>
      </w:r>
      <w:proofErr w:type="spellEnd"/>
      <w:r w:rsidRPr="00B11032">
        <w:rPr>
          <w:lang w:val="en-US"/>
        </w:rPr>
        <w:t xml:space="preserve"> to describe the rioters, an epithet believed to have </w:t>
      </w:r>
      <w:proofErr w:type="spellStart"/>
      <w:r w:rsidRPr="00B11032">
        <w:rPr>
          <w:lang w:val="en-US"/>
        </w:rPr>
        <w:t>fuelled</w:t>
      </w:r>
      <w:proofErr w:type="spellEnd"/>
      <w:r w:rsidRPr="00B11032">
        <w:rPr>
          <w:lang w:val="en-US"/>
        </w:rPr>
        <w:t xml:space="preserve"> the recent disturbances. The word has been widely translated as "scum", although the literal equivalent is "rabble". Other translations </w:t>
      </w:r>
      <w:proofErr w:type="gramStart"/>
      <w:r w:rsidRPr="00B11032">
        <w:rPr>
          <w:lang w:val="en-US"/>
        </w:rPr>
        <w:t>include ‘’</w:t>
      </w:r>
      <w:proofErr w:type="gramEnd"/>
      <w:r w:rsidRPr="00B11032">
        <w:rPr>
          <w:lang w:val="en-US"/>
        </w:rPr>
        <w:t xml:space="preserve">chav, </w:t>
      </w:r>
      <w:proofErr w:type="spellStart"/>
      <w:r w:rsidRPr="00B11032">
        <w:rPr>
          <w:lang w:val="en-US"/>
        </w:rPr>
        <w:t>kev</w:t>
      </w:r>
      <w:proofErr w:type="spellEnd"/>
      <w:r w:rsidRPr="00B11032">
        <w:rPr>
          <w:lang w:val="en-US"/>
        </w:rPr>
        <w:t xml:space="preserve">, </w:t>
      </w:r>
      <w:proofErr w:type="spellStart"/>
      <w:r w:rsidRPr="00B11032">
        <w:rPr>
          <w:lang w:val="en-US"/>
        </w:rPr>
        <w:t>ned</w:t>
      </w:r>
      <w:proofErr w:type="spellEnd"/>
      <w:r w:rsidRPr="00B11032">
        <w:rPr>
          <w:lang w:val="en-US"/>
        </w:rPr>
        <w:t xml:space="preserve">, or any other of those words used to describe the growing underclass that our society is creating in the UK". </w:t>
      </w:r>
    </w:p>
    <w:p w14:paraId="2F1E452C" w14:textId="77777777" w:rsidR="00B11032" w:rsidRPr="00B11032" w:rsidRDefault="00B11032" w:rsidP="00B11032">
      <w:pPr>
        <w:tabs>
          <w:tab w:val="left" w:pos="2380"/>
        </w:tabs>
        <w:rPr>
          <w:lang w:val="en-US"/>
        </w:rPr>
      </w:pPr>
      <w:r w:rsidRPr="00B11032">
        <w:rPr>
          <w:lang w:val="en-US"/>
        </w:rPr>
        <w:t xml:space="preserve">I drew attention to an article in Le Monde in which Laurent Greilsamer explained that the word, formerly highly derogatory, had been in common parlance until two weeks ago and had even been appropriated by disaffected young people. At a stroke, </w:t>
      </w:r>
      <w:proofErr w:type="spellStart"/>
      <w:r w:rsidRPr="00B11032">
        <w:rPr>
          <w:lang w:val="en-US"/>
        </w:rPr>
        <w:t>Mr</w:t>
      </w:r>
      <w:proofErr w:type="spellEnd"/>
      <w:r w:rsidRPr="00B11032">
        <w:rPr>
          <w:lang w:val="en-US"/>
        </w:rPr>
        <w:t xml:space="preserve"> Sarkozy had restored the word's pejorative meaning and rendered it "literally incendiary". </w:t>
      </w:r>
    </w:p>
    <w:p w14:paraId="37506E38" w14:textId="77777777" w:rsidR="00B11032" w:rsidRPr="00B11032" w:rsidRDefault="00B11032" w:rsidP="00B11032">
      <w:pPr>
        <w:tabs>
          <w:tab w:val="left" w:pos="2380"/>
        </w:tabs>
        <w:rPr>
          <w:lang w:val="en-US"/>
        </w:rPr>
      </w:pPr>
      <w:r w:rsidRPr="00B11032">
        <w:rPr>
          <w:lang w:val="en-US"/>
        </w:rPr>
        <w:t>"</w:t>
      </w:r>
      <w:proofErr w:type="spellStart"/>
      <w:r w:rsidRPr="00B11032">
        <w:rPr>
          <w:lang w:val="en-US"/>
        </w:rPr>
        <w:t>Racaille</w:t>
      </w:r>
      <w:proofErr w:type="spellEnd"/>
      <w:r w:rsidRPr="00B11032">
        <w:rPr>
          <w:lang w:val="en-US"/>
        </w:rPr>
        <w:t xml:space="preserve"> has also been claimed back as a </w:t>
      </w:r>
      <w:proofErr w:type="gramStart"/>
      <w:r w:rsidRPr="00B11032">
        <w:rPr>
          <w:lang w:val="en-US"/>
        </w:rPr>
        <w:t>word</w:t>
      </w:r>
      <w:proofErr w:type="gramEnd"/>
      <w:r w:rsidRPr="00B11032">
        <w:rPr>
          <w:lang w:val="en-US"/>
        </w:rPr>
        <w:t xml:space="preserve"> but it somehow makes it even worse for Sarkozy to deliberately use this word against his own people," wrote Rich. "The word is being used to resonate in the ears of National Front electors with a view to the next presidential </w:t>
      </w:r>
      <w:proofErr w:type="gramStart"/>
      <w:r w:rsidRPr="00B11032">
        <w:rPr>
          <w:lang w:val="en-US"/>
        </w:rPr>
        <w:t>elections</w:t>
      </w:r>
      <w:proofErr w:type="gramEnd"/>
      <w:r w:rsidRPr="00B11032">
        <w:rPr>
          <w:lang w:val="en-US"/>
        </w:rPr>
        <w:t xml:space="preserve">. But even Le Pen wouldn't have dared use a term like that." </w:t>
      </w:r>
    </w:p>
    <w:p w14:paraId="23A12DE4" w14:textId="77777777" w:rsidR="00B11032" w:rsidRPr="00B11032" w:rsidRDefault="00B11032" w:rsidP="00B11032">
      <w:pPr>
        <w:tabs>
          <w:tab w:val="left" w:pos="2380"/>
        </w:tabs>
        <w:rPr>
          <w:lang w:val="en-US"/>
        </w:rPr>
      </w:pPr>
      <w:r w:rsidRPr="00B11032">
        <w:rPr>
          <w:lang w:val="en-US"/>
        </w:rPr>
        <w:t xml:space="preserve">Some pointed out that </w:t>
      </w:r>
      <w:proofErr w:type="spellStart"/>
      <w:r w:rsidRPr="00B11032">
        <w:rPr>
          <w:lang w:val="en-US"/>
        </w:rPr>
        <w:t>Mr</w:t>
      </w:r>
      <w:proofErr w:type="spellEnd"/>
      <w:r w:rsidRPr="00B11032">
        <w:rPr>
          <w:lang w:val="en-US"/>
        </w:rPr>
        <w:t xml:space="preserve"> Sarkozy was merely repeating the words of a resident of one of the affected estates, but that didn't detract from its shock value. "In the ghetto estates the name Sarkozy or Sarko has become a byword for bullyboy tactics and demagogic declarations," said </w:t>
      </w:r>
      <w:proofErr w:type="spellStart"/>
      <w:r w:rsidRPr="00B11032">
        <w:rPr>
          <w:lang w:val="en-US"/>
        </w:rPr>
        <w:t>Jzen</w:t>
      </w:r>
      <w:proofErr w:type="spellEnd"/>
      <w:r w:rsidRPr="00B11032">
        <w:rPr>
          <w:lang w:val="en-US"/>
        </w:rPr>
        <w:t xml:space="preserve">. "His language was bound to inflame and as a politician he should know the force that words carry." </w:t>
      </w:r>
    </w:p>
    <w:p w14:paraId="796A4B9B" w14:textId="77777777" w:rsidR="00B11032" w:rsidRPr="00B11032" w:rsidRDefault="00B11032" w:rsidP="00B11032">
      <w:pPr>
        <w:tabs>
          <w:tab w:val="left" w:pos="2380"/>
        </w:tabs>
        <w:rPr>
          <w:lang w:val="en-US"/>
        </w:rPr>
      </w:pPr>
      <w:r w:rsidRPr="00B11032">
        <w:rPr>
          <w:lang w:val="en-US"/>
        </w:rPr>
        <w:t xml:space="preserve">Flora, one of several readers in France, described her experiences as a teenager in Toulouse: "The term </w:t>
      </w:r>
      <w:proofErr w:type="spellStart"/>
      <w:r w:rsidRPr="00B11032">
        <w:rPr>
          <w:lang w:val="en-US"/>
        </w:rPr>
        <w:t>racaille</w:t>
      </w:r>
      <w:proofErr w:type="spellEnd"/>
      <w:r w:rsidRPr="00B11032">
        <w:rPr>
          <w:lang w:val="en-US"/>
        </w:rPr>
        <w:t xml:space="preserve"> is usually used to describe the groups of teenage boys (dressed in tracksuits and baseball caps, often with one trouser leg rolled up) who, since I was about 12, have followed me and my friends on the streets of Toulouse, shouting insults." She added: "I used the term long before I learnt its English translation. </w:t>
      </w:r>
      <w:proofErr w:type="spellStart"/>
      <w:r w:rsidRPr="00B11032">
        <w:rPr>
          <w:lang w:val="en-US"/>
        </w:rPr>
        <w:t>Racaille</w:t>
      </w:r>
      <w:proofErr w:type="spellEnd"/>
      <w:r w:rsidRPr="00B11032">
        <w:rPr>
          <w:lang w:val="en-US"/>
        </w:rPr>
        <w:t xml:space="preserve"> is pejorative and insulting. Bad enough, really, for me to use it, let alone a government minister." </w:t>
      </w:r>
    </w:p>
    <w:p w14:paraId="7DE379F5" w14:textId="77777777" w:rsidR="00B11032" w:rsidRPr="00B11032" w:rsidRDefault="00B11032" w:rsidP="00B11032">
      <w:pPr>
        <w:tabs>
          <w:tab w:val="left" w:pos="2380"/>
        </w:tabs>
        <w:rPr>
          <w:lang w:val="en-US"/>
        </w:rPr>
      </w:pPr>
      <w:r w:rsidRPr="00B11032">
        <w:rPr>
          <w:lang w:val="en-US"/>
        </w:rPr>
        <w:lastRenderedPageBreak/>
        <w:t xml:space="preserve">One person suggested France should </w:t>
      </w:r>
      <w:proofErr w:type="spellStart"/>
      <w:r w:rsidRPr="00B11032">
        <w:rPr>
          <w:lang w:val="en-US"/>
        </w:rPr>
        <w:t>enrol</w:t>
      </w:r>
      <w:proofErr w:type="spellEnd"/>
      <w:r w:rsidRPr="00B11032">
        <w:rPr>
          <w:lang w:val="en-US"/>
        </w:rPr>
        <w:t xml:space="preserve"> more ethnic minority youngsters in its security services; a minority felt Sarkozy's comments had been restrained in the circumstances; and several observed that those looking to understand the roots of the unrest need look no further than La Haine, Mathieu Kassovitz's film indictment of life on a Parisian housing estate.</w:t>
      </w:r>
    </w:p>
    <w:p w14:paraId="1ACAA790" w14:textId="77777777" w:rsidR="00B11032" w:rsidRPr="00B11032" w:rsidRDefault="00B11032" w:rsidP="00B11032">
      <w:pPr>
        <w:tabs>
          <w:tab w:val="left" w:pos="2380"/>
        </w:tabs>
        <w:rPr>
          <w:lang w:val="en-US"/>
        </w:rPr>
      </w:pPr>
      <w:r w:rsidRPr="00B11032">
        <w:rPr>
          <w:lang w:val="en-US"/>
        </w:rPr>
        <w:t> </w:t>
      </w:r>
    </w:p>
    <w:p w14:paraId="6B8B0704" w14:textId="77777777" w:rsidR="00B11032" w:rsidRPr="00B11032" w:rsidRDefault="00B11032" w:rsidP="00B11032">
      <w:pPr>
        <w:numPr>
          <w:ilvl w:val="0"/>
          <w:numId w:val="5"/>
        </w:numPr>
        <w:tabs>
          <w:tab w:val="left" w:pos="2380"/>
        </w:tabs>
      </w:pPr>
      <w:proofErr w:type="spellStart"/>
      <w:r w:rsidRPr="00B11032">
        <w:t>Kärcher</w:t>
      </w:r>
      <w:proofErr w:type="spellEnd"/>
      <w:r w:rsidRPr="00B11032">
        <w:t xml:space="preserve"> is the name of company that makes cleaning machines using high pressure water. A </w:t>
      </w:r>
      <w:proofErr w:type="spellStart"/>
      <w:r w:rsidRPr="00B11032">
        <w:t>Kärcher</w:t>
      </w:r>
      <w:proofErr w:type="spellEnd"/>
      <w:r w:rsidRPr="00B11032">
        <w:t xml:space="preserve"> cleaner is supposed to be powerful at removing dirt. Sarkozy is thus comparing the </w:t>
      </w:r>
      <w:proofErr w:type="spellStart"/>
      <w:r w:rsidRPr="00B11032">
        <w:t>banlieusards</w:t>
      </w:r>
      <w:proofErr w:type="spellEnd"/>
      <w:r w:rsidRPr="00B11032">
        <w:t xml:space="preserve"> to dirt.</w:t>
      </w:r>
    </w:p>
    <w:p w14:paraId="09B98F06" w14:textId="77777777" w:rsidR="00B11032" w:rsidRDefault="00B11032" w:rsidP="00B11032">
      <w:pPr>
        <w:tabs>
          <w:tab w:val="left" w:pos="2380"/>
        </w:tabs>
        <w:rPr>
          <w:lang w:val="fr-FR"/>
        </w:rPr>
      </w:pPr>
    </w:p>
    <w:p w14:paraId="2097D6C5" w14:textId="77777777" w:rsidR="00325327" w:rsidRPr="00325327" w:rsidRDefault="00325327" w:rsidP="00325327">
      <w:pPr>
        <w:tabs>
          <w:tab w:val="left" w:pos="2380"/>
        </w:tabs>
        <w:rPr>
          <w:b/>
          <w:bCs/>
          <w:lang w:val="fr-FR"/>
        </w:rPr>
      </w:pPr>
      <w:r w:rsidRPr="00325327">
        <w:rPr>
          <w:b/>
          <w:bCs/>
          <w:lang w:val="fr-FR"/>
        </w:rPr>
        <w:t xml:space="preserve">Mathieu Kassovitz a posté sa réaction sur son blog, puis Nicolas Sarkozy a répondu.  Lisez ces deux extraits. Quelle est votre réaction personnelle? </w:t>
      </w:r>
    </w:p>
    <w:p w14:paraId="7C1700B4" w14:textId="77777777" w:rsidR="00325327" w:rsidRPr="00325327" w:rsidRDefault="00325327" w:rsidP="00325327">
      <w:pPr>
        <w:tabs>
          <w:tab w:val="left" w:pos="2380"/>
        </w:tabs>
        <w:rPr>
          <w:lang w:val="fr-FR"/>
        </w:rPr>
      </w:pPr>
      <w:r w:rsidRPr="00325327">
        <w:rPr>
          <w:lang w:val="fr-FR"/>
        </w:rPr>
        <w:t> </w:t>
      </w:r>
    </w:p>
    <w:p w14:paraId="198301FD" w14:textId="77777777" w:rsidR="00325327" w:rsidRPr="00325327" w:rsidRDefault="00325327" w:rsidP="00325327">
      <w:pPr>
        <w:tabs>
          <w:tab w:val="left" w:pos="2380"/>
        </w:tabs>
        <w:rPr>
          <w:lang w:val="fr-FR"/>
        </w:rPr>
      </w:pPr>
      <w:r w:rsidRPr="00325327">
        <w:rPr>
          <w:i/>
          <w:iCs/>
          <w:lang w:val="fr-FR"/>
        </w:rPr>
        <w:t>Aussi loin que je veux me tenir de la politique, il est difficile de rester distant face aux dérèglements des politiciens.  Et quand ces dérèglements attisent la haine de toute une jeunesse, je me retiens de ne pas encourager les casseurs. ….. Si les banlieues explosent une nouvelle fois aujourd’hui, ce n’est pas dû à un ras-le-bol général des conditions de vie face auxquelles des générations entières « d’immigrés » doivent se battre quotidiennement. Ces voitures qui brûlent sont des réactions cutanées face au manque de respect du ministre de l’intérieur envers leur communauté.</w:t>
      </w:r>
    </w:p>
    <w:p w14:paraId="51EFFF7B" w14:textId="77777777" w:rsidR="00325327" w:rsidRPr="00325327" w:rsidRDefault="00325327" w:rsidP="00325327">
      <w:pPr>
        <w:tabs>
          <w:tab w:val="left" w:pos="2380"/>
        </w:tabs>
        <w:rPr>
          <w:lang w:val="fr-FR"/>
        </w:rPr>
      </w:pPr>
      <w:r w:rsidRPr="00325327">
        <w:rPr>
          <w:lang w:val="fr-FR"/>
        </w:rPr>
        <w:t>Mathieu Kassovitz</w:t>
      </w:r>
    </w:p>
    <w:p w14:paraId="7F28F0D7" w14:textId="77777777" w:rsidR="00325327" w:rsidRPr="00325327" w:rsidRDefault="00325327" w:rsidP="00325327">
      <w:pPr>
        <w:tabs>
          <w:tab w:val="left" w:pos="2380"/>
        </w:tabs>
        <w:rPr>
          <w:lang w:val="fr-FR"/>
        </w:rPr>
      </w:pPr>
      <w:r w:rsidRPr="00325327">
        <w:rPr>
          <w:b/>
          <w:bCs/>
          <w:i/>
          <w:iCs/>
          <w:lang w:val="fr-FR"/>
        </w:rPr>
        <w:t> </w:t>
      </w:r>
    </w:p>
    <w:p w14:paraId="60AC5C2B" w14:textId="77777777" w:rsidR="00325327" w:rsidRPr="00325327" w:rsidRDefault="00325327" w:rsidP="00325327">
      <w:pPr>
        <w:tabs>
          <w:tab w:val="left" w:pos="2380"/>
        </w:tabs>
        <w:rPr>
          <w:lang w:val="fr-FR"/>
        </w:rPr>
      </w:pPr>
      <w:r w:rsidRPr="00325327">
        <w:rPr>
          <w:i/>
          <w:iCs/>
          <w:lang w:val="fr-FR"/>
        </w:rPr>
        <w:t>Votre proximité affective à l’égard des jeunes des cités est compréhensible et estimable, mais j’ai le sentiment qu’elle vous conduit à accepter ce qui n’est pas acceptable. Ce n’est pas rendre service aux banlieues que de prendre fait et cause pour une minorité dont les actes sont répréhensibles et parfois même meurtriers. Je crois même le contraire. Vivre dans un quartier populaire ou être le fils de parents ou grands-parents immigrés n’autorise nullement à lancer des cocktails Molotov sur la police et des pierres sur les pompiers. Laisser entendre le contraire, c’est, selon moi, insulter toutes celles et tous ceux qui, dans des conditions d’existence identiques, se comportent en citoyens responsables.</w:t>
      </w:r>
    </w:p>
    <w:p w14:paraId="4F58C565" w14:textId="77777777" w:rsidR="00325327" w:rsidRPr="00325327" w:rsidRDefault="00325327" w:rsidP="00325327">
      <w:pPr>
        <w:tabs>
          <w:tab w:val="left" w:pos="2380"/>
        </w:tabs>
        <w:rPr>
          <w:lang w:val="fr-FR"/>
        </w:rPr>
      </w:pPr>
      <w:r w:rsidRPr="00325327">
        <w:rPr>
          <w:lang w:val="fr-FR"/>
        </w:rPr>
        <w:t>Nicolas Sarkozy</w:t>
      </w:r>
    </w:p>
    <w:p w14:paraId="4C19970F" w14:textId="77777777" w:rsidR="00325327" w:rsidRPr="00B11032" w:rsidRDefault="00325327" w:rsidP="00B11032">
      <w:pPr>
        <w:tabs>
          <w:tab w:val="left" w:pos="2380"/>
        </w:tabs>
        <w:rPr>
          <w:lang w:val="fr-FR"/>
        </w:rPr>
      </w:pPr>
    </w:p>
    <w:sectPr w:rsidR="00325327" w:rsidRPr="00B110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74EAB" w14:textId="77777777" w:rsidR="005D2DA8" w:rsidRDefault="005D2DA8" w:rsidP="00B11032">
      <w:pPr>
        <w:spacing w:after="0" w:line="240" w:lineRule="auto"/>
      </w:pPr>
      <w:r>
        <w:separator/>
      </w:r>
    </w:p>
  </w:endnote>
  <w:endnote w:type="continuationSeparator" w:id="0">
    <w:p w14:paraId="4E4B5922" w14:textId="77777777" w:rsidR="005D2DA8" w:rsidRDefault="005D2DA8" w:rsidP="00B11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DE518" w14:textId="77777777" w:rsidR="005D2DA8" w:rsidRDefault="005D2DA8" w:rsidP="00B11032">
      <w:pPr>
        <w:spacing w:after="0" w:line="240" w:lineRule="auto"/>
      </w:pPr>
      <w:r>
        <w:separator/>
      </w:r>
    </w:p>
  </w:footnote>
  <w:footnote w:type="continuationSeparator" w:id="0">
    <w:p w14:paraId="151C6F53" w14:textId="77777777" w:rsidR="005D2DA8" w:rsidRDefault="005D2DA8" w:rsidP="00B11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C366A"/>
    <w:multiLevelType w:val="hybridMultilevel"/>
    <w:tmpl w:val="8C3E98F8"/>
    <w:lvl w:ilvl="0" w:tplc="801AEF22">
      <w:start w:val="1"/>
      <w:numFmt w:val="upperLetter"/>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0F3B2F"/>
    <w:multiLevelType w:val="hybridMultilevel"/>
    <w:tmpl w:val="C3A887B2"/>
    <w:lvl w:ilvl="0" w:tplc="509CFCE6">
      <w:start w:val="1"/>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067254"/>
    <w:multiLevelType w:val="multilevel"/>
    <w:tmpl w:val="7DF4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886020D"/>
    <w:multiLevelType w:val="hybridMultilevel"/>
    <w:tmpl w:val="08585CB4"/>
    <w:lvl w:ilvl="0" w:tplc="6DA82998">
      <w:start w:val="1"/>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930D4A"/>
    <w:multiLevelType w:val="hybridMultilevel"/>
    <w:tmpl w:val="A796CFC0"/>
    <w:lvl w:ilvl="0" w:tplc="CD1684EA">
      <w:start w:val="1"/>
      <w:numFmt w:val="upperLetter"/>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103828">
    <w:abstractNumId w:val="4"/>
  </w:num>
  <w:num w:numId="2" w16cid:durableId="1352411510">
    <w:abstractNumId w:val="0"/>
  </w:num>
  <w:num w:numId="3" w16cid:durableId="927230540">
    <w:abstractNumId w:val="1"/>
  </w:num>
  <w:num w:numId="4" w16cid:durableId="641887817">
    <w:abstractNumId w:val="3"/>
  </w:num>
  <w:num w:numId="5" w16cid:durableId="2003967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E03"/>
    <w:rsid w:val="0007490C"/>
    <w:rsid w:val="00135496"/>
    <w:rsid w:val="001A3E03"/>
    <w:rsid w:val="00325327"/>
    <w:rsid w:val="00345C7D"/>
    <w:rsid w:val="00483210"/>
    <w:rsid w:val="004C3095"/>
    <w:rsid w:val="004D6E4B"/>
    <w:rsid w:val="00582572"/>
    <w:rsid w:val="005D2DA8"/>
    <w:rsid w:val="007D33C9"/>
    <w:rsid w:val="00953E8C"/>
    <w:rsid w:val="00B11032"/>
    <w:rsid w:val="00B648F5"/>
    <w:rsid w:val="00C14D2B"/>
    <w:rsid w:val="00DA2D54"/>
    <w:rsid w:val="00ED2F6E"/>
    <w:rsid w:val="00F6011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40E32"/>
  <w15:chartTrackingRefBased/>
  <w15:docId w15:val="{04F17A86-8C12-42B2-8DA0-8F2BC73D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E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E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E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E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E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E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E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E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E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E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E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E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E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E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E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E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E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E03"/>
    <w:rPr>
      <w:rFonts w:eastAsiaTheme="majorEastAsia" w:cstheme="majorBidi"/>
      <w:color w:val="272727" w:themeColor="text1" w:themeTint="D8"/>
    </w:rPr>
  </w:style>
  <w:style w:type="paragraph" w:styleId="Title">
    <w:name w:val="Title"/>
    <w:basedOn w:val="Normal"/>
    <w:next w:val="Normal"/>
    <w:link w:val="TitleChar"/>
    <w:uiPriority w:val="10"/>
    <w:qFormat/>
    <w:rsid w:val="001A3E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E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E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E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E03"/>
    <w:pPr>
      <w:spacing w:before="160"/>
      <w:jc w:val="center"/>
    </w:pPr>
    <w:rPr>
      <w:i/>
      <w:iCs/>
      <w:color w:val="404040" w:themeColor="text1" w:themeTint="BF"/>
    </w:rPr>
  </w:style>
  <w:style w:type="character" w:customStyle="1" w:styleId="QuoteChar">
    <w:name w:val="Quote Char"/>
    <w:basedOn w:val="DefaultParagraphFont"/>
    <w:link w:val="Quote"/>
    <w:uiPriority w:val="29"/>
    <w:rsid w:val="001A3E03"/>
    <w:rPr>
      <w:i/>
      <w:iCs/>
      <w:color w:val="404040" w:themeColor="text1" w:themeTint="BF"/>
    </w:rPr>
  </w:style>
  <w:style w:type="paragraph" w:styleId="ListParagraph">
    <w:name w:val="List Paragraph"/>
    <w:basedOn w:val="Normal"/>
    <w:uiPriority w:val="34"/>
    <w:qFormat/>
    <w:rsid w:val="001A3E03"/>
    <w:pPr>
      <w:ind w:left="720"/>
      <w:contextualSpacing/>
    </w:pPr>
  </w:style>
  <w:style w:type="character" w:styleId="IntenseEmphasis">
    <w:name w:val="Intense Emphasis"/>
    <w:basedOn w:val="DefaultParagraphFont"/>
    <w:uiPriority w:val="21"/>
    <w:qFormat/>
    <w:rsid w:val="001A3E03"/>
    <w:rPr>
      <w:i/>
      <w:iCs/>
      <w:color w:val="0F4761" w:themeColor="accent1" w:themeShade="BF"/>
    </w:rPr>
  </w:style>
  <w:style w:type="paragraph" w:styleId="IntenseQuote">
    <w:name w:val="Intense Quote"/>
    <w:basedOn w:val="Normal"/>
    <w:next w:val="Normal"/>
    <w:link w:val="IntenseQuoteChar"/>
    <w:uiPriority w:val="30"/>
    <w:qFormat/>
    <w:rsid w:val="001A3E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E03"/>
    <w:rPr>
      <w:i/>
      <w:iCs/>
      <w:color w:val="0F4761" w:themeColor="accent1" w:themeShade="BF"/>
    </w:rPr>
  </w:style>
  <w:style w:type="character" w:styleId="IntenseReference">
    <w:name w:val="Intense Reference"/>
    <w:basedOn w:val="DefaultParagraphFont"/>
    <w:uiPriority w:val="32"/>
    <w:qFormat/>
    <w:rsid w:val="001A3E03"/>
    <w:rPr>
      <w:b/>
      <w:bCs/>
      <w:smallCaps/>
      <w:color w:val="0F4761" w:themeColor="accent1" w:themeShade="BF"/>
      <w:spacing w:val="5"/>
    </w:rPr>
  </w:style>
  <w:style w:type="paragraph" w:styleId="NormalWeb">
    <w:name w:val="Normal (Web)"/>
    <w:basedOn w:val="Normal"/>
    <w:uiPriority w:val="99"/>
    <w:semiHidden/>
    <w:unhideWhenUsed/>
    <w:rsid w:val="001A3E03"/>
    <w:pPr>
      <w:spacing w:before="100" w:beforeAutospacing="1" w:after="100" w:afterAutospacing="1" w:line="240" w:lineRule="auto"/>
    </w:pPr>
    <w:rPr>
      <w:rFonts w:ascii="Times New Roman" w:eastAsia="Times New Roman" w:hAnsi="Times New Roman" w:cs="Times New Roman"/>
      <w:kern w:val="0"/>
    </w:rPr>
  </w:style>
  <w:style w:type="paragraph" w:styleId="Header">
    <w:name w:val="header"/>
    <w:basedOn w:val="Normal"/>
    <w:link w:val="HeaderChar"/>
    <w:uiPriority w:val="99"/>
    <w:unhideWhenUsed/>
    <w:rsid w:val="00B110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1032"/>
  </w:style>
  <w:style w:type="paragraph" w:styleId="Footer">
    <w:name w:val="footer"/>
    <w:basedOn w:val="Normal"/>
    <w:link w:val="FooterChar"/>
    <w:uiPriority w:val="99"/>
    <w:unhideWhenUsed/>
    <w:rsid w:val="00B110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60AFE2DE62114A8D9CE3A014B04A96" ma:contentTypeVersion="18" ma:contentTypeDescription="Create a new document." ma:contentTypeScope="" ma:versionID="cdd82e55bbca15fdbeb2d005783b0dee">
  <xsd:schema xmlns:xsd="http://www.w3.org/2001/XMLSchema" xmlns:xs="http://www.w3.org/2001/XMLSchema" xmlns:p="http://schemas.microsoft.com/office/2006/metadata/properties" xmlns:ns2="4e0f7a76-96fa-4f79-8f10-2bf5cfef89ca" xmlns:ns3="be33d0ad-c404-4be2-aaef-feab49790f0e" targetNamespace="http://schemas.microsoft.com/office/2006/metadata/properties" ma:root="true" ma:fieldsID="b2f3057047c38dba92485fdf367ae7b5" ns2:_="" ns3:_="">
    <xsd:import namespace="4e0f7a76-96fa-4f79-8f10-2bf5cfef89ca"/>
    <xsd:import namespace="be33d0ad-c404-4be2-aaef-feab49790f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0f7a76-96fa-4f79-8f10-2bf5cfef8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343149-b0d8-4a5f-9436-73d2b111ec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33d0ad-c404-4be2-aaef-feab49790f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fe936f-b72a-4f5e-80b8-620ef4665fd5}" ma:internalName="TaxCatchAll" ma:showField="CatchAllData" ma:web="be33d0ad-c404-4be2-aaef-feab49790f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33d0ad-c404-4be2-aaef-feab49790f0e" xsi:nil="true"/>
    <lcf76f155ced4ddcb4097134ff3c332f xmlns="4e0f7a76-96fa-4f79-8f10-2bf5cfef89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DEC282-EAB2-4343-8074-422E99846F98}"/>
</file>

<file path=customXml/itemProps2.xml><?xml version="1.0" encoding="utf-8"?>
<ds:datastoreItem xmlns:ds="http://schemas.openxmlformats.org/officeDocument/2006/customXml" ds:itemID="{FD5B5F0A-D0A9-4079-81CA-9ED8EC2766A4}"/>
</file>

<file path=customXml/itemProps3.xml><?xml version="1.0" encoding="utf-8"?>
<ds:datastoreItem xmlns:ds="http://schemas.openxmlformats.org/officeDocument/2006/customXml" ds:itemID="{218B57B6-AD2F-427F-A352-6000891B1433}"/>
</file>

<file path=docProps/app.xml><?xml version="1.0" encoding="utf-8"?>
<Properties xmlns="http://schemas.openxmlformats.org/officeDocument/2006/extended-properties" xmlns:vt="http://schemas.openxmlformats.org/officeDocument/2006/docPropsVTypes">
  <Template>Normal</Template>
  <TotalTime>51</TotalTime>
  <Pages>5</Pages>
  <Words>838</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Girls Day School Trust</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Baty, Claire (WIM) Staff</dc:creator>
  <cp:keywords/>
  <dc:description/>
  <cp:lastModifiedBy>Baty, Claire (WIM) Staff</cp:lastModifiedBy>
  <cp:revision>1</cp:revision>
  <dcterms:created xsi:type="dcterms:W3CDTF">2026-06-23T10:31:00Z</dcterms:created>
  <dcterms:modified xsi:type="dcterms:W3CDTF">2026-06-23T11:22:00Z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0x010100B460AFE2DE62114A8D9CE3A014B04A96</vt:lpwstr>
  </property>
</Properties>
</file>