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C315" w14:textId="6B9B5520" w:rsidR="003E0460" w:rsidRDefault="00A40D1E" w:rsidP="006505C2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0D251044" wp14:editId="61EDBBBF">
            <wp:extent cx="2247900" cy="1403350"/>
            <wp:effectExtent l="0" t="0" r="0" b="6350"/>
            <wp:docPr id="8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" t="1112" r="2203" b="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6C316" w14:textId="74C46532" w:rsidR="003E0460" w:rsidRPr="00E10C40" w:rsidRDefault="00E10C40">
      <w:pPr>
        <w:rPr>
          <w:b/>
          <w:bCs/>
          <w:sz w:val="28"/>
          <w:szCs w:val="28"/>
        </w:rPr>
      </w:pPr>
      <w:r w:rsidRPr="00E10C40">
        <w:rPr>
          <w:b/>
          <w:bCs/>
          <w:sz w:val="28"/>
          <w:szCs w:val="28"/>
        </w:rPr>
        <w:t>A Level Mathematics - Statistics</w:t>
      </w:r>
    </w:p>
    <w:p w14:paraId="27F6C322" w14:textId="77777777" w:rsidR="002B7673" w:rsidRPr="00E10C40" w:rsidRDefault="00E51598">
      <w:pPr>
        <w:rPr>
          <w:b/>
          <w:sz w:val="24"/>
          <w:szCs w:val="24"/>
        </w:rPr>
      </w:pPr>
      <w:r w:rsidRPr="00E10C40">
        <w:rPr>
          <w:b/>
          <w:sz w:val="24"/>
          <w:szCs w:val="24"/>
        </w:rPr>
        <w:t>Data Set</w:t>
      </w:r>
    </w:p>
    <w:p w14:paraId="27F6C324" w14:textId="1C648EAF" w:rsidR="00E51598" w:rsidRDefault="00287D3F">
      <w:r w:rsidRPr="00287D3F">
        <w:t xml:space="preserve">Pearson have provided </w:t>
      </w:r>
      <w:r>
        <w:t>a</w:t>
      </w:r>
      <w:r w:rsidRPr="00287D3F">
        <w:t xml:space="preserve"> large data set, which will support the assessment of Statistics in the A level Mathematics Paper 3 and AS Mathematics Paper 2. Students are required to become familiar with the data set in advance of the final assessment.</w:t>
      </w:r>
    </w:p>
    <w:p w14:paraId="27F6C329" w14:textId="6F602775" w:rsidR="00157BDB" w:rsidRDefault="00E51598">
      <w:r>
        <w:t>Whilst you will not be required to know all of it you will b</w:t>
      </w:r>
      <w:r w:rsidR="00D2028D">
        <w:t>e manipulating the data through</w:t>
      </w:r>
      <w:r>
        <w:t>out your course</w:t>
      </w:r>
      <w:r w:rsidR="00287D3F">
        <w:t xml:space="preserve">. </w:t>
      </w:r>
      <w:r>
        <w:t xml:space="preserve">You </w:t>
      </w:r>
      <w:r w:rsidR="00287D3F">
        <w:t>should</w:t>
      </w:r>
      <w:r>
        <w:t xml:space="preserve"> download the data</w:t>
      </w:r>
      <w:r w:rsidR="006505C2">
        <w:t xml:space="preserve"> to your own device</w:t>
      </w:r>
      <w:r>
        <w:t xml:space="preserve"> </w:t>
      </w:r>
      <w:r w:rsidR="004E7A8F">
        <w:t xml:space="preserve">using this link </w:t>
      </w:r>
      <w:hyperlink r:id="rId8" w:history="1">
        <w:r w:rsidR="00AF5783" w:rsidRPr="0014231B">
          <w:rPr>
            <w:rStyle w:val="Hyperlink"/>
          </w:rPr>
          <w:t>Pearson Data Set</w:t>
        </w:r>
      </w:hyperlink>
      <w:r w:rsidR="00AF5783">
        <w:t xml:space="preserve"> </w:t>
      </w:r>
    </w:p>
    <w:p w14:paraId="249B9233" w14:textId="02B3BB5E" w:rsidR="00622EC8" w:rsidRDefault="00622EC8" w:rsidP="00622EC8">
      <w:r>
        <w:t xml:space="preserve">You should use the student power point, along with the data set spreadsheet (paying </w:t>
      </w:r>
      <w:r w:rsidR="006505C2">
        <w:t>notice</w:t>
      </w:r>
      <w:r>
        <w:t xml:space="preserve"> to the front page) to help you answer the questions in this booklet. There are notes and examples to support you.</w:t>
      </w:r>
    </w:p>
    <w:p w14:paraId="27F6C32A" w14:textId="77777777" w:rsidR="003E0460" w:rsidRDefault="003E0460"/>
    <w:p w14:paraId="27F6C32B" w14:textId="77777777" w:rsidR="003E0460" w:rsidRDefault="003E0460"/>
    <w:p w14:paraId="27F6C32C" w14:textId="77777777" w:rsidR="003E0460" w:rsidRDefault="003E0460"/>
    <w:p w14:paraId="27F6C32D" w14:textId="77777777" w:rsidR="003E0460" w:rsidRDefault="003E0460"/>
    <w:p w14:paraId="27F6C32E" w14:textId="77777777" w:rsidR="003E0460" w:rsidRDefault="003E0460"/>
    <w:p w14:paraId="27F6C32F" w14:textId="77777777" w:rsidR="003E0460" w:rsidRDefault="003E0460"/>
    <w:p w14:paraId="27F6C330" w14:textId="77777777" w:rsidR="003E0460" w:rsidRDefault="003E0460"/>
    <w:p w14:paraId="27F6C331" w14:textId="77777777" w:rsidR="003E0460" w:rsidRDefault="003E0460"/>
    <w:p w14:paraId="27F6C332" w14:textId="77777777" w:rsidR="00157BDB" w:rsidRDefault="00157BDB"/>
    <w:p w14:paraId="27F6C333" w14:textId="77777777" w:rsidR="00157BDB" w:rsidRDefault="00157BDB"/>
    <w:p w14:paraId="27F6C334" w14:textId="77777777" w:rsidR="00157BDB" w:rsidRDefault="00157BDB"/>
    <w:p w14:paraId="27F6C335" w14:textId="77777777" w:rsidR="00157BDB" w:rsidRDefault="00157BDB"/>
    <w:p w14:paraId="27F6C336" w14:textId="77777777" w:rsidR="00157BDB" w:rsidRDefault="00157BDB"/>
    <w:p w14:paraId="233630EA" w14:textId="77777777" w:rsidR="00CF0300" w:rsidRDefault="00CF0300"/>
    <w:p w14:paraId="0A67C0E5" w14:textId="77777777" w:rsidR="00CF0300" w:rsidRDefault="00CF0300"/>
    <w:p w14:paraId="27F6C337" w14:textId="77777777" w:rsidR="00157BDB" w:rsidRDefault="00157BDB"/>
    <w:p w14:paraId="155D8577" w14:textId="77777777" w:rsidR="00C647F5" w:rsidRDefault="00C647F5"/>
    <w:p w14:paraId="27F6C33F" w14:textId="411DA243" w:rsidR="00157BDB" w:rsidRDefault="00157BDB"/>
    <w:p w14:paraId="28E6C513" w14:textId="77777777" w:rsidR="00A40D1E" w:rsidRDefault="00A40D1E"/>
    <w:p w14:paraId="27F6C341" w14:textId="46CE6F87" w:rsidR="00E51598" w:rsidRPr="001D1CB5" w:rsidRDefault="00CA3180">
      <w:pPr>
        <w:rPr>
          <w:b/>
          <w:bCs/>
          <w:sz w:val="32"/>
          <w:szCs w:val="32"/>
          <w:u w:val="single"/>
        </w:rPr>
      </w:pPr>
      <w:r w:rsidRPr="001D1CB5">
        <w:rPr>
          <w:b/>
          <w:bCs/>
          <w:sz w:val="32"/>
          <w:szCs w:val="32"/>
          <w:u w:val="single"/>
        </w:rPr>
        <w:lastRenderedPageBreak/>
        <w:t xml:space="preserve">Section 1 </w:t>
      </w:r>
      <w:r w:rsidR="001D1CB5">
        <w:rPr>
          <w:b/>
          <w:bCs/>
          <w:sz w:val="32"/>
          <w:szCs w:val="32"/>
          <w:u w:val="single"/>
        </w:rPr>
        <w:t xml:space="preserve">- </w:t>
      </w:r>
      <w:r w:rsidRPr="001D1CB5">
        <w:rPr>
          <w:b/>
          <w:bCs/>
          <w:sz w:val="32"/>
          <w:szCs w:val="32"/>
          <w:u w:val="single"/>
        </w:rPr>
        <w:t>T</w:t>
      </w:r>
      <w:r w:rsidR="00D2028D" w:rsidRPr="001D1CB5">
        <w:rPr>
          <w:b/>
          <w:bCs/>
          <w:sz w:val="32"/>
          <w:szCs w:val="32"/>
          <w:u w:val="single"/>
        </w:rPr>
        <w:t xml:space="preserve">he </w:t>
      </w:r>
      <w:r w:rsidR="002873A3" w:rsidRPr="001D1CB5">
        <w:rPr>
          <w:b/>
          <w:bCs/>
          <w:sz w:val="32"/>
          <w:szCs w:val="32"/>
          <w:u w:val="single"/>
        </w:rPr>
        <w:t xml:space="preserve">locations of </w:t>
      </w:r>
      <w:r w:rsidR="00D2028D" w:rsidRPr="001D1CB5">
        <w:rPr>
          <w:b/>
          <w:bCs/>
          <w:sz w:val="32"/>
          <w:szCs w:val="32"/>
          <w:u w:val="single"/>
        </w:rPr>
        <w:t>weather stations</w:t>
      </w:r>
    </w:p>
    <w:p w14:paraId="4DF8A561" w14:textId="77777777" w:rsidR="00C647F5" w:rsidRDefault="00E51598">
      <w:r>
        <w:rPr>
          <w:noProof/>
          <w:lang w:eastAsia="en-GB"/>
        </w:rPr>
        <w:drawing>
          <wp:inline distT="0" distB="0" distL="0" distR="0" wp14:anchorId="27F6C42E" wp14:editId="6A295360">
            <wp:extent cx="5331655" cy="5762864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4421" cy="580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6C342" w14:textId="3EB7E88F" w:rsidR="00E51598" w:rsidRDefault="00E51598">
      <w:r>
        <w:t>Can you locate the 5 weather stations on the above map</w:t>
      </w:r>
      <w:r w:rsidR="00C647F5">
        <w:t xml:space="preserve">? </w:t>
      </w:r>
    </w:p>
    <w:p w14:paraId="27F6C343" w14:textId="6A00BDE8" w:rsidR="00E51598" w:rsidRDefault="00E51598">
      <w:r>
        <w:t>In addition</w:t>
      </w:r>
      <w:r w:rsidR="00057D1C">
        <w:t>,</w:t>
      </w:r>
      <w:r>
        <w:t xml:space="preserve"> there is data provided for 3 overseas locations. Can you identify where they are</w:t>
      </w:r>
      <w:r w:rsidR="00057D1C">
        <w:t>?</w:t>
      </w:r>
    </w:p>
    <w:p w14:paraId="27F6C344" w14:textId="77777777" w:rsidR="00E51598" w:rsidRDefault="00E51598">
      <w:r>
        <w:rPr>
          <w:noProof/>
          <w:lang w:eastAsia="en-GB"/>
        </w:rPr>
        <w:drawing>
          <wp:inline distT="0" distB="0" distL="0" distR="0" wp14:anchorId="27F6C430" wp14:editId="27F6C431">
            <wp:extent cx="5731510" cy="262699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6C345" w14:textId="77777777" w:rsidR="00E51598" w:rsidRDefault="00E51598"/>
    <w:p w14:paraId="27F6C346" w14:textId="1A58EA87" w:rsidR="00D2028D" w:rsidRPr="002873A3" w:rsidRDefault="00D2028D">
      <w:pPr>
        <w:rPr>
          <w:b/>
          <w:sz w:val="32"/>
          <w:szCs w:val="32"/>
          <w:u w:val="single"/>
        </w:rPr>
      </w:pPr>
      <w:r w:rsidRPr="002873A3">
        <w:rPr>
          <w:b/>
          <w:sz w:val="32"/>
          <w:szCs w:val="32"/>
          <w:u w:val="single"/>
        </w:rPr>
        <w:t>Section 2</w:t>
      </w:r>
      <w:r w:rsidR="00E97D3E">
        <w:rPr>
          <w:b/>
          <w:sz w:val="32"/>
          <w:szCs w:val="32"/>
          <w:u w:val="single"/>
        </w:rPr>
        <w:t xml:space="preserve"> - </w:t>
      </w:r>
      <w:r w:rsidR="001D1CB5">
        <w:rPr>
          <w:b/>
          <w:sz w:val="32"/>
          <w:szCs w:val="32"/>
          <w:u w:val="single"/>
        </w:rPr>
        <w:t>Overview</w:t>
      </w:r>
    </w:p>
    <w:p w14:paraId="27F6C347" w14:textId="5E2000AA" w:rsidR="00E51598" w:rsidRDefault="00D25467">
      <w:r>
        <w:t>You should be able to answer the following questions</w:t>
      </w:r>
      <w:r w:rsidR="00F85E38">
        <w:t>:</w:t>
      </w:r>
    </w:p>
    <w:p w14:paraId="27F6C348" w14:textId="77777777" w:rsidR="00D25467" w:rsidRDefault="00D25467">
      <w:r>
        <w:t>Wh</w:t>
      </w:r>
      <w:r w:rsidR="008036C9">
        <w:t>at does the large data set show and what are the 11 variables measured?</w:t>
      </w:r>
    </w:p>
    <w:p w14:paraId="27F6C349" w14:textId="77777777" w:rsidR="00D2028D" w:rsidRDefault="00D2028D"/>
    <w:p w14:paraId="27F6C34A" w14:textId="77777777" w:rsidR="00D2028D" w:rsidRDefault="00D2028D"/>
    <w:p w14:paraId="27F6C34B" w14:textId="77777777" w:rsidR="008036C9" w:rsidRDefault="008036C9"/>
    <w:p w14:paraId="27F6C34E" w14:textId="77777777" w:rsidR="008036C9" w:rsidRDefault="008036C9"/>
    <w:p w14:paraId="27F6C34F" w14:textId="77777777" w:rsidR="008036C9" w:rsidRDefault="008036C9"/>
    <w:p w14:paraId="27F6C350" w14:textId="77777777" w:rsidR="008036C9" w:rsidRDefault="008036C9"/>
    <w:p w14:paraId="27F6C351" w14:textId="77777777" w:rsidR="008036C9" w:rsidRDefault="008036C9"/>
    <w:p w14:paraId="27F6C352" w14:textId="77777777" w:rsidR="00D25467" w:rsidRDefault="00D25467">
      <w:r>
        <w:t>Which two periods of time are included in the data set</w:t>
      </w:r>
      <w:r w:rsidR="00D2028D">
        <w:t>?</w:t>
      </w:r>
    </w:p>
    <w:p w14:paraId="27F6C353" w14:textId="77777777" w:rsidR="00D2028D" w:rsidRDefault="00D2028D"/>
    <w:p w14:paraId="27F6C354" w14:textId="77777777" w:rsidR="00D2028D" w:rsidRDefault="00D2028D"/>
    <w:p w14:paraId="27F6C355" w14:textId="77777777" w:rsidR="00D2028D" w:rsidRDefault="00D2028D"/>
    <w:p w14:paraId="27F6C356" w14:textId="77777777" w:rsidR="00D25467" w:rsidRDefault="00D25467">
      <w:r>
        <w:t>Did anything significant happen weather wise in either of the 2 time periods</w:t>
      </w:r>
      <w:r w:rsidR="00D2028D">
        <w:t>?</w:t>
      </w:r>
    </w:p>
    <w:p w14:paraId="27F6C357" w14:textId="77777777" w:rsidR="00D2028D" w:rsidRDefault="00D2028D"/>
    <w:p w14:paraId="27F6C358" w14:textId="77777777" w:rsidR="008036C9" w:rsidRDefault="008036C9"/>
    <w:p w14:paraId="27F6C359" w14:textId="77777777" w:rsidR="003E0460" w:rsidRDefault="003E0460"/>
    <w:p w14:paraId="308A5A5B" w14:textId="77777777" w:rsidR="00F85E38" w:rsidRDefault="00F85E38"/>
    <w:p w14:paraId="3E677744" w14:textId="77777777" w:rsidR="00AA242B" w:rsidRDefault="00AA242B"/>
    <w:p w14:paraId="07140E31" w14:textId="77777777" w:rsidR="00AA242B" w:rsidRDefault="00AA242B"/>
    <w:p w14:paraId="49E4383E" w14:textId="77777777" w:rsidR="00F85E38" w:rsidRDefault="00F85E38"/>
    <w:p w14:paraId="27F6C35A" w14:textId="6ABBA06E" w:rsidR="00D2028D" w:rsidRPr="002873A3" w:rsidRDefault="00D2028D">
      <w:pPr>
        <w:rPr>
          <w:b/>
          <w:sz w:val="32"/>
          <w:szCs w:val="32"/>
          <w:u w:val="single"/>
        </w:rPr>
      </w:pPr>
      <w:r w:rsidRPr="002873A3">
        <w:rPr>
          <w:b/>
          <w:sz w:val="32"/>
          <w:szCs w:val="32"/>
          <w:u w:val="single"/>
        </w:rPr>
        <w:t>Section 3</w:t>
      </w:r>
      <w:r w:rsidR="00E97D3E">
        <w:rPr>
          <w:b/>
          <w:sz w:val="32"/>
          <w:szCs w:val="32"/>
          <w:u w:val="single"/>
        </w:rPr>
        <w:t xml:space="preserve"> – Locations of the Weather Stations</w:t>
      </w:r>
    </w:p>
    <w:p w14:paraId="27F6C35B" w14:textId="77777777" w:rsidR="00D25467" w:rsidRDefault="00D25467">
      <w:r>
        <w:t>Which stations are</w:t>
      </w:r>
      <w:r w:rsidR="00D2028D">
        <w:t>:</w:t>
      </w:r>
    </w:p>
    <w:p w14:paraId="27F6C35C" w14:textId="77777777" w:rsidR="00D25467" w:rsidRDefault="00D25467">
      <w:r>
        <w:t>Coastal</w:t>
      </w:r>
      <w:r w:rsidR="00D2028D">
        <w:t>?</w:t>
      </w:r>
    </w:p>
    <w:p w14:paraId="27F6C35D" w14:textId="77777777" w:rsidR="00D2028D" w:rsidRDefault="00D2028D"/>
    <w:p w14:paraId="27F6C35E" w14:textId="77777777" w:rsidR="00D2028D" w:rsidRDefault="00D2028D"/>
    <w:p w14:paraId="27F6C35F" w14:textId="77777777" w:rsidR="00D25467" w:rsidRDefault="00D25467">
      <w:r>
        <w:t>Inland</w:t>
      </w:r>
      <w:r w:rsidR="00D2028D">
        <w:t>?</w:t>
      </w:r>
    </w:p>
    <w:p w14:paraId="27F6C360" w14:textId="77777777" w:rsidR="00D2028D" w:rsidRDefault="00D2028D"/>
    <w:p w14:paraId="27F6C361" w14:textId="77777777" w:rsidR="00D2028D" w:rsidRDefault="00D2028D"/>
    <w:p w14:paraId="27F6C362" w14:textId="77777777" w:rsidR="00D25467" w:rsidRDefault="00D2028D">
      <w:r>
        <w:t>O</w:t>
      </w:r>
      <w:r w:rsidR="00D25467">
        <w:t>verseas</w:t>
      </w:r>
      <w:r>
        <w:t>?</w:t>
      </w:r>
    </w:p>
    <w:p w14:paraId="27F6C363" w14:textId="77777777" w:rsidR="00D2028D" w:rsidRDefault="00D2028D"/>
    <w:p w14:paraId="27F6C364" w14:textId="77777777" w:rsidR="00D2028D" w:rsidRDefault="00D2028D"/>
    <w:p w14:paraId="27F6C365" w14:textId="77777777" w:rsidR="00D25467" w:rsidRDefault="00D25467">
      <w:r>
        <w:t>Most southern</w:t>
      </w:r>
      <w:r w:rsidR="00D2028D">
        <w:t>?</w:t>
      </w:r>
    </w:p>
    <w:p w14:paraId="27F6C366" w14:textId="77777777" w:rsidR="00D2028D" w:rsidRDefault="00D2028D"/>
    <w:p w14:paraId="27F6C367" w14:textId="77777777" w:rsidR="00D2028D" w:rsidRDefault="00D2028D"/>
    <w:p w14:paraId="27F6C368" w14:textId="77777777" w:rsidR="00D25467" w:rsidRDefault="00D25467">
      <w:r>
        <w:t>Most northern</w:t>
      </w:r>
      <w:r w:rsidR="00D2028D">
        <w:t>?</w:t>
      </w:r>
    </w:p>
    <w:p w14:paraId="27F6C369" w14:textId="77777777" w:rsidR="00D2028D" w:rsidRDefault="00D2028D"/>
    <w:p w14:paraId="27F6C36A" w14:textId="77777777" w:rsidR="00D2028D" w:rsidRDefault="00D2028D"/>
    <w:p w14:paraId="27F6C36B" w14:textId="77777777" w:rsidR="00D25467" w:rsidRDefault="00D25467">
      <w:r>
        <w:t>Northern hemisphere</w:t>
      </w:r>
      <w:r w:rsidR="00D2028D">
        <w:t>?</w:t>
      </w:r>
    </w:p>
    <w:p w14:paraId="27F6C36C" w14:textId="77777777" w:rsidR="00D2028D" w:rsidRDefault="00D2028D"/>
    <w:p w14:paraId="27F6C36D" w14:textId="77777777" w:rsidR="00D2028D" w:rsidRDefault="00D2028D"/>
    <w:p w14:paraId="27F6C36E" w14:textId="77777777" w:rsidR="00D25467" w:rsidRDefault="00D25467">
      <w:r>
        <w:t>Southern hemisphere</w:t>
      </w:r>
      <w:r w:rsidR="00D2028D">
        <w:t>?</w:t>
      </w:r>
    </w:p>
    <w:p w14:paraId="27F6C36F" w14:textId="77777777" w:rsidR="00D2028D" w:rsidRDefault="00D2028D"/>
    <w:p w14:paraId="27F6C370" w14:textId="77777777" w:rsidR="00D2028D" w:rsidRDefault="00D2028D"/>
    <w:p w14:paraId="27F6C371" w14:textId="77777777" w:rsidR="00D2028D" w:rsidRDefault="00D2028D">
      <w:r>
        <w:t>Which have the highest/lowest altitude</w:t>
      </w:r>
    </w:p>
    <w:p w14:paraId="27F6C372" w14:textId="77777777" w:rsidR="00D2028D" w:rsidRDefault="00D2028D"/>
    <w:p w14:paraId="27F6C373" w14:textId="77777777" w:rsidR="00D2028D" w:rsidRDefault="00D2028D"/>
    <w:p w14:paraId="27F6C374" w14:textId="77777777" w:rsidR="00D2028D" w:rsidRDefault="00D2028D"/>
    <w:p w14:paraId="27F6C375" w14:textId="77777777" w:rsidR="00D25467" w:rsidRDefault="003E0460">
      <w:r>
        <w:t>Is there any</w:t>
      </w:r>
      <w:r w:rsidR="00D25467">
        <w:t>thing significant weather wise you should be awa</w:t>
      </w:r>
      <w:r w:rsidR="00D2028D">
        <w:t>re of for the overseas stations?</w:t>
      </w:r>
    </w:p>
    <w:p w14:paraId="27F6C376" w14:textId="77777777" w:rsidR="00D25467" w:rsidRDefault="00D25467"/>
    <w:p w14:paraId="27F6C377" w14:textId="77777777" w:rsidR="00D2028D" w:rsidRDefault="00D2028D"/>
    <w:p w14:paraId="27F6C378" w14:textId="77777777" w:rsidR="00D2028D" w:rsidRDefault="00D2028D"/>
    <w:p w14:paraId="0619C10C" w14:textId="77777777" w:rsidR="00F85E38" w:rsidRDefault="00F85E38"/>
    <w:p w14:paraId="612364E1" w14:textId="77777777" w:rsidR="00F85E38" w:rsidRDefault="00F85E38"/>
    <w:p w14:paraId="27F6C379" w14:textId="1AA9C6AD" w:rsidR="00D2028D" w:rsidRPr="002873A3" w:rsidRDefault="00D2028D">
      <w:pPr>
        <w:rPr>
          <w:b/>
          <w:sz w:val="32"/>
          <w:szCs w:val="32"/>
          <w:u w:val="single"/>
        </w:rPr>
      </w:pPr>
      <w:r w:rsidRPr="002873A3">
        <w:rPr>
          <w:b/>
          <w:sz w:val="32"/>
          <w:szCs w:val="32"/>
          <w:u w:val="single"/>
        </w:rPr>
        <w:t>Section 4</w:t>
      </w:r>
      <w:r w:rsidR="00E97D3E">
        <w:rPr>
          <w:b/>
          <w:sz w:val="32"/>
          <w:szCs w:val="32"/>
          <w:u w:val="single"/>
        </w:rPr>
        <w:t xml:space="preserve"> – Measurements used in the Large Data Set</w:t>
      </w:r>
    </w:p>
    <w:p w14:paraId="27F6C37A" w14:textId="77777777" w:rsidR="00D25467" w:rsidRDefault="00D25467">
      <w:r>
        <w:t xml:space="preserve">What </w:t>
      </w:r>
      <w:r w:rsidR="00D2028D">
        <w:t>is the B</w:t>
      </w:r>
      <w:r>
        <w:t>eaufort scale and what does it measure</w:t>
      </w:r>
      <w:r w:rsidR="00D2028D">
        <w:t>?</w:t>
      </w:r>
    </w:p>
    <w:p w14:paraId="27F6C37B" w14:textId="77777777" w:rsidR="00D2028D" w:rsidRDefault="00D2028D"/>
    <w:p w14:paraId="27F6C37C" w14:textId="77777777" w:rsidR="00D2028D" w:rsidRDefault="00D2028D"/>
    <w:p w14:paraId="27F6C37D" w14:textId="77777777" w:rsidR="00D25467" w:rsidRDefault="00D25467">
      <w:r>
        <w:t xml:space="preserve">How do you measure cloud cover </w:t>
      </w:r>
      <w:r w:rsidR="00D2028D">
        <w:t>?</w:t>
      </w:r>
    </w:p>
    <w:p w14:paraId="27F6C381" w14:textId="77777777" w:rsidR="00D2028D" w:rsidRDefault="00D2028D"/>
    <w:p w14:paraId="27F6C382" w14:textId="77777777" w:rsidR="00D2028D" w:rsidRDefault="00D2028D"/>
    <w:p w14:paraId="27F6C383" w14:textId="77777777" w:rsidR="00D25467" w:rsidRDefault="00D25467">
      <w:r>
        <w:t>What is a knot?</w:t>
      </w:r>
    </w:p>
    <w:p w14:paraId="27F6C384" w14:textId="77777777" w:rsidR="00D2028D" w:rsidRDefault="00D2028D"/>
    <w:p w14:paraId="27F6C385" w14:textId="77777777" w:rsidR="00D2028D" w:rsidRDefault="00D2028D"/>
    <w:p w14:paraId="27F6C386" w14:textId="77777777" w:rsidR="00D25467" w:rsidRDefault="00D25467">
      <w:r>
        <w:t>What is measured in knots?</w:t>
      </w:r>
    </w:p>
    <w:p w14:paraId="27F6C387" w14:textId="77777777" w:rsidR="00D2028D" w:rsidRDefault="00D2028D"/>
    <w:p w14:paraId="27F6C388" w14:textId="77777777" w:rsidR="00D2028D" w:rsidRDefault="00D2028D"/>
    <w:p w14:paraId="27F6C389" w14:textId="77777777" w:rsidR="00D25467" w:rsidRDefault="00D25467">
      <w:r>
        <w:t>How do you measure a gust of wind?</w:t>
      </w:r>
    </w:p>
    <w:p w14:paraId="27F6C38A" w14:textId="77777777" w:rsidR="00D2028D" w:rsidRDefault="00D2028D"/>
    <w:p w14:paraId="27F6C38B" w14:textId="77777777" w:rsidR="00D2028D" w:rsidRDefault="00D2028D"/>
    <w:p w14:paraId="27F6C38C" w14:textId="77777777" w:rsidR="00D25467" w:rsidRDefault="00D25467">
      <w:r>
        <w:t>How do your measure daily mean pressure?</w:t>
      </w:r>
    </w:p>
    <w:p w14:paraId="27F6C38D" w14:textId="77777777" w:rsidR="00D2028D" w:rsidRDefault="00D2028D"/>
    <w:p w14:paraId="27F6C38E" w14:textId="77777777" w:rsidR="00D2028D" w:rsidRDefault="00D2028D"/>
    <w:p w14:paraId="27F6C38F" w14:textId="77777777" w:rsidR="00D25467" w:rsidRDefault="00D25467">
      <w:r>
        <w:t>What is daily mean pressure?</w:t>
      </w:r>
    </w:p>
    <w:p w14:paraId="27F6C390" w14:textId="77777777" w:rsidR="00D2028D" w:rsidRDefault="00D2028D"/>
    <w:p w14:paraId="27F6C391" w14:textId="77777777" w:rsidR="00D2028D" w:rsidRDefault="00D2028D"/>
    <w:p w14:paraId="27F6C392" w14:textId="77777777" w:rsidR="00D25467" w:rsidRDefault="00D25467">
      <w:r>
        <w:t>What is daily maximum relative humidity?</w:t>
      </w:r>
    </w:p>
    <w:p w14:paraId="27F6C393" w14:textId="77777777" w:rsidR="00D2028D" w:rsidRDefault="00D2028D"/>
    <w:p w14:paraId="27F6C394" w14:textId="77777777" w:rsidR="00D2028D" w:rsidRDefault="00D2028D"/>
    <w:p w14:paraId="27F6C396" w14:textId="082CAE41" w:rsidR="00D2028D" w:rsidRDefault="00D25467">
      <w:r>
        <w:t>What is cardinal direction?</w:t>
      </w:r>
    </w:p>
    <w:p w14:paraId="27F6C397" w14:textId="77777777" w:rsidR="00D2028D" w:rsidRDefault="00D2028D"/>
    <w:p w14:paraId="26E60811" w14:textId="77777777" w:rsidR="00AA242B" w:rsidRDefault="00AA242B"/>
    <w:p w14:paraId="27F6C399" w14:textId="3297EEB3" w:rsidR="00D2028D" w:rsidRDefault="00D25467">
      <w:r>
        <w:t>How is visibility measured?</w:t>
      </w:r>
    </w:p>
    <w:p w14:paraId="27F6C39A" w14:textId="77777777" w:rsidR="00D2028D" w:rsidRDefault="00D2028D"/>
    <w:p w14:paraId="00964E63" w14:textId="77777777" w:rsidR="00AA242B" w:rsidRDefault="00AA242B"/>
    <w:p w14:paraId="27F6C39B" w14:textId="77777777" w:rsidR="00D25467" w:rsidRDefault="00D25467">
      <w:r>
        <w:t>If something is recorded as Tr what does this mean?</w:t>
      </w:r>
    </w:p>
    <w:p w14:paraId="27F6C39E" w14:textId="77777777" w:rsidR="00D2028D" w:rsidRPr="002873A3" w:rsidRDefault="00D2028D">
      <w:pPr>
        <w:rPr>
          <w:sz w:val="32"/>
          <w:szCs w:val="32"/>
        </w:rPr>
      </w:pPr>
    </w:p>
    <w:sectPr w:rsidR="00D2028D" w:rsidRPr="002873A3" w:rsidSect="00CF0300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98"/>
    <w:rsid w:val="000045F6"/>
    <w:rsid w:val="00046C21"/>
    <w:rsid w:val="00057D1C"/>
    <w:rsid w:val="0014231B"/>
    <w:rsid w:val="00157BDB"/>
    <w:rsid w:val="001D1CB5"/>
    <w:rsid w:val="001E75D4"/>
    <w:rsid w:val="002819E4"/>
    <w:rsid w:val="002873A3"/>
    <w:rsid w:val="00287D3F"/>
    <w:rsid w:val="002B7673"/>
    <w:rsid w:val="00375534"/>
    <w:rsid w:val="003E0460"/>
    <w:rsid w:val="004E7A8F"/>
    <w:rsid w:val="005B28B7"/>
    <w:rsid w:val="005B5399"/>
    <w:rsid w:val="00622EC8"/>
    <w:rsid w:val="006505C2"/>
    <w:rsid w:val="008036C9"/>
    <w:rsid w:val="00823976"/>
    <w:rsid w:val="00834702"/>
    <w:rsid w:val="00877F9F"/>
    <w:rsid w:val="008912EE"/>
    <w:rsid w:val="008C2A0F"/>
    <w:rsid w:val="008D6C60"/>
    <w:rsid w:val="00971A28"/>
    <w:rsid w:val="00A10E6B"/>
    <w:rsid w:val="00A40D1E"/>
    <w:rsid w:val="00A76BC8"/>
    <w:rsid w:val="00A96762"/>
    <w:rsid w:val="00AA242B"/>
    <w:rsid w:val="00AF5783"/>
    <w:rsid w:val="00B50C29"/>
    <w:rsid w:val="00B64EE3"/>
    <w:rsid w:val="00C647F5"/>
    <w:rsid w:val="00CA3180"/>
    <w:rsid w:val="00CF0300"/>
    <w:rsid w:val="00D2028D"/>
    <w:rsid w:val="00D25467"/>
    <w:rsid w:val="00E10C40"/>
    <w:rsid w:val="00E12217"/>
    <w:rsid w:val="00E51598"/>
    <w:rsid w:val="00E97D3E"/>
    <w:rsid w:val="00F8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C313"/>
  <w15:chartTrackingRefBased/>
  <w15:docId w15:val="{901ED107-1164-475E-8533-D37D3987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5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23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A%20Level/Mathematics/2017/specification-and-sample-assesment/Pearson%20Edexcel%20GCE%20AS%20and%20AL%20Mathematics%20data%20set%20-%20Issue%201%20(1).xl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9" ma:contentTypeDescription="Create a new document." ma:contentTypeScope="" ma:versionID="253e1863bfbabba303fc0120f957f590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e29b3da5cf4f2dbea763db15b51d5be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748da-5103-41fe-9651-c2749ddcd1a2}" ma:internalName="TaxCatchAll" ma:showField="CatchAllData" ma:web="d6ba28de-e996-471a-aedd-25e7cfe07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670d5-55b0-4037-9cb1-4f8be137c610">
      <Terms xmlns="http://schemas.microsoft.com/office/infopath/2007/PartnerControls"/>
    </lcf76f155ced4ddcb4097134ff3c332f>
    <TaxCatchAll xmlns="d6ba28de-e996-471a-aedd-25e7cfe07e34" xsi:nil="true"/>
  </documentManagement>
</p:properties>
</file>

<file path=customXml/itemProps1.xml><?xml version="1.0" encoding="utf-8"?>
<ds:datastoreItem xmlns:ds="http://schemas.openxmlformats.org/officeDocument/2006/customXml" ds:itemID="{1608DD0B-B27D-457E-842E-7EC4B6C0A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670d5-55b0-4037-9cb1-4f8be137c610"/>
    <ds:schemaRef ds:uri="d6ba28de-e996-471a-aedd-25e7cfe07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F117B-AEFD-492B-B145-E0858DE12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A029C-4C3F-4424-AF76-16C0123D82FD}">
  <ds:schemaRefs>
    <ds:schemaRef ds:uri="http://schemas.microsoft.com/office/2006/metadata/properties"/>
    <ds:schemaRef ds:uri="http://schemas.microsoft.com/office/infopath/2007/PartnerControls"/>
    <ds:schemaRef ds:uri="d70670d5-55b0-4037-9cb1-4f8be137c610"/>
    <ds:schemaRef ds:uri="d6ba28de-e996-471a-aedd-25e7cfe07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Wimbledon High School GDST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Helena (WIM) Staff</dc:creator>
  <cp:keywords/>
  <dc:description/>
  <cp:lastModifiedBy>Haq, Nazlee (WIM) Staff</cp:lastModifiedBy>
  <cp:revision>8</cp:revision>
  <dcterms:created xsi:type="dcterms:W3CDTF">2026-06-23T10:53:00Z</dcterms:created>
  <dcterms:modified xsi:type="dcterms:W3CDTF">2026-06-23T11:27:00Z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0x0101003A4A6E2E6C9D8F4D8FEB67642FC11B49</vt:lpwstr>
  </property>
  <property fmtid="{D5CDD505-2E9C-101B-9397-08002B2CF9AE}" pid="3" name="MediaServiceImageTags">
    <vt:lpwstr/>
  </property>
</Properties>
</file>